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1BDFDD" w14:textId="05877C6C" w:rsidR="00957798" w:rsidRDefault="000E270C" w:rsidP="00C06F86">
      <w:pPr>
        <w:tabs>
          <w:tab w:val="left" w:pos="1891"/>
        </w:tabs>
      </w:pPr>
      <w:r>
        <w:rPr>
          <w:noProof/>
          <w:lang w:val="en-US"/>
        </w:rPr>
        <w:drawing>
          <wp:anchor distT="0" distB="0" distL="114300" distR="114300" simplePos="0" relativeHeight="251718656" behindDoc="0" locked="0" layoutInCell="1" allowOverlap="1" wp14:anchorId="72C999E6" wp14:editId="6A211F72">
            <wp:simplePos x="0" y="0"/>
            <wp:positionH relativeFrom="margin">
              <wp:align>right</wp:align>
            </wp:positionH>
            <wp:positionV relativeFrom="paragraph">
              <wp:posOffset>-289560</wp:posOffset>
            </wp:positionV>
            <wp:extent cx="6333490" cy="1000510"/>
            <wp:effectExtent l="0" t="0" r="0" b="9525"/>
            <wp:wrapNone/>
            <wp:docPr id="895683787"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83787" name="Imagen 1" descr="Texto&#10;&#10;Descripción generada automáticamente con confianza media"/>
                    <pic:cNvPicPr/>
                  </pic:nvPicPr>
                  <pic:blipFill>
                    <a:blip r:embed="rId8">
                      <a:extLst>
                        <a:ext uri="{28A0092B-C50C-407E-A947-70E740481C1C}">
                          <a14:useLocalDpi xmlns:a14="http://schemas.microsoft.com/office/drawing/2010/main" val="0"/>
                        </a:ext>
                      </a:extLst>
                    </a:blip>
                    <a:stretch>
                      <a:fillRect/>
                    </a:stretch>
                  </pic:blipFill>
                  <pic:spPr>
                    <a:xfrm>
                      <a:off x="0" y="0"/>
                      <a:ext cx="6333490" cy="1000510"/>
                    </a:xfrm>
                    <a:prstGeom prst="rect">
                      <a:avLst/>
                    </a:prstGeom>
                  </pic:spPr>
                </pic:pic>
              </a:graphicData>
            </a:graphic>
            <wp14:sizeRelH relativeFrom="page">
              <wp14:pctWidth>0</wp14:pctWidth>
            </wp14:sizeRelH>
            <wp14:sizeRelV relativeFrom="page">
              <wp14:pctHeight>0</wp14:pctHeight>
            </wp14:sizeRelV>
          </wp:anchor>
        </w:drawing>
      </w:r>
      <w:r w:rsidR="00A428F5">
        <w:rPr>
          <w:noProof/>
        </w:rPr>
        <w:drawing>
          <wp:anchor distT="0" distB="0" distL="114300" distR="114300" simplePos="0" relativeHeight="251717632" behindDoc="1" locked="0" layoutInCell="1" allowOverlap="1" wp14:anchorId="7F224826" wp14:editId="40A548FA">
            <wp:simplePos x="0" y="0"/>
            <wp:positionH relativeFrom="margin">
              <wp:posOffset>-719455</wp:posOffset>
            </wp:positionH>
            <wp:positionV relativeFrom="margin">
              <wp:posOffset>-1076960</wp:posOffset>
            </wp:positionV>
            <wp:extent cx="7772620" cy="100584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9">
                      <a:extLst>
                        <a:ext uri="{28A0092B-C50C-407E-A947-70E740481C1C}">
                          <a14:useLocalDpi xmlns:a14="http://schemas.microsoft.com/office/drawing/2010/main" val="0"/>
                        </a:ext>
                      </a:extLst>
                    </a:blip>
                    <a:stretch>
                      <a:fillRect/>
                    </a:stretch>
                  </pic:blipFill>
                  <pic:spPr>
                    <a:xfrm>
                      <a:off x="0" y="0"/>
                      <a:ext cx="7772620" cy="10058400"/>
                    </a:xfrm>
                    <a:prstGeom prst="rect">
                      <a:avLst/>
                    </a:prstGeom>
                  </pic:spPr>
                </pic:pic>
              </a:graphicData>
            </a:graphic>
          </wp:anchor>
        </w:drawing>
      </w:r>
      <w:r w:rsidR="00A111C9">
        <w:tab/>
      </w:r>
      <w:r w:rsidR="00C06F86">
        <w:tab/>
      </w:r>
    </w:p>
    <w:p w14:paraId="05F73958" w14:textId="404CB135" w:rsidR="00443D75" w:rsidRPr="00443D75" w:rsidRDefault="00443D75" w:rsidP="00443D75">
      <w:pPr>
        <w:rPr>
          <w:lang w:eastAsia="en-US"/>
        </w:rPr>
      </w:pPr>
      <w:bookmarkStart w:id="0" w:name="_Hlk157414131"/>
      <w:bookmarkEnd w:id="0"/>
    </w:p>
    <w:p w14:paraId="092B3F47" w14:textId="739A4EF8" w:rsidR="00443D75" w:rsidRDefault="00443D75" w:rsidP="00443D75">
      <w:pPr>
        <w:tabs>
          <w:tab w:val="left" w:pos="1075"/>
        </w:tabs>
        <w:rPr>
          <w:rFonts w:ascii="Montserrat" w:eastAsiaTheme="minorHAnsi" w:hAnsi="Montserrat" w:cs="Minion Pro"/>
          <w:b/>
          <w:color w:val="9D2449"/>
          <w:lang w:eastAsia="en-US"/>
        </w:rPr>
      </w:pPr>
      <w:r>
        <w:rPr>
          <w:rFonts w:ascii="Montserrat" w:eastAsiaTheme="minorHAnsi" w:hAnsi="Montserrat" w:cs="Minion Pro"/>
          <w:b/>
          <w:color w:val="9D2449"/>
          <w:lang w:eastAsia="en-US"/>
        </w:rPr>
        <w:tab/>
      </w:r>
    </w:p>
    <w:p w14:paraId="6D3D03E7" w14:textId="6C16B551" w:rsidR="00443D75" w:rsidRDefault="00443D75" w:rsidP="00443D75">
      <w:pPr>
        <w:tabs>
          <w:tab w:val="left" w:pos="1075"/>
        </w:tabs>
        <w:rPr>
          <w:lang w:eastAsia="en-US"/>
        </w:rPr>
      </w:pPr>
    </w:p>
    <w:p w14:paraId="7C66F738" w14:textId="76A4B75B" w:rsidR="006735FF" w:rsidRDefault="006735FF" w:rsidP="00443D75">
      <w:pPr>
        <w:tabs>
          <w:tab w:val="left" w:pos="1075"/>
        </w:tabs>
        <w:rPr>
          <w:lang w:eastAsia="en-US"/>
        </w:rPr>
      </w:pPr>
    </w:p>
    <w:p w14:paraId="2D69A87E" w14:textId="324C1421" w:rsidR="00FE6EE0" w:rsidRDefault="00FE6EE0" w:rsidP="00443D75">
      <w:pPr>
        <w:tabs>
          <w:tab w:val="left" w:pos="1075"/>
        </w:tabs>
        <w:rPr>
          <w:lang w:eastAsia="en-US"/>
        </w:rPr>
      </w:pPr>
    </w:p>
    <w:p w14:paraId="298770F2" w14:textId="5FF0906F" w:rsidR="00FE6EE0" w:rsidRDefault="00FE6EE0" w:rsidP="00443D75">
      <w:pPr>
        <w:tabs>
          <w:tab w:val="left" w:pos="1075"/>
        </w:tabs>
        <w:rPr>
          <w:lang w:eastAsia="en-US"/>
        </w:rPr>
      </w:pPr>
    </w:p>
    <w:p w14:paraId="6D03318E" w14:textId="19F894FD" w:rsidR="00FE6EE0" w:rsidRDefault="000E270C" w:rsidP="00443D75">
      <w:pPr>
        <w:tabs>
          <w:tab w:val="left" w:pos="1075"/>
        </w:tabs>
        <w:rPr>
          <w:lang w:eastAsia="en-US"/>
        </w:rPr>
      </w:pPr>
      <w:r>
        <w:rPr>
          <w:noProof/>
          <w:lang w:val="en-US"/>
        </w:rPr>
        <mc:AlternateContent>
          <mc:Choice Requires="wps">
            <w:drawing>
              <wp:anchor distT="0" distB="0" distL="114300" distR="114300" simplePos="0" relativeHeight="251715584" behindDoc="0" locked="0" layoutInCell="1" allowOverlap="1" wp14:anchorId="0B632E94" wp14:editId="050ED7C5">
                <wp:simplePos x="0" y="0"/>
                <wp:positionH relativeFrom="margin">
                  <wp:posOffset>-415290</wp:posOffset>
                </wp:positionH>
                <wp:positionV relativeFrom="paragraph">
                  <wp:posOffset>219710</wp:posOffset>
                </wp:positionV>
                <wp:extent cx="7163435" cy="3333750"/>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7163435" cy="3333750"/>
                        </a:xfrm>
                        <a:prstGeom prst="rect">
                          <a:avLst/>
                        </a:prstGeom>
                        <a:noFill/>
                        <a:ln w="6350">
                          <a:noFill/>
                        </a:ln>
                      </wps:spPr>
                      <wps:txbx>
                        <w:txbxContent>
                          <w:p w14:paraId="0770F6A4" w14:textId="7FB71BC1" w:rsidR="00C00611" w:rsidRPr="00504570" w:rsidRDefault="00885788" w:rsidP="0003776D">
                            <w:pPr>
                              <w:pStyle w:val="TITULOPRESENTACINEINTRODUCCIN"/>
                              <w:rPr>
                                <w:rFonts w:ascii="Montserrat" w:hAnsi="Montserrat"/>
                                <w:b w:val="0"/>
                                <w:color w:val="F2F2F2" w:themeColor="background1" w:themeShade="F2"/>
                                <w:szCs w:val="32"/>
                              </w:rPr>
                            </w:pPr>
                            <w:r w:rsidRPr="00504570">
                              <w:rPr>
                                <w:rFonts w:ascii="Montserrat" w:hAnsi="Montserrat"/>
                                <w:b w:val="0"/>
                                <w:color w:val="F2F2F2" w:themeColor="background1" w:themeShade="F2"/>
                                <w:szCs w:val="32"/>
                              </w:rPr>
                              <w:t>Unidad de Administración y Finanzas</w:t>
                            </w:r>
                          </w:p>
                          <w:p w14:paraId="38FD8655" w14:textId="3A3A2ECA" w:rsidR="00C00611" w:rsidRPr="00504570" w:rsidRDefault="00885788" w:rsidP="0003776D">
                            <w:pPr>
                              <w:pStyle w:val="TITULOPRESENTACINEINTRODUCCIN"/>
                              <w:rPr>
                                <w:rFonts w:ascii="Montserrat" w:hAnsi="Montserrat"/>
                                <w:b w:val="0"/>
                                <w:color w:val="F2F2F2" w:themeColor="background1" w:themeShade="F2"/>
                                <w:sz w:val="56"/>
                                <w:szCs w:val="86"/>
                              </w:rPr>
                            </w:pPr>
                            <w:r w:rsidRPr="00504570">
                              <w:rPr>
                                <w:rFonts w:ascii="Montserrat" w:hAnsi="Montserrat"/>
                                <w:b w:val="0"/>
                                <w:color w:val="F2F2F2" w:themeColor="background1" w:themeShade="F2"/>
                                <w:szCs w:val="32"/>
                              </w:rPr>
                              <w:t>Dirección General de Programación y Presupuesto</w:t>
                            </w:r>
                            <w:r w:rsidR="00C00611" w:rsidRPr="00504570">
                              <w:rPr>
                                <w:rFonts w:ascii="Montserrat" w:hAnsi="Montserrat"/>
                                <w:b w:val="0"/>
                                <w:color w:val="F2F2F2" w:themeColor="background1" w:themeShade="F2"/>
                                <w:sz w:val="56"/>
                                <w:szCs w:val="86"/>
                              </w:rPr>
                              <w:t xml:space="preserve"> </w:t>
                            </w:r>
                          </w:p>
                          <w:p w14:paraId="4C41E131" w14:textId="77777777" w:rsidR="004C7871" w:rsidRDefault="004C7871" w:rsidP="0003776D">
                            <w:pPr>
                              <w:pStyle w:val="TITULOPRESENTACINEINTRODUCCIN"/>
                              <w:rPr>
                                <w:rFonts w:ascii="Montserrat" w:hAnsi="Montserrat"/>
                                <w:bCs/>
                                <w:color w:val="F2F2F2" w:themeColor="background1" w:themeShade="F2"/>
                                <w:sz w:val="56"/>
                                <w:szCs w:val="86"/>
                              </w:rPr>
                            </w:pPr>
                          </w:p>
                          <w:p w14:paraId="582759BE" w14:textId="77777777" w:rsidR="00B466E4" w:rsidRDefault="00B466E4" w:rsidP="0003776D">
                            <w:pPr>
                              <w:pStyle w:val="TITULOPRESENTACINEINTRODUCCIN"/>
                              <w:rPr>
                                <w:rFonts w:ascii="Montserrat" w:hAnsi="Montserrat"/>
                                <w:bCs/>
                                <w:color w:val="F2F2F2" w:themeColor="background1" w:themeShade="F2"/>
                                <w:sz w:val="56"/>
                                <w:szCs w:val="86"/>
                              </w:rPr>
                            </w:pPr>
                          </w:p>
                          <w:p w14:paraId="48CAFA5E" w14:textId="77777777" w:rsidR="00B466E4" w:rsidRPr="004C7871" w:rsidRDefault="00B466E4" w:rsidP="0003776D">
                            <w:pPr>
                              <w:pStyle w:val="TITULOPRESENTACINEINTRODUCCIN"/>
                              <w:rPr>
                                <w:rFonts w:ascii="Montserrat" w:hAnsi="Montserrat"/>
                                <w:bCs/>
                                <w:color w:val="F2F2F2" w:themeColor="background1" w:themeShade="F2"/>
                                <w:sz w:val="56"/>
                                <w:szCs w:val="86"/>
                              </w:rPr>
                            </w:pPr>
                          </w:p>
                          <w:p w14:paraId="4A4B5F86" w14:textId="77777777" w:rsidR="00CB0FE3" w:rsidRDefault="001A2CC4" w:rsidP="001A2CC4">
                            <w:pPr>
                              <w:pStyle w:val="TITULOPRESENTACINEINTRODUCCIN"/>
                              <w:rPr>
                                <w:rFonts w:ascii="Montserrat" w:hAnsi="Montserrat"/>
                                <w:bCs/>
                                <w:color w:val="DDC9A3"/>
                                <w:sz w:val="60"/>
                                <w:szCs w:val="60"/>
                              </w:rPr>
                            </w:pPr>
                            <w:r w:rsidRPr="00954427">
                              <w:rPr>
                                <w:rFonts w:ascii="Montserrat" w:hAnsi="Montserrat"/>
                                <w:bCs/>
                                <w:color w:val="DDC9A3"/>
                                <w:sz w:val="60"/>
                                <w:szCs w:val="60"/>
                              </w:rPr>
                              <w:t xml:space="preserve">Manual para la asignación de comisiones, viáticos nacionales </w:t>
                            </w:r>
                          </w:p>
                          <w:p w14:paraId="24E31583" w14:textId="7CDD2117" w:rsidR="00B466E4" w:rsidRPr="00954427" w:rsidRDefault="001A2CC4" w:rsidP="001A2CC4">
                            <w:pPr>
                              <w:pStyle w:val="TITULOPRESENTACINEINTRODUCCIN"/>
                              <w:rPr>
                                <w:rFonts w:ascii="Montserrat" w:hAnsi="Montserrat"/>
                                <w:bCs/>
                                <w:color w:val="DDC9A3"/>
                                <w:sz w:val="60"/>
                                <w:szCs w:val="60"/>
                              </w:rPr>
                            </w:pPr>
                            <w:r w:rsidRPr="00954427">
                              <w:rPr>
                                <w:rFonts w:ascii="Montserrat" w:hAnsi="Montserrat"/>
                                <w:bCs/>
                                <w:color w:val="DDC9A3"/>
                                <w:sz w:val="60"/>
                                <w:szCs w:val="60"/>
                              </w:rPr>
                              <w:t>e internacionales y pasajes</w:t>
                            </w:r>
                          </w:p>
                          <w:p w14:paraId="0F6B9FF9" w14:textId="77777777" w:rsidR="00B466E4" w:rsidRPr="00954427" w:rsidRDefault="00B466E4" w:rsidP="001A2CC4">
                            <w:pPr>
                              <w:pStyle w:val="TITULOPRESENTACINEINTRODUCCIN"/>
                              <w:rPr>
                                <w:rFonts w:ascii="Montserrat" w:hAnsi="Montserrat"/>
                                <w:bCs/>
                                <w:color w:val="DDC9A3"/>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32E94" id="_x0000_t202" coordsize="21600,21600" o:spt="202" path="m,l,21600r21600,l21600,xe">
                <v:stroke joinstyle="miter"/>
                <v:path gradientshapeok="t" o:connecttype="rect"/>
              </v:shapetype>
              <v:shape id="Cuadro de texto 40" o:spid="_x0000_s1026" type="#_x0000_t202" style="position:absolute;margin-left:-32.7pt;margin-top:17.3pt;width:564.05pt;height:26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" filled="f" stroked="f" strokeweight=".5pt">
                <v:textbox>
                  <w:txbxContent>
                    <w:p w14:paraId="0770F6A4" w14:textId="7FB71BC1" w:rsidR="00C00611" w:rsidRPr="00504570" w:rsidRDefault="00885788" w:rsidP="0003776D">
                      <w:pPr>
                        <w:pStyle w:val="TITULOPRESENTACINEINTRODUCCIN"/>
                        <w:rPr>
                          <w:rFonts w:ascii="Montserrat" w:hAnsi="Montserrat"/>
                          <w:b w:val="0"/>
                          <w:color w:val="F2F2F2" w:themeColor="background1" w:themeShade="F2"/>
                          <w:szCs w:val="32"/>
                        </w:rPr>
                      </w:pPr>
                      <w:r w:rsidRPr="00504570">
                        <w:rPr>
                          <w:rFonts w:ascii="Montserrat" w:hAnsi="Montserrat"/>
                          <w:b w:val="0"/>
                          <w:color w:val="F2F2F2" w:themeColor="background1" w:themeShade="F2"/>
                          <w:szCs w:val="32"/>
                        </w:rPr>
                        <w:t>Unidad de Administración y Finanzas</w:t>
                      </w:r>
                    </w:p>
                    <w:p w14:paraId="38FD8655" w14:textId="3A3A2ECA" w:rsidR="00C00611" w:rsidRPr="00504570" w:rsidRDefault="00885788" w:rsidP="0003776D">
                      <w:pPr>
                        <w:pStyle w:val="TITULOPRESENTACINEINTRODUCCIN"/>
                        <w:rPr>
                          <w:rFonts w:ascii="Montserrat" w:hAnsi="Montserrat"/>
                          <w:b w:val="0"/>
                          <w:color w:val="F2F2F2" w:themeColor="background1" w:themeShade="F2"/>
                          <w:sz w:val="56"/>
                          <w:szCs w:val="86"/>
                        </w:rPr>
                      </w:pPr>
                      <w:r w:rsidRPr="00504570">
                        <w:rPr>
                          <w:rFonts w:ascii="Montserrat" w:hAnsi="Montserrat"/>
                          <w:b w:val="0"/>
                          <w:color w:val="F2F2F2" w:themeColor="background1" w:themeShade="F2"/>
                          <w:szCs w:val="32"/>
                        </w:rPr>
                        <w:t>Dirección General de Programación y Presupuesto</w:t>
                      </w:r>
                      <w:r w:rsidR="00C00611" w:rsidRPr="00504570">
                        <w:rPr>
                          <w:rFonts w:ascii="Montserrat" w:hAnsi="Montserrat"/>
                          <w:b w:val="0"/>
                          <w:color w:val="F2F2F2" w:themeColor="background1" w:themeShade="F2"/>
                          <w:sz w:val="56"/>
                          <w:szCs w:val="86"/>
                        </w:rPr>
                        <w:t xml:space="preserve"> </w:t>
                      </w:r>
                    </w:p>
                    <w:p w14:paraId="4C41E131" w14:textId="77777777" w:rsidR="004C7871" w:rsidRDefault="004C7871" w:rsidP="0003776D">
                      <w:pPr>
                        <w:pStyle w:val="TITULOPRESENTACINEINTRODUCCIN"/>
                        <w:rPr>
                          <w:rFonts w:ascii="Montserrat" w:hAnsi="Montserrat"/>
                          <w:bCs/>
                          <w:color w:val="F2F2F2" w:themeColor="background1" w:themeShade="F2"/>
                          <w:sz w:val="56"/>
                          <w:szCs w:val="86"/>
                        </w:rPr>
                      </w:pPr>
                    </w:p>
                    <w:p w14:paraId="582759BE" w14:textId="77777777" w:rsidR="00B466E4" w:rsidRDefault="00B466E4" w:rsidP="0003776D">
                      <w:pPr>
                        <w:pStyle w:val="TITULOPRESENTACINEINTRODUCCIN"/>
                        <w:rPr>
                          <w:rFonts w:ascii="Montserrat" w:hAnsi="Montserrat"/>
                          <w:bCs/>
                          <w:color w:val="F2F2F2" w:themeColor="background1" w:themeShade="F2"/>
                          <w:sz w:val="56"/>
                          <w:szCs w:val="86"/>
                        </w:rPr>
                      </w:pPr>
                    </w:p>
                    <w:p w14:paraId="48CAFA5E" w14:textId="77777777" w:rsidR="00B466E4" w:rsidRPr="004C7871" w:rsidRDefault="00B466E4" w:rsidP="0003776D">
                      <w:pPr>
                        <w:pStyle w:val="TITULOPRESENTACINEINTRODUCCIN"/>
                        <w:rPr>
                          <w:rFonts w:ascii="Montserrat" w:hAnsi="Montserrat"/>
                          <w:bCs/>
                          <w:color w:val="F2F2F2" w:themeColor="background1" w:themeShade="F2"/>
                          <w:sz w:val="56"/>
                          <w:szCs w:val="86"/>
                        </w:rPr>
                      </w:pPr>
                    </w:p>
                    <w:p w14:paraId="4A4B5F86" w14:textId="77777777" w:rsidR="00CB0FE3" w:rsidRDefault="001A2CC4" w:rsidP="001A2CC4">
                      <w:pPr>
                        <w:pStyle w:val="TITULOPRESENTACINEINTRODUCCIN"/>
                        <w:rPr>
                          <w:rFonts w:ascii="Montserrat" w:hAnsi="Montserrat"/>
                          <w:bCs/>
                          <w:color w:val="DDC9A3"/>
                          <w:sz w:val="60"/>
                          <w:szCs w:val="60"/>
                        </w:rPr>
                      </w:pPr>
                      <w:r w:rsidRPr="00954427">
                        <w:rPr>
                          <w:rFonts w:ascii="Montserrat" w:hAnsi="Montserrat"/>
                          <w:bCs/>
                          <w:color w:val="DDC9A3"/>
                          <w:sz w:val="60"/>
                          <w:szCs w:val="60"/>
                        </w:rPr>
                        <w:t xml:space="preserve">Manual para la asignación de comisiones, viáticos nacionales </w:t>
                      </w:r>
                    </w:p>
                    <w:p w14:paraId="24E31583" w14:textId="7CDD2117" w:rsidR="00B466E4" w:rsidRPr="00954427" w:rsidRDefault="001A2CC4" w:rsidP="001A2CC4">
                      <w:pPr>
                        <w:pStyle w:val="TITULOPRESENTACINEINTRODUCCIN"/>
                        <w:rPr>
                          <w:rFonts w:ascii="Montserrat" w:hAnsi="Montserrat"/>
                          <w:bCs/>
                          <w:color w:val="DDC9A3"/>
                          <w:sz w:val="60"/>
                          <w:szCs w:val="60"/>
                        </w:rPr>
                      </w:pPr>
                      <w:r w:rsidRPr="00954427">
                        <w:rPr>
                          <w:rFonts w:ascii="Montserrat" w:hAnsi="Montserrat"/>
                          <w:bCs/>
                          <w:color w:val="DDC9A3"/>
                          <w:sz w:val="60"/>
                          <w:szCs w:val="60"/>
                        </w:rPr>
                        <w:t>e internacionales y pasajes</w:t>
                      </w:r>
                    </w:p>
                    <w:p w14:paraId="0F6B9FF9" w14:textId="77777777" w:rsidR="00B466E4" w:rsidRPr="00954427" w:rsidRDefault="00B466E4" w:rsidP="001A2CC4">
                      <w:pPr>
                        <w:pStyle w:val="TITULOPRESENTACINEINTRODUCCIN"/>
                        <w:rPr>
                          <w:rFonts w:ascii="Montserrat" w:hAnsi="Montserrat"/>
                          <w:bCs/>
                          <w:color w:val="DDC9A3"/>
                          <w:sz w:val="60"/>
                          <w:szCs w:val="60"/>
                        </w:rPr>
                      </w:pPr>
                    </w:p>
                  </w:txbxContent>
                </v:textbox>
                <w10:wrap anchorx="margin"/>
              </v:shape>
            </w:pict>
          </mc:Fallback>
        </mc:AlternateContent>
      </w:r>
    </w:p>
    <w:p w14:paraId="0A622E8D" w14:textId="157A9025" w:rsidR="00FE6EE0" w:rsidRDefault="00FE6EE0" w:rsidP="00443D75">
      <w:pPr>
        <w:tabs>
          <w:tab w:val="left" w:pos="1075"/>
        </w:tabs>
        <w:rPr>
          <w:lang w:eastAsia="en-US"/>
        </w:rPr>
      </w:pPr>
    </w:p>
    <w:p w14:paraId="70F2E6D3" w14:textId="72816C22" w:rsidR="00FE6EE0" w:rsidRDefault="00FE6EE0" w:rsidP="00443D75">
      <w:pPr>
        <w:tabs>
          <w:tab w:val="left" w:pos="1075"/>
        </w:tabs>
        <w:rPr>
          <w:lang w:eastAsia="en-US"/>
        </w:rPr>
      </w:pPr>
    </w:p>
    <w:p w14:paraId="36EB58D7" w14:textId="5F81FB8D" w:rsidR="00FE6EE0" w:rsidRDefault="00FE6EE0" w:rsidP="00443D75">
      <w:pPr>
        <w:tabs>
          <w:tab w:val="left" w:pos="1075"/>
        </w:tabs>
        <w:rPr>
          <w:lang w:eastAsia="en-US"/>
        </w:rPr>
      </w:pPr>
    </w:p>
    <w:p w14:paraId="30AE47E8" w14:textId="0A4AF1A0" w:rsidR="00FE6EE0" w:rsidRDefault="00FE6EE0" w:rsidP="00443D75">
      <w:pPr>
        <w:tabs>
          <w:tab w:val="left" w:pos="1075"/>
        </w:tabs>
        <w:rPr>
          <w:lang w:eastAsia="en-US"/>
        </w:rPr>
      </w:pPr>
    </w:p>
    <w:p w14:paraId="6963184F" w14:textId="63A595A9" w:rsidR="00FE6EE0" w:rsidRDefault="00FE6EE0" w:rsidP="00443D75">
      <w:pPr>
        <w:tabs>
          <w:tab w:val="left" w:pos="1075"/>
        </w:tabs>
        <w:rPr>
          <w:lang w:eastAsia="en-US"/>
        </w:rPr>
      </w:pPr>
    </w:p>
    <w:p w14:paraId="726246E1" w14:textId="0ABF6580" w:rsidR="00FE6EE0" w:rsidRDefault="00FE6EE0" w:rsidP="00443D75">
      <w:pPr>
        <w:tabs>
          <w:tab w:val="left" w:pos="1075"/>
        </w:tabs>
        <w:rPr>
          <w:lang w:eastAsia="en-US"/>
        </w:rPr>
      </w:pPr>
    </w:p>
    <w:p w14:paraId="01865C2A" w14:textId="56BC41F9" w:rsidR="00FE6EE0" w:rsidRDefault="00FE6EE0" w:rsidP="00443D75">
      <w:pPr>
        <w:tabs>
          <w:tab w:val="left" w:pos="1075"/>
        </w:tabs>
        <w:rPr>
          <w:lang w:eastAsia="en-US"/>
        </w:rPr>
      </w:pPr>
    </w:p>
    <w:p w14:paraId="49A3B1B0" w14:textId="26A63233" w:rsidR="00FE6EE0" w:rsidRDefault="00FE6EE0" w:rsidP="00443D75">
      <w:pPr>
        <w:tabs>
          <w:tab w:val="left" w:pos="1075"/>
        </w:tabs>
        <w:rPr>
          <w:lang w:eastAsia="en-US"/>
        </w:rPr>
      </w:pPr>
    </w:p>
    <w:p w14:paraId="051A819C" w14:textId="77777777" w:rsidR="00FE6EE0" w:rsidRDefault="00FE6EE0" w:rsidP="00084BE9">
      <w:pPr>
        <w:tabs>
          <w:tab w:val="left" w:pos="1075"/>
        </w:tabs>
        <w:ind w:left="1075" w:hanging="1075"/>
        <w:rPr>
          <w:lang w:eastAsia="en-US"/>
        </w:rPr>
      </w:pPr>
    </w:p>
    <w:p w14:paraId="220FE90D" w14:textId="77777777" w:rsidR="00FE6EE0" w:rsidRDefault="00FE6EE0" w:rsidP="00443D75">
      <w:pPr>
        <w:tabs>
          <w:tab w:val="left" w:pos="1075"/>
        </w:tabs>
        <w:rPr>
          <w:lang w:eastAsia="en-US"/>
        </w:rPr>
      </w:pPr>
    </w:p>
    <w:p w14:paraId="72D81AD0" w14:textId="77777777" w:rsidR="00FE6EE0" w:rsidRDefault="00FE6EE0" w:rsidP="00443D75">
      <w:pPr>
        <w:tabs>
          <w:tab w:val="left" w:pos="1075"/>
        </w:tabs>
        <w:rPr>
          <w:lang w:eastAsia="en-US"/>
        </w:rPr>
      </w:pPr>
    </w:p>
    <w:p w14:paraId="25E3750A" w14:textId="77777777" w:rsidR="00FE6EE0" w:rsidRDefault="00FE6EE0" w:rsidP="00443D75">
      <w:pPr>
        <w:tabs>
          <w:tab w:val="left" w:pos="1075"/>
        </w:tabs>
        <w:rPr>
          <w:lang w:eastAsia="en-US"/>
        </w:rPr>
      </w:pPr>
    </w:p>
    <w:p w14:paraId="0344C207" w14:textId="77777777" w:rsidR="00FE6EE0" w:rsidRDefault="00FE6EE0" w:rsidP="00443D75">
      <w:pPr>
        <w:tabs>
          <w:tab w:val="left" w:pos="1075"/>
        </w:tabs>
        <w:rPr>
          <w:lang w:eastAsia="en-US"/>
        </w:rPr>
      </w:pPr>
    </w:p>
    <w:p w14:paraId="0CA5B947" w14:textId="77777777" w:rsidR="00FE6EE0" w:rsidRDefault="00FE6EE0" w:rsidP="00443D75">
      <w:pPr>
        <w:tabs>
          <w:tab w:val="left" w:pos="1075"/>
        </w:tabs>
        <w:rPr>
          <w:lang w:eastAsia="en-US"/>
        </w:rPr>
      </w:pPr>
    </w:p>
    <w:p w14:paraId="38C47E04" w14:textId="5E56B733" w:rsidR="00FE6EE0" w:rsidRDefault="00EE4FE3" w:rsidP="00443D75">
      <w:pPr>
        <w:tabs>
          <w:tab w:val="left" w:pos="1075"/>
        </w:tabs>
        <w:rPr>
          <w:lang w:eastAsia="en-US"/>
        </w:rPr>
      </w:pPr>
      <w:r>
        <w:rPr>
          <w:noProof/>
          <w:lang w:val="en-US"/>
        </w:rPr>
        <mc:AlternateContent>
          <mc:Choice Requires="wps">
            <w:drawing>
              <wp:anchor distT="45720" distB="45720" distL="114300" distR="114300" simplePos="0" relativeHeight="251719680" behindDoc="1" locked="0" layoutInCell="1" allowOverlap="1" wp14:anchorId="3E4CBF33" wp14:editId="31B35768">
                <wp:simplePos x="0" y="0"/>
                <wp:positionH relativeFrom="margin">
                  <wp:align>right</wp:align>
                </wp:positionH>
                <wp:positionV relativeFrom="paragraph">
                  <wp:posOffset>3281680</wp:posOffset>
                </wp:positionV>
                <wp:extent cx="2905125" cy="516890"/>
                <wp:effectExtent l="0" t="0" r="0" b="0"/>
                <wp:wrapNone/>
                <wp:docPr id="20198578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516890"/>
                        </a:xfrm>
                        <a:prstGeom prst="rect">
                          <a:avLst/>
                        </a:prstGeom>
                        <a:noFill/>
                        <a:ln w="9525">
                          <a:noFill/>
                          <a:miter lim="800000"/>
                          <a:headEnd/>
                          <a:tailEnd/>
                        </a:ln>
                      </wps:spPr>
                      <wps:txbx>
                        <w:txbxContent>
                          <w:p w14:paraId="551078EC" w14:textId="759D8E05" w:rsidR="00EE4FE3" w:rsidRPr="00A76ADB" w:rsidRDefault="00EE4FE3" w:rsidP="00EE4FE3">
                            <w:pPr>
                              <w:tabs>
                                <w:tab w:val="left" w:pos="2940"/>
                              </w:tabs>
                              <w:jc w:val="right"/>
                              <w:rPr>
                                <w:bCs/>
                                <w:color w:val="DDC9A3"/>
                                <w:sz w:val="22"/>
                                <w:szCs w:val="22"/>
                              </w:rPr>
                            </w:pPr>
                            <w:r w:rsidRPr="00A76ADB">
                              <w:rPr>
                                <w:bCs/>
                                <w:color w:val="DDC9A3"/>
                                <w:sz w:val="22"/>
                                <w:szCs w:val="22"/>
                              </w:rPr>
                              <w:t>Número de Registro: XXXXXXXXXXX</w:t>
                            </w:r>
                          </w:p>
                          <w:p w14:paraId="1F7F1EC2" w14:textId="6351AA88" w:rsidR="00EE4FE3" w:rsidRPr="00A76ADB" w:rsidRDefault="00EE4FE3" w:rsidP="00EE4FE3">
                            <w:pPr>
                              <w:tabs>
                                <w:tab w:val="left" w:pos="2940"/>
                              </w:tabs>
                              <w:jc w:val="right"/>
                              <w:rPr>
                                <w:bCs/>
                                <w:color w:val="DDC9A3"/>
                              </w:rPr>
                            </w:pPr>
                            <w:r w:rsidRPr="00A76ADB">
                              <w:rPr>
                                <w:bCs/>
                                <w:color w:val="DDC9A3"/>
                                <w:sz w:val="22"/>
                                <w:szCs w:val="22"/>
                              </w:rPr>
                              <w:t>Vigencia: (mes)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CBF33" id="Cuadro de texto 2" o:spid="_x0000_s1027" type="#_x0000_t202" style="position:absolute;margin-left:177.55pt;margin-top:258.4pt;width:228.75pt;height:40.7pt;z-index:-251596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" filled="f" stroked="f">
                <v:textbox>
                  <w:txbxContent>
                    <w:p w14:paraId="551078EC" w14:textId="759D8E05" w:rsidR="00EE4FE3" w:rsidRPr="00A76ADB" w:rsidRDefault="00EE4FE3" w:rsidP="00EE4FE3">
                      <w:pPr>
                        <w:tabs>
                          <w:tab w:val="left" w:pos="2940"/>
                        </w:tabs>
                        <w:jc w:val="right"/>
                        <w:rPr>
                          <w:bCs/>
                          <w:color w:val="DDC9A3"/>
                          <w:sz w:val="22"/>
                          <w:szCs w:val="22"/>
                        </w:rPr>
                      </w:pPr>
                      <w:r w:rsidRPr="00A76ADB">
                        <w:rPr>
                          <w:bCs/>
                          <w:color w:val="DDC9A3"/>
                          <w:sz w:val="22"/>
                          <w:szCs w:val="22"/>
                        </w:rPr>
                        <w:t>Número de Registro: XXXXXXXXXXX</w:t>
                      </w:r>
                    </w:p>
                    <w:p w14:paraId="1F7F1EC2" w14:textId="6351AA88" w:rsidR="00EE4FE3" w:rsidRPr="00A76ADB" w:rsidRDefault="00EE4FE3" w:rsidP="00EE4FE3">
                      <w:pPr>
                        <w:tabs>
                          <w:tab w:val="left" w:pos="2940"/>
                        </w:tabs>
                        <w:jc w:val="right"/>
                        <w:rPr>
                          <w:bCs/>
                          <w:color w:val="DDC9A3"/>
                        </w:rPr>
                      </w:pPr>
                      <w:r w:rsidRPr="00A76ADB">
                        <w:rPr>
                          <w:bCs/>
                          <w:color w:val="DDC9A3"/>
                          <w:sz w:val="22"/>
                          <w:szCs w:val="22"/>
                        </w:rPr>
                        <w:t>Vigencia: (mes) 2024</w:t>
                      </w:r>
                    </w:p>
                  </w:txbxContent>
                </v:textbox>
                <w10:wrap anchorx="margin"/>
              </v:shape>
            </w:pict>
          </mc:Fallback>
        </mc:AlternateContent>
      </w:r>
    </w:p>
    <w:p w14:paraId="195BA3D9" w14:textId="46D94EDA" w:rsidR="00FE6EE0" w:rsidRPr="00443D75" w:rsidRDefault="00FE6EE0" w:rsidP="00443D75">
      <w:pPr>
        <w:tabs>
          <w:tab w:val="left" w:pos="1075"/>
        </w:tabs>
        <w:rPr>
          <w:lang w:eastAsia="en-US"/>
        </w:rPr>
        <w:sectPr w:rsidR="00FE6EE0" w:rsidRPr="00443D75" w:rsidSect="00E94D03">
          <w:headerReference w:type="even" r:id="rId10"/>
          <w:headerReference w:type="default" r:id="rId11"/>
          <w:footerReference w:type="even" r:id="rId12"/>
          <w:footerReference w:type="default" r:id="rId13"/>
          <w:pgSz w:w="12242" w:h="15842"/>
          <w:pgMar w:top="1701" w:right="1134" w:bottom="1701" w:left="1134" w:header="720" w:footer="720" w:gutter="0"/>
          <w:cols w:space="720"/>
          <w:noEndnote/>
        </w:sectPr>
      </w:pPr>
    </w:p>
    <w:p w14:paraId="184566D5" w14:textId="77777777" w:rsidR="005F515C" w:rsidRPr="0045329B" w:rsidRDefault="002A7780" w:rsidP="002A7780">
      <w:pPr>
        <w:jc w:val="center"/>
        <w:rPr>
          <w:rFonts w:ascii="Montserrat" w:hAnsi="Montserrat"/>
          <w:bCs/>
          <w:color w:val="404040"/>
          <w:sz w:val="28"/>
          <w:szCs w:val="28"/>
        </w:rPr>
      </w:pPr>
      <w:r w:rsidRPr="0045329B">
        <w:rPr>
          <w:rFonts w:ascii="Montserrat" w:hAnsi="Montserrat"/>
          <w:bCs/>
          <w:color w:val="404040"/>
          <w:sz w:val="28"/>
          <w:szCs w:val="28"/>
        </w:rPr>
        <w:lastRenderedPageBreak/>
        <w:t xml:space="preserve">Manual para la asignación de comisiones, </w:t>
      </w:r>
    </w:p>
    <w:p w14:paraId="3ECEDB94" w14:textId="20CA9F13" w:rsidR="005F515C" w:rsidRPr="0045329B" w:rsidRDefault="002A7780" w:rsidP="002A7780">
      <w:pPr>
        <w:jc w:val="center"/>
        <w:rPr>
          <w:rFonts w:ascii="Montserrat" w:hAnsi="Montserrat"/>
          <w:bCs/>
          <w:color w:val="404040"/>
          <w:sz w:val="28"/>
          <w:szCs w:val="28"/>
        </w:rPr>
      </w:pPr>
      <w:r w:rsidRPr="0045329B">
        <w:rPr>
          <w:rFonts w:ascii="Montserrat" w:hAnsi="Montserrat"/>
          <w:bCs/>
          <w:color w:val="404040"/>
          <w:sz w:val="28"/>
          <w:szCs w:val="28"/>
        </w:rPr>
        <w:t xml:space="preserve">viáticos nacionales e internacionales y pasajes en la </w:t>
      </w:r>
    </w:p>
    <w:p w14:paraId="7C29ABA2" w14:textId="00A7C21F" w:rsidR="00172082" w:rsidRPr="0045329B" w:rsidRDefault="002A7780" w:rsidP="002A7780">
      <w:pPr>
        <w:jc w:val="center"/>
        <w:rPr>
          <w:color w:val="404040"/>
        </w:rPr>
      </w:pPr>
      <w:r w:rsidRPr="0045329B">
        <w:rPr>
          <w:rFonts w:ascii="Montserrat" w:hAnsi="Montserrat"/>
          <w:bCs/>
          <w:color w:val="404040"/>
          <w:sz w:val="28"/>
          <w:szCs w:val="28"/>
        </w:rPr>
        <w:t>Secretaría de Infraestructura, Comunicaciones y Transportes</w:t>
      </w:r>
    </w:p>
    <w:p w14:paraId="72F94C61" w14:textId="26824FB1" w:rsidR="001A439D" w:rsidRPr="0045329B" w:rsidRDefault="00C9119B">
      <w:pPr>
        <w:rPr>
          <w:color w:val="404040"/>
        </w:rPr>
      </w:pPr>
      <w:r w:rsidRPr="0045329B">
        <w:rPr>
          <w:noProof/>
          <w:color w:val="404040"/>
        </w:rPr>
        <mc:AlternateContent>
          <mc:Choice Requires="wps">
            <w:drawing>
              <wp:anchor distT="0" distB="0" distL="114300" distR="114300" simplePos="0" relativeHeight="251720704" behindDoc="0" locked="0" layoutInCell="1" allowOverlap="1" wp14:anchorId="1FA668E1" wp14:editId="351A5432">
                <wp:simplePos x="0" y="0"/>
                <wp:positionH relativeFrom="column">
                  <wp:posOffset>15562</wp:posOffset>
                </wp:positionH>
                <wp:positionV relativeFrom="paragraph">
                  <wp:posOffset>92710</wp:posOffset>
                </wp:positionV>
                <wp:extent cx="6300000" cy="0"/>
                <wp:effectExtent l="0" t="0" r="0" b="0"/>
                <wp:wrapNone/>
                <wp:docPr id="1261795569" name="Conector recto 3"/>
                <wp:cNvGraphicFramePr/>
                <a:graphic xmlns:a="http://schemas.openxmlformats.org/drawingml/2006/main">
                  <a:graphicData uri="http://schemas.microsoft.com/office/word/2010/wordprocessingShape">
                    <wps:wsp>
                      <wps:cNvCnPr/>
                      <wps:spPr>
                        <a:xfrm>
                          <a:off x="0" y="0"/>
                          <a:ext cx="6300000" cy="0"/>
                        </a:xfrm>
                        <a:prstGeom prst="line">
                          <a:avLst/>
                        </a:prstGeom>
                        <a:ln w="9525">
                          <a:solidFill>
                            <a:srgbClr val="DDC9A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D577C0" id="Conector recto 3"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7.3pt" to="497.3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" strokecolor="#ddc9a3">
                <v:stroke joinstyle="miter"/>
              </v:line>
            </w:pict>
          </mc:Fallback>
        </mc:AlternateContent>
      </w:r>
    </w:p>
    <w:p w14:paraId="358A5A21" w14:textId="1E0AFC6B" w:rsidR="001A439D" w:rsidRPr="0045329B" w:rsidRDefault="001A439D">
      <w:pPr>
        <w:rPr>
          <w:color w:val="404040"/>
        </w:rPr>
      </w:pPr>
    </w:p>
    <w:p w14:paraId="5F0658AB" w14:textId="77777777" w:rsidR="001A439D" w:rsidRPr="0045329B" w:rsidRDefault="001A439D" w:rsidP="001F4902">
      <w:pPr>
        <w:jc w:val="center"/>
        <w:rPr>
          <w:rFonts w:ascii="Montserrat" w:hAnsi="Montserrat"/>
          <w:bCs/>
          <w:color w:val="404040"/>
        </w:rPr>
      </w:pPr>
    </w:p>
    <w:p w14:paraId="17F5E6A1" w14:textId="77777777" w:rsidR="00C9119B" w:rsidRPr="0045329B" w:rsidRDefault="00C9119B" w:rsidP="001F4902">
      <w:pPr>
        <w:jc w:val="center"/>
        <w:rPr>
          <w:rFonts w:ascii="Montserrat" w:hAnsi="Montserrat"/>
          <w:bCs/>
          <w:color w:val="404040"/>
        </w:rPr>
      </w:pPr>
    </w:p>
    <w:p w14:paraId="660E7805" w14:textId="77777777" w:rsidR="00C9119B" w:rsidRPr="0045329B" w:rsidRDefault="00C9119B" w:rsidP="001F4902">
      <w:pPr>
        <w:jc w:val="center"/>
        <w:rPr>
          <w:rFonts w:ascii="Montserrat" w:hAnsi="Montserrat"/>
          <w:bCs/>
          <w:color w:val="404040"/>
        </w:rPr>
      </w:pPr>
    </w:p>
    <w:p w14:paraId="4C2E06CA" w14:textId="77777777" w:rsidR="00C9119B" w:rsidRPr="0045329B" w:rsidRDefault="00C9119B" w:rsidP="001F4902">
      <w:pPr>
        <w:jc w:val="center"/>
        <w:rPr>
          <w:rFonts w:ascii="Montserrat" w:hAnsi="Montserrat"/>
          <w:bCs/>
          <w:color w:val="404040"/>
        </w:rPr>
      </w:pPr>
    </w:p>
    <w:p w14:paraId="05284251" w14:textId="77777777" w:rsidR="001F4902" w:rsidRPr="00F56160" w:rsidRDefault="00AC1E65" w:rsidP="001F4902">
      <w:pPr>
        <w:jc w:val="center"/>
        <w:rPr>
          <w:rFonts w:ascii="Montserrat" w:hAnsi="Montserrat"/>
          <w:bCs/>
          <w:color w:val="404040"/>
          <w:sz w:val="22"/>
          <w:szCs w:val="22"/>
        </w:rPr>
      </w:pPr>
      <w:r w:rsidRPr="00F56160">
        <w:rPr>
          <w:rFonts w:ascii="Montserrat" w:hAnsi="Montserrat"/>
          <w:bCs/>
          <w:color w:val="404040"/>
          <w:sz w:val="22"/>
          <w:szCs w:val="22"/>
        </w:rPr>
        <w:t xml:space="preserve">C. Secretario de la Secretaría de Infraestructura, </w:t>
      </w:r>
    </w:p>
    <w:p w14:paraId="5B9C7D2C" w14:textId="6F82BA0C" w:rsidR="00AC1E65" w:rsidRPr="00F56160" w:rsidRDefault="00AC1E65" w:rsidP="001F4902">
      <w:pPr>
        <w:jc w:val="center"/>
        <w:rPr>
          <w:rFonts w:ascii="Montserrat" w:hAnsi="Montserrat"/>
          <w:bCs/>
          <w:color w:val="404040"/>
          <w:sz w:val="22"/>
          <w:szCs w:val="22"/>
        </w:rPr>
      </w:pPr>
      <w:r w:rsidRPr="00F56160">
        <w:rPr>
          <w:rFonts w:ascii="Montserrat" w:hAnsi="Montserrat"/>
          <w:bCs/>
          <w:color w:val="404040"/>
          <w:sz w:val="22"/>
          <w:szCs w:val="22"/>
        </w:rPr>
        <w:t xml:space="preserve">Comunicaciones y Transportes </w:t>
      </w:r>
    </w:p>
    <w:p w14:paraId="1D7AEE4F" w14:textId="77777777" w:rsidR="00AC1E65" w:rsidRPr="00F56160" w:rsidRDefault="00AC1E65" w:rsidP="001F4902">
      <w:pPr>
        <w:jc w:val="center"/>
        <w:rPr>
          <w:rFonts w:ascii="Montserrat" w:hAnsi="Montserrat"/>
          <w:b/>
          <w:color w:val="404040"/>
          <w:sz w:val="22"/>
          <w:szCs w:val="22"/>
        </w:rPr>
      </w:pPr>
      <w:r w:rsidRPr="00F56160">
        <w:rPr>
          <w:rFonts w:ascii="Montserrat" w:hAnsi="Montserrat"/>
          <w:b/>
          <w:color w:val="404040"/>
          <w:sz w:val="22"/>
          <w:szCs w:val="22"/>
        </w:rPr>
        <w:t xml:space="preserve"> Lic. Jorge Nuño Lara </w:t>
      </w:r>
    </w:p>
    <w:p w14:paraId="101500B4" w14:textId="77777777" w:rsidR="00AC1E65" w:rsidRPr="00F56160" w:rsidRDefault="00AC1E65" w:rsidP="001F4902">
      <w:pPr>
        <w:jc w:val="center"/>
        <w:rPr>
          <w:rFonts w:ascii="Montserrat" w:hAnsi="Montserrat"/>
          <w:bCs/>
          <w:color w:val="404040"/>
          <w:sz w:val="22"/>
          <w:szCs w:val="22"/>
        </w:rPr>
      </w:pPr>
    </w:p>
    <w:p w14:paraId="10C8AF1E" w14:textId="77777777" w:rsidR="00AC1E65" w:rsidRPr="00F56160" w:rsidRDefault="00AC1E65" w:rsidP="001F4902">
      <w:pPr>
        <w:jc w:val="center"/>
        <w:rPr>
          <w:rFonts w:ascii="Montserrat" w:hAnsi="Montserrat"/>
          <w:bCs/>
          <w:color w:val="404040"/>
          <w:sz w:val="22"/>
          <w:szCs w:val="22"/>
        </w:rPr>
      </w:pPr>
      <w:r w:rsidRPr="00F56160">
        <w:rPr>
          <w:rFonts w:ascii="Montserrat" w:hAnsi="Montserrat"/>
          <w:bCs/>
          <w:color w:val="404040"/>
          <w:sz w:val="22"/>
          <w:szCs w:val="22"/>
        </w:rPr>
        <w:t>Titular de la Unidad de Administración y Finanzas</w:t>
      </w:r>
    </w:p>
    <w:p w14:paraId="7DF2CE70" w14:textId="68145BC4" w:rsidR="00AC1E65" w:rsidRPr="00F56160" w:rsidRDefault="00AC1E65" w:rsidP="001F4902">
      <w:pPr>
        <w:jc w:val="center"/>
        <w:rPr>
          <w:rFonts w:ascii="Montserrat" w:hAnsi="Montserrat"/>
          <w:b/>
          <w:color w:val="404040"/>
          <w:sz w:val="22"/>
          <w:szCs w:val="22"/>
        </w:rPr>
      </w:pPr>
      <w:r w:rsidRPr="00F56160">
        <w:rPr>
          <w:rFonts w:ascii="Montserrat" w:hAnsi="Montserrat"/>
          <w:b/>
          <w:color w:val="404040"/>
          <w:sz w:val="22"/>
          <w:szCs w:val="22"/>
        </w:rPr>
        <w:t>Lic. Eréndira Valdivia Car</w:t>
      </w:r>
      <w:r w:rsidR="00C437BB">
        <w:rPr>
          <w:rFonts w:ascii="Montserrat" w:hAnsi="Montserrat"/>
          <w:b/>
          <w:color w:val="404040"/>
          <w:sz w:val="22"/>
          <w:szCs w:val="22"/>
        </w:rPr>
        <w:t>r</w:t>
      </w:r>
      <w:r w:rsidRPr="00F56160">
        <w:rPr>
          <w:rFonts w:ascii="Montserrat" w:hAnsi="Montserrat"/>
          <w:b/>
          <w:color w:val="404040"/>
          <w:sz w:val="22"/>
          <w:szCs w:val="22"/>
        </w:rPr>
        <w:t xml:space="preserve">illo </w:t>
      </w:r>
    </w:p>
    <w:p w14:paraId="66E695E5" w14:textId="77777777" w:rsidR="00AC1E65" w:rsidRPr="00F56160" w:rsidRDefault="00AC1E65" w:rsidP="001F4902">
      <w:pPr>
        <w:jc w:val="center"/>
        <w:rPr>
          <w:rFonts w:ascii="Montserrat" w:hAnsi="Montserrat"/>
          <w:bCs/>
          <w:color w:val="404040"/>
          <w:sz w:val="22"/>
          <w:szCs w:val="22"/>
        </w:rPr>
      </w:pPr>
    </w:p>
    <w:p w14:paraId="1422E801" w14:textId="77777777" w:rsidR="00015493" w:rsidRPr="00F56160" w:rsidRDefault="00AC1E65" w:rsidP="001F4902">
      <w:pPr>
        <w:jc w:val="center"/>
        <w:rPr>
          <w:rFonts w:ascii="Montserrat" w:hAnsi="Montserrat"/>
          <w:bCs/>
          <w:color w:val="404040"/>
          <w:sz w:val="22"/>
          <w:szCs w:val="22"/>
        </w:rPr>
      </w:pPr>
      <w:r w:rsidRPr="00F56160">
        <w:rPr>
          <w:rFonts w:ascii="Montserrat" w:hAnsi="Montserrat"/>
          <w:bCs/>
          <w:color w:val="404040"/>
          <w:sz w:val="22"/>
          <w:szCs w:val="22"/>
        </w:rPr>
        <w:t xml:space="preserve">Titular del Área de Especialidad en Control Interno </w:t>
      </w:r>
    </w:p>
    <w:p w14:paraId="37117218" w14:textId="737CC1C7" w:rsidR="00AC1E65" w:rsidRPr="00F56160" w:rsidRDefault="00AC1E65" w:rsidP="001F4902">
      <w:pPr>
        <w:jc w:val="center"/>
        <w:rPr>
          <w:rFonts w:ascii="Montserrat" w:hAnsi="Montserrat"/>
          <w:bCs/>
          <w:color w:val="404040"/>
          <w:sz w:val="22"/>
          <w:szCs w:val="22"/>
        </w:rPr>
      </w:pPr>
      <w:r w:rsidRPr="00F56160">
        <w:rPr>
          <w:rFonts w:ascii="Montserrat" w:hAnsi="Montserrat"/>
          <w:bCs/>
          <w:color w:val="404040"/>
          <w:sz w:val="22"/>
          <w:szCs w:val="22"/>
        </w:rPr>
        <w:t xml:space="preserve">en el Ramo de Infraestructura, Comunicaciones y Transportes </w:t>
      </w:r>
    </w:p>
    <w:p w14:paraId="3352DEE2" w14:textId="77777777" w:rsidR="00AC1E65" w:rsidRPr="00F56160" w:rsidRDefault="00AC1E65" w:rsidP="001F4902">
      <w:pPr>
        <w:jc w:val="center"/>
        <w:rPr>
          <w:rFonts w:ascii="Montserrat" w:hAnsi="Montserrat"/>
          <w:b/>
          <w:color w:val="404040"/>
          <w:sz w:val="22"/>
          <w:szCs w:val="22"/>
        </w:rPr>
      </w:pPr>
      <w:r w:rsidRPr="00F56160">
        <w:rPr>
          <w:rFonts w:ascii="Montserrat" w:hAnsi="Montserrat"/>
          <w:b/>
          <w:color w:val="404040"/>
          <w:sz w:val="22"/>
          <w:szCs w:val="22"/>
        </w:rPr>
        <w:t>Mtro. Jesús Lenin Lares Hayashi</w:t>
      </w:r>
    </w:p>
    <w:p w14:paraId="0D3D479E" w14:textId="77777777" w:rsidR="00AC1E65" w:rsidRPr="00F56160" w:rsidRDefault="00AC1E65" w:rsidP="001F4902">
      <w:pPr>
        <w:jc w:val="center"/>
        <w:rPr>
          <w:rFonts w:ascii="Montserrat" w:hAnsi="Montserrat"/>
          <w:bCs/>
          <w:color w:val="404040"/>
          <w:sz w:val="22"/>
          <w:szCs w:val="22"/>
        </w:rPr>
      </w:pPr>
    </w:p>
    <w:p w14:paraId="02F11EC4" w14:textId="5E6DD855" w:rsidR="00AC1E65" w:rsidRPr="00F56160" w:rsidRDefault="00AC1E65" w:rsidP="001F4902">
      <w:pPr>
        <w:jc w:val="center"/>
        <w:rPr>
          <w:rFonts w:ascii="Montserrat" w:hAnsi="Montserrat"/>
          <w:bCs/>
          <w:color w:val="404040"/>
          <w:sz w:val="22"/>
          <w:szCs w:val="22"/>
        </w:rPr>
      </w:pPr>
      <w:r w:rsidRPr="00F56160">
        <w:rPr>
          <w:rFonts w:ascii="Montserrat" w:hAnsi="Montserrat"/>
          <w:bCs/>
          <w:color w:val="404040"/>
          <w:sz w:val="22"/>
          <w:szCs w:val="22"/>
        </w:rPr>
        <w:t xml:space="preserve">Directora General de Programación y Presupuesto </w:t>
      </w:r>
    </w:p>
    <w:p w14:paraId="7735F8AD" w14:textId="77777777" w:rsidR="00AC1E65" w:rsidRPr="00F56160" w:rsidRDefault="00AC1E65" w:rsidP="001F4902">
      <w:pPr>
        <w:jc w:val="center"/>
        <w:rPr>
          <w:rFonts w:ascii="Montserrat" w:hAnsi="Montserrat"/>
          <w:b/>
          <w:color w:val="404040"/>
          <w:sz w:val="22"/>
          <w:szCs w:val="22"/>
        </w:rPr>
      </w:pPr>
      <w:r w:rsidRPr="00F56160">
        <w:rPr>
          <w:rFonts w:ascii="Montserrat" w:hAnsi="Montserrat"/>
          <w:b/>
          <w:color w:val="404040"/>
          <w:sz w:val="22"/>
          <w:szCs w:val="22"/>
        </w:rPr>
        <w:t xml:space="preserve">C.P. Laura María de Jesús Urrutia Mercado </w:t>
      </w:r>
    </w:p>
    <w:p w14:paraId="6C91FCE2" w14:textId="77777777" w:rsidR="00AC1E65" w:rsidRPr="00F56160" w:rsidRDefault="00AC1E65" w:rsidP="001F4902">
      <w:pPr>
        <w:jc w:val="center"/>
        <w:rPr>
          <w:rFonts w:ascii="Montserrat" w:hAnsi="Montserrat"/>
          <w:bCs/>
          <w:color w:val="404040"/>
          <w:sz w:val="22"/>
          <w:szCs w:val="22"/>
        </w:rPr>
      </w:pPr>
    </w:p>
    <w:p w14:paraId="379F5A92" w14:textId="37112D5D" w:rsidR="00AC1E65" w:rsidRPr="00F56160" w:rsidRDefault="00AC1E65" w:rsidP="001F4902">
      <w:pPr>
        <w:jc w:val="center"/>
        <w:rPr>
          <w:rFonts w:ascii="Montserrat" w:hAnsi="Montserrat"/>
          <w:bCs/>
          <w:color w:val="404040"/>
          <w:sz w:val="22"/>
          <w:szCs w:val="22"/>
        </w:rPr>
      </w:pPr>
      <w:r w:rsidRPr="00F56160">
        <w:rPr>
          <w:rFonts w:ascii="Montserrat" w:hAnsi="Montserrat"/>
          <w:bCs/>
          <w:color w:val="404040"/>
          <w:sz w:val="22"/>
          <w:szCs w:val="22"/>
        </w:rPr>
        <w:t>Directora General de Recursos Materiales</w:t>
      </w:r>
      <w:r w:rsidR="00757D60" w:rsidRPr="00F56160">
        <w:rPr>
          <w:rFonts w:ascii="Montserrat" w:hAnsi="Montserrat"/>
          <w:bCs/>
          <w:color w:val="404040"/>
          <w:sz w:val="22"/>
          <w:szCs w:val="22"/>
        </w:rPr>
        <w:t xml:space="preserve"> y Servicios Generales</w:t>
      </w:r>
    </w:p>
    <w:p w14:paraId="77625F3D" w14:textId="77777777" w:rsidR="00AC1E65" w:rsidRPr="00F56160" w:rsidRDefault="00AC1E65" w:rsidP="001F4902">
      <w:pPr>
        <w:jc w:val="center"/>
        <w:rPr>
          <w:rFonts w:ascii="Montserrat" w:hAnsi="Montserrat"/>
          <w:b/>
          <w:color w:val="404040"/>
          <w:sz w:val="22"/>
          <w:szCs w:val="22"/>
        </w:rPr>
      </w:pPr>
      <w:r w:rsidRPr="00F56160">
        <w:rPr>
          <w:rFonts w:ascii="Montserrat" w:hAnsi="Montserrat"/>
          <w:b/>
          <w:color w:val="404040"/>
          <w:sz w:val="22"/>
          <w:szCs w:val="22"/>
        </w:rPr>
        <w:t>Lic. Damaris Flores Ortiz</w:t>
      </w:r>
    </w:p>
    <w:p w14:paraId="13EC9CF3" w14:textId="77777777" w:rsidR="00AC1E65" w:rsidRPr="00F56160" w:rsidRDefault="00AC1E65" w:rsidP="001F4902">
      <w:pPr>
        <w:jc w:val="center"/>
        <w:rPr>
          <w:rFonts w:ascii="Montserrat" w:hAnsi="Montserrat"/>
          <w:bCs/>
          <w:color w:val="404040"/>
          <w:sz w:val="22"/>
          <w:szCs w:val="22"/>
        </w:rPr>
      </w:pPr>
    </w:p>
    <w:p w14:paraId="774DDE6E" w14:textId="099CBED9" w:rsidR="00AC1E65" w:rsidRPr="00F56160" w:rsidRDefault="00AC1E65" w:rsidP="001F4902">
      <w:pPr>
        <w:jc w:val="center"/>
        <w:rPr>
          <w:rFonts w:ascii="Montserrat" w:hAnsi="Montserrat"/>
          <w:bCs/>
          <w:color w:val="404040"/>
          <w:sz w:val="22"/>
          <w:szCs w:val="22"/>
        </w:rPr>
      </w:pPr>
      <w:r w:rsidRPr="00F56160">
        <w:rPr>
          <w:rFonts w:ascii="Montserrat" w:hAnsi="Montserrat"/>
          <w:bCs/>
          <w:color w:val="404040"/>
          <w:sz w:val="22"/>
          <w:szCs w:val="22"/>
        </w:rPr>
        <w:t>Director General de Recursos Humanos</w:t>
      </w:r>
      <w:r w:rsidR="00757D60" w:rsidRPr="00F56160">
        <w:rPr>
          <w:rFonts w:ascii="Montserrat" w:hAnsi="Montserrat"/>
          <w:bCs/>
          <w:color w:val="404040"/>
          <w:sz w:val="22"/>
          <w:szCs w:val="22"/>
        </w:rPr>
        <w:t xml:space="preserve"> y Organización</w:t>
      </w:r>
      <w:r w:rsidRPr="00F56160">
        <w:rPr>
          <w:rFonts w:ascii="Montserrat" w:hAnsi="Montserrat"/>
          <w:bCs/>
          <w:color w:val="404040"/>
          <w:sz w:val="22"/>
          <w:szCs w:val="22"/>
        </w:rPr>
        <w:t xml:space="preserve"> </w:t>
      </w:r>
    </w:p>
    <w:p w14:paraId="015B1F18" w14:textId="11314DA4" w:rsidR="00AC1E65" w:rsidRPr="00F56160" w:rsidRDefault="00F2467A" w:rsidP="00F2467A">
      <w:pPr>
        <w:tabs>
          <w:tab w:val="left" w:pos="408"/>
          <w:tab w:val="center" w:pos="4987"/>
        </w:tabs>
        <w:rPr>
          <w:rFonts w:ascii="Montserrat" w:hAnsi="Montserrat"/>
          <w:b/>
          <w:color w:val="404040"/>
          <w:sz w:val="22"/>
          <w:szCs w:val="22"/>
        </w:rPr>
      </w:pPr>
      <w:r w:rsidRPr="00F56160">
        <w:rPr>
          <w:rFonts w:ascii="Montserrat" w:hAnsi="Montserrat"/>
          <w:b/>
          <w:color w:val="404040"/>
          <w:sz w:val="22"/>
          <w:szCs w:val="22"/>
        </w:rPr>
        <w:tab/>
      </w:r>
      <w:r w:rsidRPr="00F56160">
        <w:rPr>
          <w:rFonts w:ascii="Montserrat" w:hAnsi="Montserrat"/>
          <w:b/>
          <w:color w:val="404040"/>
          <w:sz w:val="22"/>
          <w:szCs w:val="22"/>
        </w:rPr>
        <w:tab/>
      </w:r>
      <w:r w:rsidR="00AC1E65" w:rsidRPr="00F56160">
        <w:rPr>
          <w:rFonts w:ascii="Montserrat" w:hAnsi="Montserrat"/>
          <w:b/>
          <w:color w:val="404040"/>
          <w:sz w:val="22"/>
          <w:szCs w:val="22"/>
        </w:rPr>
        <w:t xml:space="preserve">Mtro. Hugo Juárez Palacios </w:t>
      </w:r>
    </w:p>
    <w:p w14:paraId="2156D911" w14:textId="77777777" w:rsidR="001A439D" w:rsidRPr="00F56160" w:rsidRDefault="001A439D" w:rsidP="001F4902">
      <w:pPr>
        <w:jc w:val="center"/>
        <w:rPr>
          <w:rFonts w:ascii="Montserrat" w:hAnsi="Montserrat"/>
          <w:bCs/>
          <w:color w:val="404040"/>
          <w:sz w:val="22"/>
          <w:szCs w:val="22"/>
        </w:rPr>
      </w:pPr>
    </w:p>
    <w:p w14:paraId="6868DA11" w14:textId="77777777" w:rsidR="001A439D" w:rsidRPr="00F56160" w:rsidRDefault="001A439D" w:rsidP="001F4902">
      <w:pPr>
        <w:jc w:val="center"/>
        <w:rPr>
          <w:rFonts w:ascii="Montserrat" w:hAnsi="Montserrat"/>
          <w:bCs/>
          <w:color w:val="595959"/>
          <w:sz w:val="22"/>
          <w:szCs w:val="22"/>
        </w:rPr>
      </w:pPr>
    </w:p>
    <w:p w14:paraId="450E2098" w14:textId="77777777" w:rsidR="001A439D" w:rsidRPr="00C9119B" w:rsidRDefault="001A439D" w:rsidP="001F4902">
      <w:pPr>
        <w:jc w:val="center"/>
        <w:rPr>
          <w:rFonts w:ascii="Montserrat" w:hAnsi="Montserrat"/>
          <w:bCs/>
          <w:color w:val="595959"/>
        </w:rPr>
      </w:pPr>
    </w:p>
    <w:p w14:paraId="4860F9D1" w14:textId="77777777" w:rsidR="001A439D" w:rsidRPr="00C9119B" w:rsidRDefault="001A439D" w:rsidP="001F4902">
      <w:pPr>
        <w:jc w:val="center"/>
        <w:rPr>
          <w:rFonts w:ascii="Montserrat" w:hAnsi="Montserrat"/>
          <w:bCs/>
          <w:color w:val="595959"/>
        </w:rPr>
      </w:pPr>
    </w:p>
    <w:p w14:paraId="3C4568BA" w14:textId="77777777" w:rsidR="001A439D" w:rsidRPr="00C9119B" w:rsidRDefault="001A439D" w:rsidP="001F4902">
      <w:pPr>
        <w:jc w:val="center"/>
        <w:rPr>
          <w:rFonts w:ascii="Montserrat" w:hAnsi="Montserrat"/>
          <w:bCs/>
          <w:color w:val="595959"/>
        </w:rPr>
      </w:pPr>
    </w:p>
    <w:p w14:paraId="2DE93C34" w14:textId="77777777" w:rsidR="001A439D" w:rsidRPr="001F4902" w:rsidRDefault="001A439D" w:rsidP="001F4902">
      <w:pPr>
        <w:jc w:val="center"/>
        <w:rPr>
          <w:rFonts w:ascii="Montserrat" w:hAnsi="Montserrat"/>
          <w:bCs/>
          <w:color w:val="595959"/>
          <w:sz w:val="28"/>
          <w:szCs w:val="28"/>
        </w:rPr>
      </w:pPr>
    </w:p>
    <w:p w14:paraId="028F3191" w14:textId="77777777" w:rsidR="001A439D" w:rsidRDefault="001A439D"/>
    <w:p w14:paraId="5D0167A4" w14:textId="77777777" w:rsidR="001A439D" w:rsidRDefault="001A439D"/>
    <w:p w14:paraId="36F5AAFE" w14:textId="77777777" w:rsidR="004704FD" w:rsidRDefault="004704FD" w:rsidP="004704FD">
      <w:pPr>
        <w:pStyle w:val="TtuloTDC"/>
        <w:sectPr w:rsidR="004704FD" w:rsidSect="00E94D03">
          <w:headerReference w:type="default" r:id="rId14"/>
          <w:pgSz w:w="12242" w:h="15842"/>
          <w:pgMar w:top="2268" w:right="1134" w:bottom="1418" w:left="1134" w:header="720" w:footer="227" w:gutter="0"/>
          <w:cols w:space="720"/>
          <w:noEndnote/>
          <w:docGrid w:linePitch="326"/>
        </w:sectPr>
      </w:pPr>
    </w:p>
    <w:p w14:paraId="137F97F4" w14:textId="77777777" w:rsidR="004704FD" w:rsidRPr="004704FD" w:rsidRDefault="004704FD" w:rsidP="004704FD">
      <w:pPr>
        <w:pStyle w:val="TtuloTDC"/>
      </w:pPr>
    </w:p>
    <w:sdt>
      <w:sdtPr>
        <w:rPr>
          <w:rFonts w:ascii="Montserrat Light" w:eastAsiaTheme="minorEastAsia" w:hAnsi="Montserrat Light" w:cstheme="minorBidi"/>
          <w:color w:val="000000" w:themeColor="text1"/>
          <w:sz w:val="20"/>
          <w:szCs w:val="20"/>
          <w:lang w:val="es-ES" w:eastAsia="es-ES"/>
        </w:rPr>
        <w:id w:val="1673448338"/>
        <w:docPartObj>
          <w:docPartGallery w:val="Table of Contents"/>
          <w:docPartUnique/>
        </w:docPartObj>
      </w:sdtPr>
      <w:sdtEndPr>
        <w:rPr>
          <w:b/>
          <w:bCs/>
          <w:sz w:val="24"/>
          <w:szCs w:val="24"/>
        </w:rPr>
      </w:sdtEndPr>
      <w:sdtContent>
        <w:p w14:paraId="49804B9E" w14:textId="02AB0E02" w:rsidR="009E0BE8" w:rsidRPr="00F92F23" w:rsidRDefault="009E0BE8">
          <w:pPr>
            <w:pStyle w:val="TtuloTDC"/>
            <w:rPr>
              <w:rFonts w:ascii="Montserrat" w:eastAsiaTheme="minorHAnsi" w:hAnsi="Montserrat" w:cs="Minion Pro"/>
              <w:b/>
              <w:color w:val="9D2449"/>
              <w:sz w:val="28"/>
              <w:szCs w:val="24"/>
              <w:lang w:val="es-ES_tradnl" w:eastAsia="en-US"/>
            </w:rPr>
          </w:pPr>
          <w:r w:rsidRPr="00F92F23">
            <w:rPr>
              <w:rFonts w:ascii="Montserrat" w:eastAsiaTheme="minorHAnsi" w:hAnsi="Montserrat" w:cs="Minion Pro"/>
              <w:b/>
              <w:color w:val="9D2449"/>
              <w:sz w:val="28"/>
              <w:szCs w:val="24"/>
              <w:lang w:val="es-ES_tradnl" w:eastAsia="en-US"/>
            </w:rPr>
            <w:t>Índice</w:t>
          </w:r>
        </w:p>
        <w:p w14:paraId="4E03E2A3" w14:textId="69548604" w:rsidR="00D9405C" w:rsidRPr="00D9405C" w:rsidRDefault="009E0BE8" w:rsidP="00D9405C">
          <w:pPr>
            <w:pStyle w:val="TDC1"/>
            <w:rPr>
              <w:rFonts w:asciiTheme="minorHAnsi" w:hAnsiTheme="minorHAnsi"/>
              <w:noProof/>
              <w:color w:val="auto"/>
              <w:kern w:val="2"/>
              <w:sz w:val="20"/>
              <w:szCs w:val="20"/>
              <w:lang w:val="es-MX" w:eastAsia="es-MX"/>
              <w14:ligatures w14:val="standardContextual"/>
            </w:rPr>
          </w:pPr>
          <w:r w:rsidRPr="00D9405C">
            <w:rPr>
              <w:sz w:val="20"/>
              <w:szCs w:val="20"/>
            </w:rPr>
            <w:fldChar w:fldCharType="begin"/>
          </w:r>
          <w:r w:rsidRPr="00D9405C">
            <w:rPr>
              <w:sz w:val="20"/>
              <w:szCs w:val="20"/>
            </w:rPr>
            <w:instrText xml:space="preserve"> TOC \o "1-3" \h \z \u </w:instrText>
          </w:r>
          <w:r w:rsidRPr="00D9405C">
            <w:rPr>
              <w:sz w:val="20"/>
              <w:szCs w:val="20"/>
            </w:rPr>
            <w:fldChar w:fldCharType="separate"/>
          </w:r>
          <w:hyperlink w:anchor="_Toc158397280" w:history="1">
            <w:r w:rsidR="00D9405C" w:rsidRPr="00D9405C">
              <w:rPr>
                <w:rStyle w:val="Hipervnculo"/>
                <w:noProof/>
                <w:sz w:val="20"/>
                <w:szCs w:val="20"/>
              </w:rPr>
              <w:t>Presentación</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_Toc158397280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1</w:t>
            </w:r>
            <w:r w:rsidR="00D9405C" w:rsidRPr="00D9405C">
              <w:rPr>
                <w:noProof/>
                <w:webHidden/>
                <w:sz w:val="20"/>
                <w:szCs w:val="20"/>
              </w:rPr>
              <w:fldChar w:fldCharType="end"/>
            </w:r>
          </w:hyperlink>
        </w:p>
        <w:p w14:paraId="061A663A" w14:textId="73838345" w:rsidR="00D9405C" w:rsidRPr="00D9405C" w:rsidRDefault="00000000" w:rsidP="00D9405C">
          <w:pPr>
            <w:pStyle w:val="TDC1"/>
            <w:rPr>
              <w:rFonts w:asciiTheme="minorHAnsi" w:hAnsiTheme="minorHAnsi"/>
              <w:noProof/>
              <w:color w:val="auto"/>
              <w:kern w:val="2"/>
              <w:sz w:val="20"/>
              <w:szCs w:val="20"/>
              <w:lang w:val="es-MX" w:eastAsia="es-MX"/>
              <w14:ligatures w14:val="standardContextual"/>
            </w:rPr>
          </w:pPr>
          <w:hyperlink w:anchor="_Toc158397281" w:history="1">
            <w:r w:rsidR="00D9405C" w:rsidRPr="00D9405C">
              <w:rPr>
                <w:rStyle w:val="Hipervnculo"/>
                <w:noProof/>
                <w:sz w:val="20"/>
                <w:szCs w:val="20"/>
              </w:rPr>
              <w:t>I. Objetivo</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_Toc158397281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2</w:t>
            </w:r>
            <w:r w:rsidR="00D9405C" w:rsidRPr="00D9405C">
              <w:rPr>
                <w:noProof/>
                <w:webHidden/>
                <w:sz w:val="20"/>
                <w:szCs w:val="20"/>
              </w:rPr>
              <w:fldChar w:fldCharType="end"/>
            </w:r>
          </w:hyperlink>
        </w:p>
        <w:p w14:paraId="3DD07ED6" w14:textId="6CFF46A5" w:rsidR="00D9405C" w:rsidRPr="00D9405C" w:rsidRDefault="00000000" w:rsidP="00D9405C">
          <w:pPr>
            <w:pStyle w:val="TDC1"/>
            <w:rPr>
              <w:rFonts w:asciiTheme="minorHAnsi" w:hAnsiTheme="minorHAnsi"/>
              <w:noProof/>
              <w:color w:val="auto"/>
              <w:kern w:val="2"/>
              <w:sz w:val="20"/>
              <w:szCs w:val="20"/>
              <w:lang w:val="es-MX" w:eastAsia="es-MX"/>
              <w14:ligatures w14:val="standardContextual"/>
            </w:rPr>
          </w:pPr>
          <w:hyperlink w:anchor="_Toc158397282" w:history="1">
            <w:r w:rsidR="00D9405C" w:rsidRPr="00D9405C">
              <w:rPr>
                <w:rStyle w:val="Hipervnculo"/>
                <w:noProof/>
                <w:sz w:val="20"/>
                <w:szCs w:val="20"/>
              </w:rPr>
              <w:t>II. Marco jurídico</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_Toc158397282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2</w:t>
            </w:r>
            <w:r w:rsidR="00D9405C" w:rsidRPr="00D9405C">
              <w:rPr>
                <w:noProof/>
                <w:webHidden/>
                <w:sz w:val="20"/>
                <w:szCs w:val="20"/>
              </w:rPr>
              <w:fldChar w:fldCharType="end"/>
            </w:r>
          </w:hyperlink>
        </w:p>
        <w:p w14:paraId="029EA153" w14:textId="5237B689" w:rsidR="00D9405C" w:rsidRPr="00D9405C" w:rsidRDefault="00000000" w:rsidP="00D9405C">
          <w:pPr>
            <w:pStyle w:val="TDC1"/>
            <w:rPr>
              <w:rFonts w:asciiTheme="minorHAnsi" w:hAnsiTheme="minorHAnsi"/>
              <w:noProof/>
              <w:color w:val="auto"/>
              <w:kern w:val="2"/>
              <w:sz w:val="20"/>
              <w:szCs w:val="20"/>
              <w:lang w:val="es-MX" w:eastAsia="es-MX"/>
              <w14:ligatures w14:val="standardContextual"/>
            </w:rPr>
          </w:pPr>
          <w:hyperlink w:anchor="_Toc158397283" w:history="1">
            <w:r w:rsidR="00D9405C" w:rsidRPr="00D9405C">
              <w:rPr>
                <w:rStyle w:val="Hipervnculo"/>
                <w:noProof/>
                <w:sz w:val="20"/>
                <w:szCs w:val="20"/>
              </w:rPr>
              <w:t>III. Definiciones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_Toc158397283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4</w:t>
            </w:r>
            <w:r w:rsidR="00D9405C" w:rsidRPr="00D9405C">
              <w:rPr>
                <w:noProof/>
                <w:webHidden/>
                <w:sz w:val="20"/>
                <w:szCs w:val="20"/>
              </w:rPr>
              <w:fldChar w:fldCharType="end"/>
            </w:r>
          </w:hyperlink>
        </w:p>
        <w:p w14:paraId="1A9FAEDE" w14:textId="656162D9" w:rsidR="00D9405C" w:rsidRPr="00D9405C" w:rsidRDefault="00000000" w:rsidP="00D9405C">
          <w:pPr>
            <w:pStyle w:val="TDC1"/>
            <w:rPr>
              <w:rFonts w:asciiTheme="minorHAnsi" w:hAnsiTheme="minorHAnsi"/>
              <w:noProof/>
              <w:color w:val="auto"/>
              <w:kern w:val="2"/>
              <w:sz w:val="20"/>
              <w:szCs w:val="20"/>
              <w:lang w:val="es-MX" w:eastAsia="es-MX"/>
              <w14:ligatures w14:val="standardContextual"/>
            </w:rPr>
          </w:pPr>
          <w:hyperlink w:anchor="_Toc158397284" w:history="1">
            <w:r w:rsidR="00D9405C" w:rsidRPr="00D9405C">
              <w:rPr>
                <w:rStyle w:val="Hipervnculo"/>
                <w:noProof/>
                <w:sz w:val="20"/>
                <w:szCs w:val="20"/>
              </w:rPr>
              <w:t>IV. Ámbito de aplicación</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_Toc158397284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6</w:t>
            </w:r>
            <w:r w:rsidR="00D9405C" w:rsidRPr="00D9405C">
              <w:rPr>
                <w:noProof/>
                <w:webHidden/>
                <w:sz w:val="20"/>
                <w:szCs w:val="20"/>
              </w:rPr>
              <w:fldChar w:fldCharType="end"/>
            </w:r>
          </w:hyperlink>
        </w:p>
        <w:p w14:paraId="7B043996" w14:textId="570066A4" w:rsidR="00D9405C" w:rsidRPr="00D9405C" w:rsidRDefault="00000000" w:rsidP="00D9405C">
          <w:pPr>
            <w:pStyle w:val="TDC1"/>
            <w:rPr>
              <w:rFonts w:asciiTheme="minorHAnsi" w:hAnsiTheme="minorHAnsi"/>
              <w:noProof/>
              <w:color w:val="auto"/>
              <w:kern w:val="2"/>
              <w:sz w:val="20"/>
              <w:szCs w:val="20"/>
              <w:lang w:val="es-MX" w:eastAsia="es-MX"/>
              <w14:ligatures w14:val="standardContextual"/>
            </w:rPr>
          </w:pPr>
          <w:hyperlink w:anchor="_Toc158397285" w:history="1">
            <w:r w:rsidR="00D9405C" w:rsidRPr="00D9405C">
              <w:rPr>
                <w:rStyle w:val="Hipervnculo"/>
                <w:noProof/>
                <w:sz w:val="20"/>
                <w:szCs w:val="20"/>
              </w:rPr>
              <w:t>V. Generalidades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_Toc158397285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6</w:t>
            </w:r>
            <w:r w:rsidR="00D9405C" w:rsidRPr="00D9405C">
              <w:rPr>
                <w:noProof/>
                <w:webHidden/>
                <w:sz w:val="20"/>
                <w:szCs w:val="20"/>
              </w:rPr>
              <w:fldChar w:fldCharType="end"/>
            </w:r>
          </w:hyperlink>
        </w:p>
        <w:p w14:paraId="6C223683" w14:textId="3D6A080C" w:rsidR="00D9405C" w:rsidRPr="00D9405C" w:rsidRDefault="00000000" w:rsidP="00D9405C">
          <w:pPr>
            <w:pStyle w:val="TDC1"/>
            <w:rPr>
              <w:rFonts w:asciiTheme="minorHAnsi" w:hAnsiTheme="minorHAnsi"/>
              <w:noProof/>
              <w:color w:val="auto"/>
              <w:kern w:val="2"/>
              <w:sz w:val="20"/>
              <w:szCs w:val="20"/>
              <w:lang w:val="es-MX" w:eastAsia="es-MX"/>
              <w14:ligatures w14:val="standardContextual"/>
            </w:rPr>
          </w:pPr>
          <w:hyperlink w:anchor="_Toc158397286" w:history="1">
            <w:r w:rsidR="00D9405C" w:rsidRPr="00D9405C">
              <w:rPr>
                <w:rStyle w:val="Hipervnculo"/>
                <w:noProof/>
                <w:sz w:val="20"/>
                <w:szCs w:val="20"/>
              </w:rPr>
              <w:t>VI. Viáticos nacionales e internacionales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_Toc158397286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7</w:t>
            </w:r>
            <w:r w:rsidR="00D9405C" w:rsidRPr="00D9405C">
              <w:rPr>
                <w:noProof/>
                <w:webHidden/>
                <w:sz w:val="20"/>
                <w:szCs w:val="20"/>
              </w:rPr>
              <w:fldChar w:fldCharType="end"/>
            </w:r>
          </w:hyperlink>
        </w:p>
        <w:p w14:paraId="779225B7" w14:textId="15276136"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87" w:history="1">
            <w:r w:rsidR="00D9405C" w:rsidRPr="00D9405C">
              <w:rPr>
                <w:rStyle w:val="Hipervnculo"/>
                <w:b/>
                <w:bCs/>
                <w:noProof/>
                <w:sz w:val="20"/>
                <w:szCs w:val="20"/>
                <w:lang w:val="es-MX"/>
              </w:rPr>
              <w:t>1. Comisiones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_Toc158397287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7</w:t>
            </w:r>
            <w:r w:rsidR="00D9405C" w:rsidRPr="00D9405C">
              <w:rPr>
                <w:noProof/>
                <w:webHidden/>
                <w:sz w:val="20"/>
                <w:szCs w:val="20"/>
              </w:rPr>
              <w:fldChar w:fldCharType="end"/>
            </w:r>
          </w:hyperlink>
        </w:p>
        <w:p w14:paraId="3CBDCD80" w14:textId="14767BD6"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88" w:history="1">
            <w:r w:rsidR="00D9405C" w:rsidRPr="00D9405C">
              <w:rPr>
                <w:rStyle w:val="Hipervnculo"/>
                <w:b/>
                <w:bCs/>
                <w:noProof/>
                <w:sz w:val="20"/>
                <w:szCs w:val="20"/>
                <w:lang w:val="es-MX"/>
              </w:rPr>
              <w:t>2. Pasajes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_Toc158397288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10</w:t>
            </w:r>
            <w:r w:rsidR="00D9405C" w:rsidRPr="00D9405C">
              <w:rPr>
                <w:noProof/>
                <w:webHidden/>
                <w:sz w:val="20"/>
                <w:szCs w:val="20"/>
              </w:rPr>
              <w:fldChar w:fldCharType="end"/>
            </w:r>
          </w:hyperlink>
        </w:p>
        <w:p w14:paraId="58817041" w14:textId="6D724544"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89" w:history="1">
            <w:r w:rsidR="00D9405C" w:rsidRPr="00D9405C">
              <w:rPr>
                <w:rStyle w:val="Hipervnculo"/>
                <w:b/>
                <w:bCs/>
                <w:noProof/>
                <w:sz w:val="20"/>
                <w:szCs w:val="20"/>
                <w:lang w:val="es-MX"/>
              </w:rPr>
              <w:t>3. Trámite</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_Toc158397289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12</w:t>
            </w:r>
            <w:r w:rsidR="00D9405C" w:rsidRPr="00D9405C">
              <w:rPr>
                <w:noProof/>
                <w:webHidden/>
                <w:sz w:val="20"/>
                <w:szCs w:val="20"/>
              </w:rPr>
              <w:fldChar w:fldCharType="end"/>
            </w:r>
          </w:hyperlink>
        </w:p>
        <w:p w14:paraId="78BC55C3" w14:textId="2690FF34"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90" w:history="1">
            <w:r w:rsidR="00D9405C" w:rsidRPr="00D9405C">
              <w:rPr>
                <w:rStyle w:val="Hipervnculo"/>
                <w:b/>
                <w:bCs/>
                <w:noProof/>
                <w:sz w:val="20"/>
                <w:szCs w:val="20"/>
                <w:lang w:val="es-MX"/>
              </w:rPr>
              <w:t>4. Autorización</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_Toc158397290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14</w:t>
            </w:r>
            <w:r w:rsidR="00D9405C" w:rsidRPr="00D9405C">
              <w:rPr>
                <w:noProof/>
                <w:webHidden/>
                <w:sz w:val="20"/>
                <w:szCs w:val="20"/>
              </w:rPr>
              <w:fldChar w:fldCharType="end"/>
            </w:r>
          </w:hyperlink>
        </w:p>
        <w:p w14:paraId="6C33061C" w14:textId="1701C3C6"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91" w:history="1">
            <w:r w:rsidR="00D9405C" w:rsidRPr="00D9405C">
              <w:rPr>
                <w:rStyle w:val="Hipervnculo"/>
                <w:b/>
                <w:bCs/>
                <w:noProof/>
                <w:sz w:val="20"/>
                <w:szCs w:val="20"/>
                <w:lang w:val="es-MX"/>
              </w:rPr>
              <w:t>5. Tarifas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_Toc158397291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14</w:t>
            </w:r>
            <w:r w:rsidR="00D9405C" w:rsidRPr="00D9405C">
              <w:rPr>
                <w:noProof/>
                <w:webHidden/>
                <w:sz w:val="20"/>
                <w:szCs w:val="20"/>
              </w:rPr>
              <w:fldChar w:fldCharType="end"/>
            </w:r>
          </w:hyperlink>
        </w:p>
        <w:p w14:paraId="7C7E4C24" w14:textId="1DB1E86E"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92" w:history="1">
            <w:r w:rsidR="00D9405C" w:rsidRPr="00D9405C">
              <w:rPr>
                <w:rStyle w:val="Hipervnculo"/>
                <w:b/>
                <w:bCs/>
                <w:noProof/>
                <w:sz w:val="20"/>
                <w:szCs w:val="20"/>
                <w:lang w:val="es-MX"/>
              </w:rPr>
              <w:t>6. Comprobación</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_Toc158397292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15</w:t>
            </w:r>
            <w:r w:rsidR="00D9405C" w:rsidRPr="00D9405C">
              <w:rPr>
                <w:noProof/>
                <w:webHidden/>
                <w:sz w:val="20"/>
                <w:szCs w:val="20"/>
              </w:rPr>
              <w:fldChar w:fldCharType="end"/>
            </w:r>
          </w:hyperlink>
        </w:p>
        <w:p w14:paraId="143BF78B" w14:textId="0D4C56F9"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93" w:history="1">
            <w:r w:rsidR="00D9405C" w:rsidRPr="00D9405C">
              <w:rPr>
                <w:rStyle w:val="Hipervnculo"/>
                <w:b/>
                <w:bCs/>
                <w:noProof/>
                <w:sz w:val="20"/>
                <w:szCs w:val="20"/>
                <w:lang w:val="es-MX"/>
              </w:rPr>
              <w:t>7. Informe de Comisión</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_Toc158397293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16</w:t>
            </w:r>
            <w:r w:rsidR="00D9405C" w:rsidRPr="00D9405C">
              <w:rPr>
                <w:noProof/>
                <w:webHidden/>
                <w:sz w:val="20"/>
                <w:szCs w:val="20"/>
              </w:rPr>
              <w:fldChar w:fldCharType="end"/>
            </w:r>
          </w:hyperlink>
        </w:p>
        <w:p w14:paraId="5B9449B7" w14:textId="5DC2B070"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94" w:history="1">
            <w:r w:rsidR="00D9405C" w:rsidRPr="00D9405C">
              <w:rPr>
                <w:rStyle w:val="Hipervnculo"/>
                <w:b/>
                <w:bCs/>
                <w:noProof/>
                <w:sz w:val="20"/>
                <w:szCs w:val="20"/>
                <w:lang w:val="es-MX"/>
              </w:rPr>
              <w:t>8. Cancelación y reprogramación de comisiones nacionales e internacionales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_Toc158397294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17</w:t>
            </w:r>
            <w:r w:rsidR="00D9405C" w:rsidRPr="00D9405C">
              <w:rPr>
                <w:noProof/>
                <w:webHidden/>
                <w:sz w:val="20"/>
                <w:szCs w:val="20"/>
              </w:rPr>
              <w:fldChar w:fldCharType="end"/>
            </w:r>
          </w:hyperlink>
        </w:p>
        <w:p w14:paraId="62DCD07D" w14:textId="051632B6"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95" w:history="1">
            <w:r w:rsidR="00D9405C" w:rsidRPr="00D9405C">
              <w:rPr>
                <w:rStyle w:val="Hipervnculo"/>
                <w:b/>
                <w:bCs/>
                <w:noProof/>
                <w:sz w:val="20"/>
                <w:szCs w:val="20"/>
                <w:lang w:val="es-MX"/>
              </w:rPr>
              <w:t>9. Sanciones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_Toc158397295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17</w:t>
            </w:r>
            <w:r w:rsidR="00D9405C" w:rsidRPr="00D9405C">
              <w:rPr>
                <w:noProof/>
                <w:webHidden/>
                <w:sz w:val="20"/>
                <w:szCs w:val="20"/>
              </w:rPr>
              <w:fldChar w:fldCharType="end"/>
            </w:r>
          </w:hyperlink>
        </w:p>
        <w:p w14:paraId="4C373189" w14:textId="14FF4687" w:rsidR="00D9405C" w:rsidRPr="00D9405C" w:rsidRDefault="00000000" w:rsidP="00D9405C">
          <w:pPr>
            <w:pStyle w:val="TDC1"/>
            <w:rPr>
              <w:rFonts w:asciiTheme="minorHAnsi" w:hAnsiTheme="minorHAnsi"/>
              <w:noProof/>
              <w:color w:val="auto"/>
              <w:kern w:val="2"/>
              <w:sz w:val="20"/>
              <w:szCs w:val="20"/>
              <w:lang w:val="es-MX" w:eastAsia="es-MX"/>
              <w14:ligatures w14:val="standardContextual"/>
            </w:rPr>
          </w:pPr>
          <w:hyperlink w:anchor="_Toc158397296" w:history="1">
            <w:r w:rsidR="00D9405C" w:rsidRPr="00D9405C">
              <w:rPr>
                <w:rStyle w:val="Hipervnculo"/>
                <w:noProof/>
                <w:sz w:val="20"/>
                <w:szCs w:val="20"/>
              </w:rPr>
              <w:t>VII. Procedimiento para otorgar comisiones, viáticos nacionales e internacionales y pasajes en Unidades Administrativas Centrales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_Toc158397296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18</w:t>
            </w:r>
            <w:r w:rsidR="00D9405C" w:rsidRPr="00D9405C">
              <w:rPr>
                <w:noProof/>
                <w:webHidden/>
                <w:sz w:val="20"/>
                <w:szCs w:val="20"/>
              </w:rPr>
              <w:fldChar w:fldCharType="end"/>
            </w:r>
          </w:hyperlink>
        </w:p>
        <w:p w14:paraId="7C7444B6" w14:textId="054DDA17"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97" w:history="1">
            <w:r w:rsidR="00D9405C" w:rsidRPr="00D9405C">
              <w:rPr>
                <w:rStyle w:val="Hipervnculo"/>
                <w:b/>
                <w:bCs/>
                <w:noProof/>
                <w:sz w:val="20"/>
                <w:szCs w:val="20"/>
                <w:lang w:val="es-MX"/>
              </w:rPr>
              <w:t>a) Diagrama de flujo para otorgar comisiones, viáticos nacionales, viáticos internacionales y pasajes en Unidades Administrativas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_Toc158397297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21</w:t>
            </w:r>
            <w:r w:rsidR="00D9405C" w:rsidRPr="00D9405C">
              <w:rPr>
                <w:noProof/>
                <w:webHidden/>
                <w:sz w:val="20"/>
                <w:szCs w:val="20"/>
              </w:rPr>
              <w:fldChar w:fldCharType="end"/>
            </w:r>
          </w:hyperlink>
        </w:p>
        <w:p w14:paraId="137CE232" w14:textId="1DDCCC19" w:rsidR="00D9405C" w:rsidRPr="00D9405C" w:rsidRDefault="00000000" w:rsidP="00D9405C">
          <w:pPr>
            <w:pStyle w:val="TDC1"/>
            <w:rPr>
              <w:rFonts w:asciiTheme="minorHAnsi" w:hAnsiTheme="minorHAnsi"/>
              <w:noProof/>
              <w:color w:val="auto"/>
              <w:kern w:val="2"/>
              <w:sz w:val="20"/>
              <w:szCs w:val="20"/>
              <w:lang w:val="es-MX" w:eastAsia="es-MX"/>
              <w14:ligatures w14:val="standardContextual"/>
            </w:rPr>
          </w:pPr>
          <w:hyperlink w:anchor="_Toc158397298" w:history="1">
            <w:r w:rsidR="00D9405C" w:rsidRPr="00D9405C">
              <w:rPr>
                <w:rStyle w:val="Hipervnculo"/>
                <w:noProof/>
                <w:sz w:val="20"/>
                <w:szCs w:val="20"/>
              </w:rPr>
              <w:t>VIII. Procedimiento para otorgar comisiones, viáticos nacionales e internacionales y pasajes en Centros SICT</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_Toc158397298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22</w:t>
            </w:r>
            <w:r w:rsidR="00D9405C" w:rsidRPr="00D9405C">
              <w:rPr>
                <w:noProof/>
                <w:webHidden/>
                <w:sz w:val="20"/>
                <w:szCs w:val="20"/>
              </w:rPr>
              <w:fldChar w:fldCharType="end"/>
            </w:r>
          </w:hyperlink>
        </w:p>
        <w:p w14:paraId="38FE572E" w14:textId="0DABCB56"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99" w:history="1">
            <w:r w:rsidR="00D9405C" w:rsidRPr="00D9405C">
              <w:rPr>
                <w:rStyle w:val="Hipervnculo"/>
                <w:b/>
                <w:bCs/>
                <w:noProof/>
                <w:sz w:val="20"/>
                <w:szCs w:val="20"/>
                <w:lang w:val="es-MX"/>
              </w:rPr>
              <w:t>b) Diagrama de flujo para otorgar comisiones, viáticos nacionales, viáticos internacionales y pasajes en Centros SICT</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_Toc158397299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24</w:t>
            </w:r>
            <w:r w:rsidR="00D9405C" w:rsidRPr="00D9405C">
              <w:rPr>
                <w:noProof/>
                <w:webHidden/>
                <w:sz w:val="20"/>
                <w:szCs w:val="20"/>
              </w:rPr>
              <w:fldChar w:fldCharType="end"/>
            </w:r>
          </w:hyperlink>
        </w:p>
        <w:p w14:paraId="10635056" w14:textId="44AD2EB3" w:rsidR="00D9405C" w:rsidRPr="00D9405C" w:rsidRDefault="00000000" w:rsidP="00D9405C">
          <w:pPr>
            <w:pStyle w:val="TDC1"/>
            <w:rPr>
              <w:rFonts w:asciiTheme="minorHAnsi" w:hAnsiTheme="minorHAnsi"/>
              <w:noProof/>
              <w:color w:val="auto"/>
              <w:kern w:val="2"/>
              <w:sz w:val="20"/>
              <w:szCs w:val="20"/>
              <w:lang w:val="es-MX" w:eastAsia="es-MX"/>
              <w14:ligatures w14:val="standardContextual"/>
            </w:rPr>
          </w:pPr>
          <w:hyperlink w:anchor="_Toc158397300" w:history="1">
            <w:r w:rsidR="00D9405C" w:rsidRPr="00D9405C">
              <w:rPr>
                <w:rStyle w:val="Hipervnculo"/>
                <w:noProof/>
                <w:sz w:val="20"/>
                <w:szCs w:val="20"/>
              </w:rPr>
              <w:t>IX. Procedimiento para otorgar excepciones para viáticos nacionales e internacionales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_Toc158397300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25</w:t>
            </w:r>
            <w:r w:rsidR="00D9405C" w:rsidRPr="00D9405C">
              <w:rPr>
                <w:noProof/>
                <w:webHidden/>
                <w:sz w:val="20"/>
                <w:szCs w:val="20"/>
              </w:rPr>
              <w:fldChar w:fldCharType="end"/>
            </w:r>
          </w:hyperlink>
        </w:p>
        <w:p w14:paraId="4D0DB7CD" w14:textId="72D869CB"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301" w:history="1">
            <w:r w:rsidR="00D9405C" w:rsidRPr="00D9405C">
              <w:rPr>
                <w:rStyle w:val="Hipervnculo"/>
                <w:b/>
                <w:bCs/>
                <w:noProof/>
                <w:sz w:val="20"/>
                <w:szCs w:val="20"/>
                <w:lang w:val="es-MX"/>
              </w:rPr>
              <w:t>c) Diagrama de flujo para otorgar excepciones para viáticos nacionales e internacionales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_Toc158397301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27</w:t>
            </w:r>
            <w:r w:rsidR="00D9405C" w:rsidRPr="00D9405C">
              <w:rPr>
                <w:noProof/>
                <w:webHidden/>
                <w:sz w:val="20"/>
                <w:szCs w:val="20"/>
              </w:rPr>
              <w:fldChar w:fldCharType="end"/>
            </w:r>
          </w:hyperlink>
        </w:p>
        <w:p w14:paraId="22511508" w14:textId="3525E1FE" w:rsidR="00D9405C" w:rsidRPr="00D9405C" w:rsidRDefault="00000000" w:rsidP="00D9405C">
          <w:pPr>
            <w:pStyle w:val="TDC1"/>
            <w:rPr>
              <w:rFonts w:asciiTheme="minorHAnsi" w:hAnsiTheme="minorHAnsi"/>
              <w:noProof/>
              <w:color w:val="auto"/>
              <w:kern w:val="2"/>
              <w:sz w:val="20"/>
              <w:szCs w:val="20"/>
              <w:lang w:val="es-MX" w:eastAsia="es-MX"/>
              <w14:ligatures w14:val="standardContextual"/>
            </w:rPr>
          </w:pPr>
          <w:hyperlink w:anchor="_Toc158397302" w:history="1">
            <w:r w:rsidR="00D9405C" w:rsidRPr="00D9405C">
              <w:rPr>
                <w:rStyle w:val="Hipervnculo"/>
                <w:noProof/>
                <w:sz w:val="20"/>
                <w:szCs w:val="20"/>
              </w:rPr>
              <w:t>X. Formatos (anexos)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_Toc158397302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28</w:t>
            </w:r>
            <w:r w:rsidR="00D9405C" w:rsidRPr="00D9405C">
              <w:rPr>
                <w:noProof/>
                <w:webHidden/>
                <w:sz w:val="20"/>
                <w:szCs w:val="20"/>
              </w:rPr>
              <w:fldChar w:fldCharType="end"/>
            </w:r>
          </w:hyperlink>
        </w:p>
        <w:p w14:paraId="1BA09A6B" w14:textId="1A88E7D5" w:rsidR="00D9405C" w:rsidRPr="00D9405C" w:rsidRDefault="00000000" w:rsidP="00D9405C">
          <w:pPr>
            <w:pStyle w:val="TDC1"/>
            <w:rPr>
              <w:rFonts w:asciiTheme="minorHAnsi" w:hAnsiTheme="minorHAnsi"/>
              <w:noProof/>
              <w:color w:val="auto"/>
              <w:kern w:val="2"/>
              <w:sz w:val="20"/>
              <w:szCs w:val="20"/>
              <w:lang w:val="es-MX" w:eastAsia="es-MX"/>
              <w14:ligatures w14:val="standardContextual"/>
            </w:rPr>
          </w:pPr>
          <w:hyperlink w:anchor="_Toc158397303" w:history="1">
            <w:r w:rsidR="00D9405C" w:rsidRPr="00D9405C">
              <w:rPr>
                <w:rStyle w:val="Hipervnculo"/>
                <w:noProof/>
                <w:sz w:val="20"/>
                <w:szCs w:val="20"/>
              </w:rPr>
              <w:t>XI. Transitorios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_Toc158397303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29</w:t>
            </w:r>
            <w:r w:rsidR="00D9405C" w:rsidRPr="00D9405C">
              <w:rPr>
                <w:noProof/>
                <w:webHidden/>
                <w:sz w:val="20"/>
                <w:szCs w:val="20"/>
              </w:rPr>
              <w:fldChar w:fldCharType="end"/>
            </w:r>
          </w:hyperlink>
        </w:p>
        <w:p w14:paraId="7B50AB6C" w14:textId="5D8009F7" w:rsidR="00D9405C" w:rsidRPr="00D9405C" w:rsidRDefault="00000000" w:rsidP="00D9405C">
          <w:pPr>
            <w:pStyle w:val="TDC1"/>
            <w:rPr>
              <w:rFonts w:asciiTheme="minorHAnsi" w:hAnsiTheme="minorHAnsi"/>
              <w:noProof/>
              <w:color w:val="auto"/>
              <w:kern w:val="2"/>
              <w:sz w:val="20"/>
              <w:szCs w:val="20"/>
              <w:lang w:val="es-MX" w:eastAsia="es-MX"/>
              <w14:ligatures w14:val="standardContextual"/>
            </w:rPr>
          </w:pPr>
          <w:hyperlink w:anchor="_Toc158397304" w:history="1">
            <w:r w:rsidR="00D9405C" w:rsidRPr="00D9405C">
              <w:rPr>
                <w:rStyle w:val="Hipervnculo"/>
                <w:noProof/>
                <w:sz w:val="20"/>
                <w:szCs w:val="20"/>
              </w:rPr>
              <w:t>XII. Control de cambios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_Toc158397304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30</w:t>
            </w:r>
            <w:r w:rsidR="00D9405C" w:rsidRPr="00D9405C">
              <w:rPr>
                <w:noProof/>
                <w:webHidden/>
                <w:sz w:val="20"/>
                <w:szCs w:val="20"/>
              </w:rPr>
              <w:fldChar w:fldCharType="end"/>
            </w:r>
          </w:hyperlink>
        </w:p>
        <w:p w14:paraId="3E953060" w14:textId="60CD430C" w:rsidR="004704FD" w:rsidRPr="009E0BE8" w:rsidRDefault="009E0BE8" w:rsidP="004704FD">
          <w:pPr>
            <w:sectPr w:rsidR="004704FD" w:rsidRPr="009E0BE8" w:rsidSect="00E94D03">
              <w:pgSz w:w="12242" w:h="15842"/>
              <w:pgMar w:top="709" w:right="1134" w:bottom="1418" w:left="1134" w:header="720" w:footer="227" w:gutter="0"/>
              <w:cols w:space="720"/>
              <w:noEndnote/>
              <w:docGrid w:linePitch="326"/>
            </w:sectPr>
          </w:pPr>
          <w:r w:rsidRPr="00D9405C">
            <w:rPr>
              <w:b/>
              <w:bCs/>
              <w:sz w:val="20"/>
              <w:szCs w:val="20"/>
              <w:lang w:val="es-ES"/>
            </w:rPr>
            <w:fldChar w:fldCharType="end"/>
          </w:r>
        </w:p>
      </w:sdtContent>
    </w:sdt>
    <w:p w14:paraId="26531E5B" w14:textId="10EAA966" w:rsidR="00294E64" w:rsidRPr="009E0BE8" w:rsidRDefault="00294E64" w:rsidP="009E0BE8">
      <w:pPr>
        <w:pStyle w:val="Ttulo1INTRODUCCIN"/>
        <w:outlineLvl w:val="0"/>
        <w:rPr>
          <w:rFonts w:ascii="Montserrat" w:hAnsi="Montserrat"/>
        </w:rPr>
      </w:pPr>
      <w:bookmarkStart w:id="1" w:name="_Toc157449570"/>
      <w:bookmarkStart w:id="2" w:name="_Toc158397280"/>
      <w:r w:rsidRPr="009E0BE8">
        <w:rPr>
          <w:rFonts w:ascii="Montserrat" w:hAnsi="Montserrat"/>
        </w:rPr>
        <w:lastRenderedPageBreak/>
        <w:t>Presentación</w:t>
      </w:r>
      <w:bookmarkEnd w:id="1"/>
      <w:bookmarkEnd w:id="2"/>
    </w:p>
    <w:p w14:paraId="7AC04075" w14:textId="77777777" w:rsidR="00172082" w:rsidRPr="00294E64" w:rsidRDefault="00172082" w:rsidP="00172082">
      <w:pPr>
        <w:jc w:val="both"/>
        <w:rPr>
          <w:rFonts w:ascii="Montserrat" w:hAnsi="Montserrat"/>
          <w:sz w:val="22"/>
          <w:szCs w:val="22"/>
          <w:lang w:val="es-MX"/>
        </w:rPr>
      </w:pPr>
    </w:p>
    <w:p w14:paraId="7F4B25B5" w14:textId="7C2570E8" w:rsidR="00D56283" w:rsidRPr="00F56160" w:rsidRDefault="00930522" w:rsidP="00172082">
      <w:pPr>
        <w:jc w:val="both"/>
        <w:rPr>
          <w:rFonts w:ascii="Montserrat" w:hAnsi="Montserrat"/>
          <w:color w:val="404040"/>
          <w:sz w:val="20"/>
          <w:szCs w:val="20"/>
          <w:lang w:val="es-MX"/>
        </w:rPr>
      </w:pPr>
      <w:r w:rsidRPr="00F56160">
        <w:rPr>
          <w:rFonts w:ascii="Montserrat" w:hAnsi="Montserrat"/>
          <w:color w:val="404040"/>
          <w:sz w:val="20"/>
          <w:szCs w:val="20"/>
          <w:lang w:val="es-MX"/>
        </w:rPr>
        <w:t xml:space="preserve">De conformidad con el Artículo </w:t>
      </w:r>
      <w:r w:rsidR="00757D60" w:rsidRPr="00F56160">
        <w:rPr>
          <w:rFonts w:ascii="Montserrat" w:hAnsi="Montserrat"/>
          <w:color w:val="404040"/>
          <w:sz w:val="20"/>
          <w:szCs w:val="20"/>
          <w:lang w:val="es-MX"/>
        </w:rPr>
        <w:t>8</w:t>
      </w:r>
      <w:r w:rsidRPr="00F56160">
        <w:rPr>
          <w:rFonts w:ascii="Montserrat" w:hAnsi="Montserrat"/>
          <w:color w:val="404040"/>
          <w:sz w:val="20"/>
          <w:szCs w:val="20"/>
          <w:lang w:val="es-MX"/>
        </w:rPr>
        <w:t xml:space="preserve"> Fracción V</w:t>
      </w:r>
      <w:r w:rsidR="00A111C9" w:rsidRPr="00F56160">
        <w:rPr>
          <w:rFonts w:ascii="Montserrat" w:hAnsi="Montserrat"/>
          <w:color w:val="404040"/>
          <w:sz w:val="20"/>
          <w:szCs w:val="20"/>
          <w:lang w:val="es-MX"/>
        </w:rPr>
        <w:t>I</w:t>
      </w:r>
      <w:r w:rsidRPr="00F56160">
        <w:rPr>
          <w:rFonts w:ascii="Montserrat" w:hAnsi="Montserrat"/>
          <w:color w:val="404040"/>
          <w:sz w:val="20"/>
          <w:szCs w:val="20"/>
          <w:lang w:val="es-MX"/>
        </w:rPr>
        <w:t xml:space="preserve"> del Reglamento Interior de la Secretaría de </w:t>
      </w:r>
      <w:r w:rsidR="00757D60" w:rsidRPr="00F56160">
        <w:rPr>
          <w:rFonts w:ascii="Montserrat" w:hAnsi="Montserrat"/>
          <w:color w:val="404040"/>
          <w:sz w:val="20"/>
          <w:szCs w:val="20"/>
          <w:lang w:val="es-MX"/>
        </w:rPr>
        <w:t xml:space="preserve">Infraestructura, </w:t>
      </w:r>
      <w:r w:rsidRPr="00F56160">
        <w:rPr>
          <w:rFonts w:ascii="Montserrat" w:hAnsi="Montserrat"/>
          <w:color w:val="404040"/>
          <w:sz w:val="20"/>
          <w:szCs w:val="20"/>
          <w:lang w:val="es-MX"/>
        </w:rPr>
        <w:t>Comunicaciones y Transportes, la Unidad de Administración y Finanzas (UAF), a través de la Dirección General de Programación</w:t>
      </w:r>
      <w:r w:rsidR="00D52833" w:rsidRPr="00F56160">
        <w:rPr>
          <w:rFonts w:ascii="Montserrat" w:hAnsi="Montserrat"/>
          <w:color w:val="404040"/>
          <w:sz w:val="20"/>
          <w:szCs w:val="20"/>
          <w:lang w:val="es-MX"/>
        </w:rPr>
        <w:t xml:space="preserve"> </w:t>
      </w:r>
      <w:r w:rsidRPr="00F56160">
        <w:rPr>
          <w:rFonts w:ascii="Montserrat" w:hAnsi="Montserrat"/>
          <w:color w:val="404040"/>
          <w:sz w:val="20"/>
          <w:szCs w:val="20"/>
          <w:lang w:val="es-MX"/>
        </w:rPr>
        <w:t xml:space="preserve">y Presupuesto (DGPP), ha tenido a bien expedir el presente Manual para la asignación de Comisiones, Viáticos Nacionales e Internacionales y Pasajes, con la finalidad de regular, transparentar y </w:t>
      </w:r>
      <w:proofErr w:type="spellStart"/>
      <w:r w:rsidRPr="00F56160">
        <w:rPr>
          <w:rFonts w:ascii="Montserrat" w:hAnsi="Montserrat"/>
          <w:color w:val="404040"/>
          <w:sz w:val="20"/>
          <w:szCs w:val="20"/>
          <w:lang w:val="es-MX"/>
        </w:rPr>
        <w:t>eficientar</w:t>
      </w:r>
      <w:proofErr w:type="spellEnd"/>
      <w:r w:rsidRPr="00F56160">
        <w:rPr>
          <w:rFonts w:ascii="Montserrat" w:hAnsi="Montserrat"/>
          <w:color w:val="404040"/>
          <w:sz w:val="20"/>
          <w:szCs w:val="20"/>
          <w:lang w:val="es-MX"/>
        </w:rPr>
        <w:t xml:space="preserve"> la asignación de viáticos nacionales e internacionales y pasajes de las servidoras públicas y los servidores públicos adscritos a la Secretaría de Infraestructura, Comunicaciones y Transportes (SICT), en el desempeño de sus funciones, derivadas de comisiones oficiales en lugares distintos a los de su adscripción, así como homologar los procedimientos de revisión y autorización para facilitar el manejo administrativo de los recursos públicos para elevar la productividad y eficiencia del quehacer de la SICT.</w:t>
      </w:r>
    </w:p>
    <w:p w14:paraId="337B83F5" w14:textId="77777777" w:rsidR="00930522" w:rsidRPr="00143163" w:rsidRDefault="00930522" w:rsidP="00172082">
      <w:pPr>
        <w:jc w:val="both"/>
        <w:rPr>
          <w:rFonts w:ascii="Montserrat" w:hAnsi="Montserrat"/>
          <w:color w:val="404040"/>
          <w:sz w:val="22"/>
          <w:szCs w:val="22"/>
          <w:lang w:val="es-MX"/>
        </w:rPr>
      </w:pPr>
    </w:p>
    <w:p w14:paraId="2A44B195" w14:textId="77777777" w:rsidR="00930522" w:rsidRPr="00143163" w:rsidRDefault="00930522" w:rsidP="00172082">
      <w:pPr>
        <w:jc w:val="both"/>
        <w:rPr>
          <w:rFonts w:ascii="Montserrat" w:hAnsi="Montserrat"/>
          <w:color w:val="404040"/>
          <w:sz w:val="22"/>
          <w:szCs w:val="22"/>
          <w:lang w:val="es-MX"/>
        </w:rPr>
      </w:pPr>
    </w:p>
    <w:p w14:paraId="2388A1AF" w14:textId="77777777" w:rsidR="00930522" w:rsidRPr="00143163" w:rsidRDefault="00930522" w:rsidP="00172082">
      <w:pPr>
        <w:jc w:val="both"/>
        <w:rPr>
          <w:rFonts w:ascii="Montserrat" w:hAnsi="Montserrat"/>
          <w:color w:val="404040"/>
          <w:sz w:val="22"/>
          <w:szCs w:val="22"/>
          <w:lang w:val="es-MX"/>
        </w:rPr>
      </w:pPr>
    </w:p>
    <w:p w14:paraId="5B6F363A" w14:textId="77777777" w:rsidR="004C7600" w:rsidRPr="00143163" w:rsidRDefault="004C7600" w:rsidP="00172082">
      <w:pPr>
        <w:jc w:val="both"/>
        <w:rPr>
          <w:rFonts w:ascii="Montserrat" w:hAnsi="Montserrat"/>
          <w:color w:val="404040"/>
          <w:sz w:val="22"/>
          <w:szCs w:val="22"/>
          <w:lang w:val="es-MX"/>
        </w:rPr>
      </w:pPr>
    </w:p>
    <w:p w14:paraId="58824CB4" w14:textId="77777777" w:rsidR="004C7600" w:rsidRPr="00143163" w:rsidRDefault="004C7600" w:rsidP="00172082">
      <w:pPr>
        <w:jc w:val="both"/>
        <w:rPr>
          <w:rFonts w:ascii="Montserrat" w:hAnsi="Montserrat"/>
          <w:color w:val="404040"/>
          <w:sz w:val="22"/>
          <w:szCs w:val="22"/>
          <w:lang w:val="es-MX"/>
        </w:rPr>
      </w:pPr>
    </w:p>
    <w:p w14:paraId="26D0CA15" w14:textId="77777777" w:rsidR="004C7600" w:rsidRPr="00143163" w:rsidRDefault="004C7600" w:rsidP="004C7600">
      <w:pPr>
        <w:jc w:val="center"/>
        <w:rPr>
          <w:rFonts w:ascii="Montserrat" w:hAnsi="Montserrat"/>
          <w:b/>
          <w:bCs/>
          <w:color w:val="404040"/>
          <w:sz w:val="22"/>
          <w:szCs w:val="22"/>
          <w:lang w:val="es-MX"/>
        </w:rPr>
      </w:pPr>
      <w:r w:rsidRPr="00143163">
        <w:rPr>
          <w:rFonts w:ascii="Montserrat" w:hAnsi="Montserrat"/>
          <w:b/>
          <w:bCs/>
          <w:color w:val="404040"/>
          <w:sz w:val="22"/>
          <w:szCs w:val="22"/>
          <w:lang w:val="es-MX"/>
        </w:rPr>
        <w:t>Titular de la Unidad de Administración y Finanzas</w:t>
      </w:r>
    </w:p>
    <w:p w14:paraId="32E53CE7" w14:textId="77777777" w:rsidR="004C7600" w:rsidRPr="00143163" w:rsidRDefault="004C7600" w:rsidP="004C7600">
      <w:pPr>
        <w:jc w:val="center"/>
        <w:rPr>
          <w:rFonts w:ascii="Montserrat" w:hAnsi="Montserrat"/>
          <w:b/>
          <w:bCs/>
          <w:color w:val="404040"/>
          <w:sz w:val="22"/>
          <w:szCs w:val="22"/>
          <w:lang w:val="es-MX"/>
        </w:rPr>
      </w:pPr>
    </w:p>
    <w:p w14:paraId="1F5E4961" w14:textId="77777777" w:rsidR="004C7600" w:rsidRPr="00143163" w:rsidRDefault="004C7600" w:rsidP="004C7600">
      <w:pPr>
        <w:jc w:val="center"/>
        <w:rPr>
          <w:rFonts w:ascii="Montserrat" w:hAnsi="Montserrat"/>
          <w:b/>
          <w:bCs/>
          <w:color w:val="404040"/>
          <w:sz w:val="22"/>
          <w:szCs w:val="22"/>
          <w:lang w:val="es-MX"/>
        </w:rPr>
      </w:pPr>
    </w:p>
    <w:p w14:paraId="7F31D172" w14:textId="77777777" w:rsidR="004C7600" w:rsidRPr="00143163" w:rsidRDefault="004C7600" w:rsidP="004C7600">
      <w:pPr>
        <w:jc w:val="center"/>
        <w:rPr>
          <w:rFonts w:ascii="Montserrat" w:hAnsi="Montserrat"/>
          <w:b/>
          <w:bCs/>
          <w:color w:val="404040"/>
          <w:sz w:val="22"/>
          <w:szCs w:val="22"/>
          <w:lang w:val="es-MX"/>
        </w:rPr>
      </w:pPr>
    </w:p>
    <w:p w14:paraId="353CFFFF" w14:textId="77777777" w:rsidR="004C7600" w:rsidRPr="00143163" w:rsidRDefault="004C7600" w:rsidP="004C7600">
      <w:pPr>
        <w:jc w:val="center"/>
        <w:rPr>
          <w:rFonts w:ascii="Montserrat" w:hAnsi="Montserrat"/>
          <w:b/>
          <w:bCs/>
          <w:color w:val="404040"/>
          <w:sz w:val="22"/>
          <w:szCs w:val="22"/>
          <w:lang w:val="es-MX"/>
        </w:rPr>
      </w:pPr>
    </w:p>
    <w:p w14:paraId="4D9B50CD" w14:textId="77777777" w:rsidR="004C7600" w:rsidRPr="00143163" w:rsidRDefault="004C7600" w:rsidP="004C7600">
      <w:pPr>
        <w:jc w:val="center"/>
        <w:rPr>
          <w:rFonts w:ascii="Montserrat" w:hAnsi="Montserrat"/>
          <w:b/>
          <w:bCs/>
          <w:color w:val="404040"/>
          <w:sz w:val="22"/>
          <w:szCs w:val="22"/>
          <w:lang w:val="es-MX"/>
        </w:rPr>
      </w:pPr>
    </w:p>
    <w:p w14:paraId="3AE28580" w14:textId="77777777" w:rsidR="004C7600" w:rsidRPr="00143163" w:rsidRDefault="004C7600" w:rsidP="004C7600">
      <w:pPr>
        <w:jc w:val="center"/>
        <w:rPr>
          <w:rFonts w:ascii="Montserrat" w:hAnsi="Montserrat"/>
          <w:b/>
          <w:bCs/>
          <w:color w:val="404040"/>
          <w:sz w:val="22"/>
          <w:szCs w:val="22"/>
          <w:lang w:val="es-MX"/>
        </w:rPr>
      </w:pPr>
    </w:p>
    <w:p w14:paraId="00359D9A" w14:textId="77777777" w:rsidR="004C7600" w:rsidRPr="00143163" w:rsidRDefault="004C7600" w:rsidP="004C7600">
      <w:pPr>
        <w:jc w:val="center"/>
        <w:rPr>
          <w:rFonts w:ascii="Montserrat" w:hAnsi="Montserrat"/>
          <w:b/>
          <w:bCs/>
          <w:color w:val="404040"/>
          <w:sz w:val="22"/>
          <w:szCs w:val="22"/>
          <w:lang w:val="es-MX"/>
        </w:rPr>
      </w:pPr>
    </w:p>
    <w:p w14:paraId="23EBC6C2" w14:textId="77777777" w:rsidR="004C7600" w:rsidRPr="00143163" w:rsidRDefault="004C7600" w:rsidP="004C7600">
      <w:pPr>
        <w:jc w:val="center"/>
        <w:rPr>
          <w:rFonts w:ascii="Montserrat" w:hAnsi="Montserrat"/>
          <w:b/>
          <w:bCs/>
          <w:color w:val="404040"/>
          <w:sz w:val="22"/>
          <w:szCs w:val="22"/>
          <w:lang w:val="es-MX"/>
        </w:rPr>
      </w:pPr>
    </w:p>
    <w:p w14:paraId="1EDB46BB" w14:textId="20A28E28" w:rsidR="004C7600" w:rsidRPr="00143163" w:rsidRDefault="004C7600" w:rsidP="004C7600">
      <w:pPr>
        <w:jc w:val="center"/>
        <w:rPr>
          <w:rFonts w:ascii="Montserrat" w:hAnsi="Montserrat"/>
          <w:color w:val="404040"/>
          <w:sz w:val="22"/>
          <w:szCs w:val="22"/>
          <w:lang w:val="es-MX"/>
        </w:rPr>
      </w:pPr>
      <w:r w:rsidRPr="00143163">
        <w:rPr>
          <w:rFonts w:ascii="Montserrat" w:hAnsi="Montserrat"/>
          <w:color w:val="404040"/>
          <w:sz w:val="22"/>
          <w:szCs w:val="22"/>
          <w:lang w:val="es-MX"/>
        </w:rPr>
        <w:t>___________________________________________________________</w:t>
      </w:r>
    </w:p>
    <w:p w14:paraId="26922338" w14:textId="5D3394AB" w:rsidR="00930522" w:rsidRPr="00143163" w:rsidRDefault="004C7600" w:rsidP="004C7600">
      <w:pPr>
        <w:jc w:val="center"/>
        <w:rPr>
          <w:rFonts w:ascii="Montserrat" w:hAnsi="Montserrat"/>
          <w:b/>
          <w:bCs/>
          <w:color w:val="404040"/>
          <w:sz w:val="22"/>
          <w:szCs w:val="22"/>
          <w:lang w:val="es-MX"/>
        </w:rPr>
      </w:pPr>
      <w:r w:rsidRPr="00143163">
        <w:rPr>
          <w:rFonts w:ascii="Montserrat" w:hAnsi="Montserrat"/>
          <w:b/>
          <w:bCs/>
          <w:color w:val="404040"/>
          <w:sz w:val="22"/>
          <w:szCs w:val="22"/>
          <w:lang w:val="es-MX"/>
        </w:rPr>
        <w:t>Lic. Eréndira Valdivia Carrillo</w:t>
      </w:r>
    </w:p>
    <w:p w14:paraId="6140AD01" w14:textId="77777777" w:rsidR="00930522" w:rsidRPr="00143163" w:rsidRDefault="00930522" w:rsidP="00172082">
      <w:pPr>
        <w:jc w:val="both"/>
        <w:rPr>
          <w:rFonts w:ascii="Montserrat" w:hAnsi="Montserrat"/>
          <w:color w:val="404040"/>
          <w:sz w:val="22"/>
          <w:szCs w:val="22"/>
          <w:lang w:val="es-MX"/>
        </w:rPr>
      </w:pPr>
    </w:p>
    <w:p w14:paraId="0F1FC598" w14:textId="77777777" w:rsidR="00930522" w:rsidRPr="00143163" w:rsidRDefault="00930522" w:rsidP="00172082">
      <w:pPr>
        <w:jc w:val="both"/>
        <w:rPr>
          <w:rFonts w:ascii="Montserrat" w:hAnsi="Montserrat"/>
          <w:color w:val="404040"/>
          <w:sz w:val="22"/>
          <w:szCs w:val="22"/>
          <w:lang w:val="es-MX"/>
        </w:rPr>
      </w:pPr>
    </w:p>
    <w:p w14:paraId="0D359E8F" w14:textId="77777777" w:rsidR="00930522" w:rsidRPr="00143163" w:rsidRDefault="00930522" w:rsidP="00172082">
      <w:pPr>
        <w:jc w:val="both"/>
        <w:rPr>
          <w:rFonts w:ascii="Montserrat" w:hAnsi="Montserrat"/>
          <w:color w:val="404040"/>
          <w:sz w:val="22"/>
          <w:szCs w:val="22"/>
          <w:lang w:val="es-MX"/>
        </w:rPr>
      </w:pPr>
    </w:p>
    <w:p w14:paraId="60951655" w14:textId="77777777" w:rsidR="00930522" w:rsidRPr="00143163" w:rsidRDefault="00930522" w:rsidP="00172082">
      <w:pPr>
        <w:jc w:val="both"/>
        <w:rPr>
          <w:rFonts w:ascii="Montserrat" w:hAnsi="Montserrat"/>
          <w:color w:val="404040"/>
          <w:sz w:val="22"/>
          <w:szCs w:val="22"/>
          <w:lang w:val="es-MX"/>
        </w:rPr>
      </w:pPr>
    </w:p>
    <w:p w14:paraId="1487B488" w14:textId="77777777" w:rsidR="00930522" w:rsidRPr="00143163" w:rsidRDefault="00930522" w:rsidP="00172082">
      <w:pPr>
        <w:jc w:val="both"/>
        <w:rPr>
          <w:rFonts w:ascii="Montserrat" w:hAnsi="Montserrat"/>
          <w:color w:val="404040"/>
          <w:sz w:val="22"/>
          <w:szCs w:val="22"/>
          <w:lang w:val="es-MX"/>
        </w:rPr>
      </w:pPr>
    </w:p>
    <w:p w14:paraId="787BD4B4" w14:textId="77777777" w:rsidR="00930522" w:rsidRPr="00143163" w:rsidRDefault="00930522" w:rsidP="00172082">
      <w:pPr>
        <w:jc w:val="both"/>
        <w:rPr>
          <w:rFonts w:ascii="Montserrat" w:hAnsi="Montserrat"/>
          <w:color w:val="404040"/>
          <w:sz w:val="22"/>
          <w:szCs w:val="22"/>
          <w:lang w:val="es-MX"/>
        </w:rPr>
      </w:pPr>
    </w:p>
    <w:p w14:paraId="16CFD3D1" w14:textId="77777777" w:rsidR="00930522" w:rsidRPr="00143163" w:rsidRDefault="00930522" w:rsidP="00172082">
      <w:pPr>
        <w:jc w:val="both"/>
        <w:rPr>
          <w:rFonts w:ascii="Montserrat" w:hAnsi="Montserrat"/>
          <w:color w:val="404040"/>
          <w:sz w:val="22"/>
          <w:szCs w:val="22"/>
          <w:lang w:val="es-MX"/>
        </w:rPr>
      </w:pPr>
    </w:p>
    <w:p w14:paraId="47C31D7A" w14:textId="77777777" w:rsidR="00930522" w:rsidRPr="00143163" w:rsidRDefault="00930522" w:rsidP="00172082">
      <w:pPr>
        <w:jc w:val="both"/>
        <w:rPr>
          <w:rFonts w:ascii="Montserrat" w:hAnsi="Montserrat"/>
          <w:color w:val="404040"/>
          <w:sz w:val="22"/>
          <w:szCs w:val="22"/>
          <w:lang w:val="es-MX"/>
        </w:rPr>
      </w:pPr>
    </w:p>
    <w:p w14:paraId="1DD22102" w14:textId="77777777" w:rsidR="00930522" w:rsidRPr="00143163" w:rsidRDefault="00930522" w:rsidP="00172082">
      <w:pPr>
        <w:jc w:val="both"/>
        <w:rPr>
          <w:rFonts w:ascii="Montserrat" w:hAnsi="Montserrat"/>
          <w:color w:val="404040"/>
          <w:sz w:val="22"/>
          <w:szCs w:val="22"/>
          <w:lang w:val="es-MX"/>
        </w:rPr>
      </w:pPr>
    </w:p>
    <w:p w14:paraId="079F6BA5" w14:textId="77777777" w:rsidR="00930522" w:rsidRPr="00143163" w:rsidRDefault="00930522" w:rsidP="00172082">
      <w:pPr>
        <w:jc w:val="both"/>
        <w:rPr>
          <w:rFonts w:ascii="Montserrat" w:hAnsi="Montserrat"/>
          <w:color w:val="404040"/>
          <w:sz w:val="22"/>
          <w:szCs w:val="22"/>
          <w:lang w:val="es-MX"/>
        </w:rPr>
      </w:pPr>
    </w:p>
    <w:p w14:paraId="09441417" w14:textId="77777777" w:rsidR="00930522" w:rsidRPr="00143163" w:rsidRDefault="00930522" w:rsidP="00172082">
      <w:pPr>
        <w:jc w:val="both"/>
        <w:rPr>
          <w:rFonts w:ascii="Montserrat" w:hAnsi="Montserrat"/>
          <w:color w:val="404040"/>
          <w:sz w:val="22"/>
          <w:szCs w:val="22"/>
          <w:lang w:val="es-MX"/>
        </w:rPr>
      </w:pPr>
    </w:p>
    <w:p w14:paraId="4A72458B" w14:textId="77777777" w:rsidR="00930522" w:rsidRPr="00143163" w:rsidRDefault="00930522" w:rsidP="00172082">
      <w:pPr>
        <w:jc w:val="both"/>
        <w:rPr>
          <w:rFonts w:ascii="Montserrat" w:hAnsi="Montserrat"/>
          <w:color w:val="404040"/>
          <w:sz w:val="22"/>
          <w:szCs w:val="22"/>
          <w:lang w:val="es-MX"/>
        </w:rPr>
      </w:pPr>
    </w:p>
    <w:p w14:paraId="412F3F49" w14:textId="77777777" w:rsidR="00930522" w:rsidRPr="00143163" w:rsidRDefault="00930522" w:rsidP="00172082">
      <w:pPr>
        <w:jc w:val="both"/>
        <w:rPr>
          <w:rFonts w:ascii="Montserrat" w:hAnsi="Montserrat"/>
          <w:color w:val="404040"/>
          <w:sz w:val="22"/>
          <w:szCs w:val="22"/>
          <w:lang w:val="es-MX"/>
        </w:rPr>
      </w:pPr>
    </w:p>
    <w:p w14:paraId="0BFA4CBA" w14:textId="77777777" w:rsidR="00930522" w:rsidRDefault="00930522" w:rsidP="00172082">
      <w:pPr>
        <w:jc w:val="both"/>
        <w:rPr>
          <w:rFonts w:ascii="Montserrat" w:hAnsi="Montserrat"/>
          <w:color w:val="404040"/>
          <w:sz w:val="22"/>
          <w:szCs w:val="22"/>
          <w:lang w:val="es-MX"/>
        </w:rPr>
      </w:pPr>
    </w:p>
    <w:p w14:paraId="78738934" w14:textId="77777777" w:rsidR="00232418" w:rsidRDefault="00232418" w:rsidP="00172082">
      <w:pPr>
        <w:jc w:val="both"/>
        <w:rPr>
          <w:rFonts w:ascii="Montserrat" w:hAnsi="Montserrat"/>
          <w:color w:val="404040"/>
          <w:sz w:val="22"/>
          <w:szCs w:val="22"/>
          <w:lang w:val="es-MX"/>
        </w:rPr>
      </w:pPr>
    </w:p>
    <w:p w14:paraId="3F8B957B" w14:textId="77777777" w:rsidR="000829FF" w:rsidRPr="00143163" w:rsidRDefault="000829FF" w:rsidP="00172082">
      <w:pPr>
        <w:jc w:val="both"/>
        <w:rPr>
          <w:rFonts w:ascii="Montserrat" w:hAnsi="Montserrat"/>
          <w:color w:val="404040"/>
          <w:sz w:val="22"/>
          <w:szCs w:val="22"/>
          <w:lang w:val="es-MX"/>
        </w:rPr>
      </w:pPr>
    </w:p>
    <w:p w14:paraId="33B6BBBE" w14:textId="14F757EA" w:rsidR="00294E64" w:rsidRPr="004C40CA" w:rsidRDefault="009C1B6A" w:rsidP="009C1B6A">
      <w:pPr>
        <w:pStyle w:val="Ttulo1INTRODUCCIN"/>
        <w:outlineLvl w:val="0"/>
        <w:rPr>
          <w:rFonts w:ascii="Montserrat" w:hAnsi="Montserrat"/>
        </w:rPr>
      </w:pPr>
      <w:bookmarkStart w:id="3" w:name="_Toc157449571"/>
      <w:bookmarkStart w:id="4" w:name="_Toc158397281"/>
      <w:r>
        <w:rPr>
          <w:rFonts w:ascii="Montserrat" w:hAnsi="Montserrat"/>
        </w:rPr>
        <w:lastRenderedPageBreak/>
        <w:t>I. Objetivo</w:t>
      </w:r>
      <w:bookmarkEnd w:id="3"/>
      <w:bookmarkEnd w:id="4"/>
    </w:p>
    <w:p w14:paraId="0A20C1DB" w14:textId="77777777" w:rsidR="00172082" w:rsidRDefault="00172082" w:rsidP="00172082">
      <w:pPr>
        <w:jc w:val="both"/>
        <w:rPr>
          <w:rFonts w:ascii="Montserrat" w:hAnsi="Montserrat"/>
          <w:b/>
          <w:bCs/>
          <w:sz w:val="22"/>
          <w:szCs w:val="22"/>
          <w:lang w:val="es-MX"/>
        </w:rPr>
      </w:pPr>
    </w:p>
    <w:p w14:paraId="00014A34" w14:textId="40786147" w:rsidR="008126F4" w:rsidRPr="00F56160" w:rsidRDefault="008126F4" w:rsidP="008126F4">
      <w:pPr>
        <w:jc w:val="both"/>
        <w:rPr>
          <w:rFonts w:ascii="Montserrat" w:hAnsi="Montserrat"/>
          <w:color w:val="404040"/>
          <w:sz w:val="20"/>
          <w:szCs w:val="20"/>
          <w:lang w:val="es-MX"/>
        </w:rPr>
      </w:pPr>
      <w:r w:rsidRPr="00F56160">
        <w:rPr>
          <w:rFonts w:ascii="Montserrat" w:hAnsi="Montserrat"/>
          <w:color w:val="404040"/>
          <w:sz w:val="20"/>
          <w:szCs w:val="20"/>
          <w:lang w:val="es-MX"/>
        </w:rPr>
        <w:t>La Dirección General de Programación y Presupuesto (DGPP) da a conocer el siguiente documento que contiene las normas y tarifas para la aplicación de viáticos y pasajes nacionales e internacionales, a fin de regular las comisiones oficiales que realicen las personas servidoras públicas de la Secretaría de Infraestructura, Comunicaciones y Transportes (SICT), derivadas de las funciones o tareas a desempeñar fuera del lugar de adscripción; acorde con las disposiciones de austeridad y disciplina presupuestal que se deberán observar en todas las dependencias de la Administración Pública Federal (APF), con base en los Lineamientos por los que se establecen medidas de austeridad en el gasto de operación de las Dependencias y Entidades de la Administración Pública Federal, así como en apego a los principios de acceso a la información y transparencia.</w:t>
      </w:r>
    </w:p>
    <w:p w14:paraId="4C886430" w14:textId="77777777" w:rsidR="008126F4" w:rsidRPr="00F56160" w:rsidRDefault="008126F4" w:rsidP="008126F4">
      <w:pPr>
        <w:jc w:val="both"/>
        <w:rPr>
          <w:rFonts w:ascii="Montserrat" w:hAnsi="Montserrat"/>
          <w:color w:val="404040"/>
          <w:sz w:val="20"/>
          <w:szCs w:val="20"/>
          <w:lang w:val="es-MX"/>
        </w:rPr>
      </w:pPr>
    </w:p>
    <w:p w14:paraId="4A5A5E2C" w14:textId="513F96C8" w:rsidR="001F5CB4" w:rsidRDefault="008126F4" w:rsidP="008126F4">
      <w:pPr>
        <w:jc w:val="both"/>
        <w:rPr>
          <w:rFonts w:ascii="Montserrat" w:hAnsi="Montserrat"/>
          <w:color w:val="404040"/>
          <w:sz w:val="22"/>
          <w:szCs w:val="22"/>
          <w:lang w:val="es-MX"/>
        </w:rPr>
      </w:pPr>
      <w:r w:rsidRPr="00F56160">
        <w:rPr>
          <w:rFonts w:ascii="Montserrat" w:hAnsi="Montserrat"/>
          <w:color w:val="404040"/>
          <w:sz w:val="20"/>
          <w:szCs w:val="20"/>
          <w:lang w:val="es-MX"/>
        </w:rPr>
        <w:t xml:space="preserve">Así mismo, proporcionar a las Unidades Administrativas Centrales y </w:t>
      </w:r>
      <w:r w:rsidR="00084BE9" w:rsidRPr="00F56160">
        <w:rPr>
          <w:rFonts w:ascii="Montserrat" w:hAnsi="Montserrat"/>
          <w:color w:val="404040"/>
          <w:sz w:val="20"/>
          <w:szCs w:val="20"/>
          <w:lang w:val="es-MX"/>
        </w:rPr>
        <w:t>Centros SICT</w:t>
      </w:r>
      <w:r w:rsidRPr="00F56160">
        <w:rPr>
          <w:rFonts w:ascii="Montserrat" w:hAnsi="Montserrat"/>
          <w:color w:val="404040"/>
          <w:sz w:val="20"/>
          <w:szCs w:val="20"/>
          <w:lang w:val="es-MX"/>
        </w:rPr>
        <w:t xml:space="preserve">, los criterios que deberán observarse para la autorización de comisiones de las personas servidoras públicas, así como los lineamientos relativos a la comprobación de los recursos que son otorgados al personal comisionado de conformidad con las tarifas autorizadas; además, pretende orientar a las personas Titulares de Área y a las personas servidoras públicas comisionadas, en las </w:t>
      </w:r>
      <w:commentRangeStart w:id="5"/>
      <w:r w:rsidRPr="00F56160">
        <w:rPr>
          <w:rFonts w:ascii="Montserrat" w:hAnsi="Montserrat"/>
          <w:color w:val="404040"/>
          <w:sz w:val="20"/>
          <w:szCs w:val="20"/>
          <w:lang w:val="es-MX"/>
        </w:rPr>
        <w:t xml:space="preserve">herramientas normativas </w:t>
      </w:r>
      <w:commentRangeEnd w:id="5"/>
      <w:r w:rsidR="00C7667A">
        <w:rPr>
          <w:rStyle w:val="Refdecomentario"/>
          <w:rFonts w:ascii="Calibri" w:eastAsia="Calibri" w:hAnsi="Calibri" w:cs="Times New Roman"/>
          <w:color w:val="auto"/>
          <w:lang w:val="es-MX" w:eastAsia="en-US"/>
        </w:rPr>
        <w:commentReference w:id="5"/>
      </w:r>
      <w:r w:rsidRPr="00F56160">
        <w:rPr>
          <w:rFonts w:ascii="Montserrat" w:hAnsi="Montserrat"/>
          <w:color w:val="404040"/>
          <w:sz w:val="20"/>
          <w:szCs w:val="20"/>
          <w:lang w:val="es-MX"/>
        </w:rPr>
        <w:t xml:space="preserve">necesarias para el otorgamiento y comprobación de los recursos por conceptos de viáticos; regular los trámites requeridos para la solicitud, pago y comprobación de los viáticos y pasajes; y por último, establecer las medidas de control interno a través de los formatos anexos al presente manual que las UAC y </w:t>
      </w:r>
      <w:r w:rsidR="00084BE9" w:rsidRPr="00F56160">
        <w:rPr>
          <w:rFonts w:ascii="Montserrat" w:hAnsi="Montserrat"/>
          <w:color w:val="404040"/>
          <w:sz w:val="20"/>
          <w:szCs w:val="20"/>
          <w:lang w:val="es-MX"/>
        </w:rPr>
        <w:t>Centros SICT</w:t>
      </w:r>
      <w:r w:rsidRPr="00F56160">
        <w:rPr>
          <w:rFonts w:ascii="Montserrat" w:hAnsi="Montserrat"/>
          <w:color w:val="404040"/>
          <w:sz w:val="20"/>
          <w:szCs w:val="20"/>
          <w:lang w:val="es-MX"/>
        </w:rPr>
        <w:t xml:space="preserve"> nos remiten como control presupuestario, a fin de hacer eficiente y transparente el manejo eficaz de los recursos públicos y obtener en forma veraz y oportuna la información presupuestal</w:t>
      </w:r>
      <w:r w:rsidRPr="00143163">
        <w:rPr>
          <w:rFonts w:ascii="Montserrat" w:hAnsi="Montserrat"/>
          <w:color w:val="404040"/>
          <w:sz w:val="22"/>
          <w:szCs w:val="22"/>
          <w:lang w:val="es-MX"/>
        </w:rPr>
        <w:t>.</w:t>
      </w:r>
    </w:p>
    <w:p w14:paraId="181EE0E5" w14:textId="77777777" w:rsidR="001F5CB4" w:rsidRPr="001F5CB4" w:rsidRDefault="001F5CB4" w:rsidP="008126F4">
      <w:pPr>
        <w:jc w:val="both"/>
        <w:rPr>
          <w:rFonts w:ascii="Montserrat" w:hAnsi="Montserrat"/>
          <w:color w:val="404040"/>
          <w:sz w:val="22"/>
          <w:szCs w:val="22"/>
          <w:lang w:val="es-MX"/>
        </w:rPr>
      </w:pPr>
    </w:p>
    <w:p w14:paraId="044D3F3E" w14:textId="71254E46" w:rsidR="00294E64" w:rsidRDefault="009C1B6A" w:rsidP="004C40CA">
      <w:pPr>
        <w:pStyle w:val="Ttulo1INTRODUCCIN"/>
        <w:outlineLvl w:val="0"/>
        <w:rPr>
          <w:rFonts w:ascii="Montserrat" w:hAnsi="Montserrat"/>
          <w:b w:val="0"/>
          <w:bCs/>
          <w:sz w:val="22"/>
          <w:szCs w:val="22"/>
          <w:lang w:val="es-MX"/>
        </w:rPr>
      </w:pPr>
      <w:bookmarkStart w:id="6" w:name="_Toc157449572"/>
      <w:bookmarkStart w:id="7" w:name="_Toc158397282"/>
      <w:r>
        <w:rPr>
          <w:rFonts w:ascii="Montserrat" w:hAnsi="Montserrat"/>
        </w:rPr>
        <w:t xml:space="preserve">II. </w:t>
      </w:r>
      <w:r w:rsidR="00945915">
        <w:rPr>
          <w:rFonts w:ascii="Montserrat" w:hAnsi="Montserrat"/>
        </w:rPr>
        <w:t>Marco jurídico</w:t>
      </w:r>
      <w:bookmarkEnd w:id="6"/>
      <w:bookmarkEnd w:id="7"/>
      <w:r w:rsidR="00294E64" w:rsidRPr="00294E64">
        <w:rPr>
          <w:rFonts w:ascii="Montserrat" w:hAnsi="Montserrat"/>
        </w:rPr>
        <w:t xml:space="preserve"> </w:t>
      </w:r>
    </w:p>
    <w:p w14:paraId="503E2DE2" w14:textId="77777777" w:rsidR="004B6D58" w:rsidRPr="00143163" w:rsidRDefault="004B6D58" w:rsidP="00172082">
      <w:pPr>
        <w:jc w:val="both"/>
        <w:rPr>
          <w:rFonts w:ascii="Montserrat" w:hAnsi="Montserrat"/>
          <w:color w:val="404040"/>
          <w:sz w:val="22"/>
          <w:szCs w:val="22"/>
          <w:lang w:val="es-MX"/>
        </w:rPr>
      </w:pPr>
    </w:p>
    <w:p w14:paraId="07124D8C" w14:textId="63325845" w:rsidR="004B6D58" w:rsidRPr="00F56160" w:rsidRDefault="004B6D58" w:rsidP="004B6D58">
      <w:pPr>
        <w:jc w:val="both"/>
        <w:rPr>
          <w:rFonts w:ascii="Montserrat" w:hAnsi="Montserrat"/>
          <w:b/>
          <w:bCs/>
          <w:color w:val="404040"/>
          <w:sz w:val="20"/>
          <w:szCs w:val="20"/>
          <w:lang w:val="es-MX"/>
        </w:rPr>
      </w:pPr>
      <w:r w:rsidRPr="00F56160">
        <w:rPr>
          <w:rFonts w:ascii="Montserrat" w:hAnsi="Montserrat"/>
          <w:b/>
          <w:bCs/>
          <w:color w:val="404040"/>
          <w:sz w:val="20"/>
          <w:szCs w:val="20"/>
          <w:lang w:val="es-MX"/>
        </w:rPr>
        <w:t>Leyes</w:t>
      </w:r>
    </w:p>
    <w:p w14:paraId="6435A1B7" w14:textId="77777777" w:rsidR="004B6D58" w:rsidRPr="00F56160" w:rsidRDefault="004B6D58" w:rsidP="004B6D58">
      <w:pPr>
        <w:jc w:val="both"/>
        <w:rPr>
          <w:rFonts w:ascii="Montserrat" w:hAnsi="Montserrat"/>
          <w:color w:val="404040"/>
          <w:sz w:val="20"/>
          <w:szCs w:val="20"/>
          <w:lang w:val="es-MX"/>
        </w:rPr>
      </w:pPr>
    </w:p>
    <w:p w14:paraId="3FC6862A" w14:textId="77777777" w:rsidR="00677FD6" w:rsidRPr="00F56160" w:rsidRDefault="004B6D58" w:rsidP="004B6D58">
      <w:pPr>
        <w:pStyle w:val="Prrafodelista"/>
        <w:numPr>
          <w:ilvl w:val="0"/>
          <w:numId w:val="17"/>
        </w:numPr>
        <w:jc w:val="both"/>
        <w:rPr>
          <w:rFonts w:ascii="Montserrat" w:hAnsi="Montserrat"/>
          <w:color w:val="404040"/>
          <w:sz w:val="20"/>
          <w:szCs w:val="20"/>
        </w:rPr>
      </w:pPr>
      <w:r w:rsidRPr="00F56160">
        <w:rPr>
          <w:rFonts w:ascii="Montserrat" w:hAnsi="Montserrat"/>
          <w:color w:val="404040"/>
          <w:sz w:val="20"/>
          <w:szCs w:val="20"/>
        </w:rPr>
        <w:t>Ley Orgánica de la Administración Pública Federal</w:t>
      </w:r>
    </w:p>
    <w:p w14:paraId="314790C5" w14:textId="2D5D7669" w:rsidR="00C431A2" w:rsidRPr="000829FF" w:rsidRDefault="004B6D58" w:rsidP="000829FF">
      <w:pPr>
        <w:pStyle w:val="Prrafodelista"/>
        <w:jc w:val="both"/>
        <w:rPr>
          <w:rFonts w:ascii="Montserrat" w:hAnsi="Montserrat"/>
          <w:color w:val="404040"/>
          <w:sz w:val="20"/>
          <w:szCs w:val="20"/>
        </w:rPr>
      </w:pPr>
      <w:r w:rsidRPr="00F56160">
        <w:rPr>
          <w:rFonts w:ascii="Montserrat" w:hAnsi="Montserrat"/>
          <w:color w:val="404040"/>
          <w:sz w:val="20"/>
          <w:szCs w:val="20"/>
        </w:rPr>
        <w:t>DOF: 29-12-1976 y sus reformas</w:t>
      </w:r>
      <w:r w:rsidR="00965BF9" w:rsidRPr="00F56160">
        <w:rPr>
          <w:rFonts w:ascii="Montserrat" w:hAnsi="Montserrat"/>
          <w:color w:val="404040"/>
          <w:sz w:val="20"/>
          <w:szCs w:val="20"/>
        </w:rPr>
        <w:t>.</w:t>
      </w:r>
    </w:p>
    <w:p w14:paraId="3BFA932E" w14:textId="77777777" w:rsidR="00677FD6" w:rsidRPr="00F56160" w:rsidRDefault="004B6D58" w:rsidP="004B6D58">
      <w:pPr>
        <w:pStyle w:val="Prrafodelista"/>
        <w:numPr>
          <w:ilvl w:val="0"/>
          <w:numId w:val="17"/>
        </w:numPr>
        <w:jc w:val="both"/>
        <w:rPr>
          <w:rFonts w:ascii="Montserrat" w:hAnsi="Montserrat"/>
          <w:color w:val="404040"/>
          <w:sz w:val="20"/>
          <w:szCs w:val="20"/>
        </w:rPr>
      </w:pPr>
      <w:r w:rsidRPr="00F56160">
        <w:rPr>
          <w:rFonts w:ascii="Montserrat" w:hAnsi="Montserrat"/>
          <w:color w:val="404040"/>
          <w:sz w:val="20"/>
          <w:szCs w:val="20"/>
        </w:rPr>
        <w:t>Ley General de Transparencia y Acceso a la Información Pública;</w:t>
      </w:r>
    </w:p>
    <w:p w14:paraId="431B6E23" w14:textId="02634C61" w:rsidR="00C431A2" w:rsidRPr="000829FF" w:rsidRDefault="004B6D58" w:rsidP="000829FF">
      <w:pPr>
        <w:pStyle w:val="Prrafodelista"/>
        <w:jc w:val="both"/>
        <w:rPr>
          <w:rFonts w:ascii="Montserrat" w:hAnsi="Montserrat"/>
          <w:color w:val="404040"/>
          <w:sz w:val="20"/>
          <w:szCs w:val="20"/>
        </w:rPr>
      </w:pPr>
      <w:r w:rsidRPr="00F56160">
        <w:rPr>
          <w:rFonts w:ascii="Montserrat" w:hAnsi="Montserrat"/>
          <w:color w:val="404040"/>
          <w:sz w:val="20"/>
          <w:szCs w:val="20"/>
        </w:rPr>
        <w:t>DOF: 04-05-2015 y sus reformas</w:t>
      </w:r>
      <w:r w:rsidR="00965BF9" w:rsidRPr="00F56160">
        <w:rPr>
          <w:rFonts w:ascii="Montserrat" w:hAnsi="Montserrat"/>
          <w:color w:val="404040"/>
          <w:sz w:val="20"/>
          <w:szCs w:val="20"/>
        </w:rPr>
        <w:t>.</w:t>
      </w:r>
    </w:p>
    <w:p w14:paraId="2C5C810A" w14:textId="77777777" w:rsidR="00677FD6" w:rsidRPr="00F56160" w:rsidRDefault="004B6D58" w:rsidP="00677FD6">
      <w:pPr>
        <w:pStyle w:val="Prrafodelista"/>
        <w:numPr>
          <w:ilvl w:val="0"/>
          <w:numId w:val="17"/>
        </w:numPr>
        <w:jc w:val="both"/>
        <w:rPr>
          <w:rFonts w:ascii="Montserrat" w:hAnsi="Montserrat"/>
          <w:color w:val="404040"/>
          <w:sz w:val="20"/>
          <w:szCs w:val="20"/>
        </w:rPr>
      </w:pPr>
      <w:r w:rsidRPr="00F56160">
        <w:rPr>
          <w:rFonts w:ascii="Montserrat" w:hAnsi="Montserrat"/>
          <w:color w:val="404040"/>
          <w:sz w:val="20"/>
          <w:szCs w:val="20"/>
        </w:rPr>
        <w:t xml:space="preserve">Ley Federal de Austeridad Republicana; </w:t>
      </w:r>
    </w:p>
    <w:p w14:paraId="38F47503" w14:textId="37D76D34" w:rsidR="00C431A2" w:rsidRPr="000829FF" w:rsidRDefault="004B6D58" w:rsidP="000829FF">
      <w:pPr>
        <w:pStyle w:val="Prrafodelista"/>
        <w:jc w:val="both"/>
        <w:rPr>
          <w:rFonts w:ascii="Montserrat" w:hAnsi="Montserrat"/>
          <w:color w:val="404040"/>
          <w:sz w:val="20"/>
          <w:szCs w:val="20"/>
        </w:rPr>
      </w:pPr>
      <w:r w:rsidRPr="00F56160">
        <w:rPr>
          <w:rFonts w:ascii="Montserrat" w:hAnsi="Montserrat"/>
          <w:color w:val="404040"/>
          <w:sz w:val="20"/>
          <w:szCs w:val="20"/>
        </w:rPr>
        <w:t>DOF: 19-11-2019</w:t>
      </w:r>
      <w:r w:rsidR="00965BF9" w:rsidRPr="00F56160">
        <w:rPr>
          <w:rFonts w:ascii="Montserrat" w:hAnsi="Montserrat"/>
          <w:color w:val="404040"/>
          <w:sz w:val="20"/>
          <w:szCs w:val="20"/>
        </w:rPr>
        <w:t>.</w:t>
      </w:r>
    </w:p>
    <w:p w14:paraId="0E48A475" w14:textId="77777777" w:rsidR="00677FD6" w:rsidRPr="00F56160" w:rsidRDefault="004B6D58" w:rsidP="00965BF9">
      <w:pPr>
        <w:pStyle w:val="Prrafodelista"/>
        <w:numPr>
          <w:ilvl w:val="0"/>
          <w:numId w:val="17"/>
        </w:numPr>
        <w:spacing w:after="0"/>
        <w:jc w:val="both"/>
        <w:rPr>
          <w:rFonts w:ascii="Montserrat" w:hAnsi="Montserrat"/>
          <w:color w:val="404040"/>
          <w:sz w:val="20"/>
          <w:szCs w:val="20"/>
        </w:rPr>
      </w:pPr>
      <w:r w:rsidRPr="00F56160">
        <w:rPr>
          <w:rFonts w:ascii="Montserrat" w:hAnsi="Montserrat"/>
          <w:color w:val="404040"/>
          <w:sz w:val="20"/>
          <w:szCs w:val="20"/>
        </w:rPr>
        <w:t xml:space="preserve">Ley Federal de Presupuesto y Responsabilidad Hacendaria; </w:t>
      </w:r>
    </w:p>
    <w:p w14:paraId="391A8DC9" w14:textId="66551E4C" w:rsidR="004B6D58" w:rsidRPr="00F56160" w:rsidRDefault="004B6D58" w:rsidP="00965BF9">
      <w:pPr>
        <w:pStyle w:val="Prrafodelista"/>
        <w:spacing w:after="0"/>
        <w:jc w:val="both"/>
        <w:rPr>
          <w:rFonts w:ascii="Montserrat" w:hAnsi="Montserrat"/>
          <w:color w:val="404040"/>
          <w:sz w:val="20"/>
          <w:szCs w:val="20"/>
        </w:rPr>
      </w:pPr>
      <w:r w:rsidRPr="00F56160">
        <w:rPr>
          <w:rFonts w:ascii="Montserrat" w:hAnsi="Montserrat"/>
          <w:color w:val="404040"/>
          <w:sz w:val="20"/>
          <w:szCs w:val="20"/>
        </w:rPr>
        <w:t>DOF: 30-03-2006 y sus reformas</w:t>
      </w:r>
      <w:r w:rsidR="00965BF9" w:rsidRPr="00F56160">
        <w:rPr>
          <w:rFonts w:ascii="Montserrat" w:hAnsi="Montserrat"/>
          <w:color w:val="404040"/>
          <w:sz w:val="20"/>
          <w:szCs w:val="20"/>
        </w:rPr>
        <w:t>.</w:t>
      </w:r>
    </w:p>
    <w:p w14:paraId="2A8C55D2" w14:textId="77777777" w:rsidR="00232418" w:rsidRPr="00F56160" w:rsidRDefault="00232418" w:rsidP="004B6D58">
      <w:pPr>
        <w:jc w:val="both"/>
        <w:rPr>
          <w:rFonts w:ascii="Montserrat" w:hAnsi="Montserrat"/>
          <w:b/>
          <w:bCs/>
          <w:color w:val="404040"/>
          <w:sz w:val="20"/>
          <w:szCs w:val="20"/>
          <w:lang w:val="es-MX"/>
        </w:rPr>
      </w:pPr>
    </w:p>
    <w:p w14:paraId="7B582FF0" w14:textId="4DE6CE7C" w:rsidR="004B6D58" w:rsidRPr="00F56160" w:rsidRDefault="004B6D58" w:rsidP="004B6D58">
      <w:pPr>
        <w:jc w:val="both"/>
        <w:rPr>
          <w:rFonts w:ascii="Montserrat" w:hAnsi="Montserrat"/>
          <w:b/>
          <w:bCs/>
          <w:color w:val="404040"/>
          <w:sz w:val="20"/>
          <w:szCs w:val="20"/>
          <w:lang w:val="es-MX"/>
        </w:rPr>
      </w:pPr>
      <w:r w:rsidRPr="00F56160">
        <w:rPr>
          <w:rFonts w:ascii="Montserrat" w:hAnsi="Montserrat"/>
          <w:b/>
          <w:bCs/>
          <w:color w:val="404040"/>
          <w:sz w:val="20"/>
          <w:szCs w:val="20"/>
          <w:lang w:val="es-MX"/>
        </w:rPr>
        <w:t xml:space="preserve">Reglamentos </w:t>
      </w:r>
    </w:p>
    <w:p w14:paraId="01340C0B" w14:textId="77777777" w:rsidR="004B6D58" w:rsidRPr="00F56160" w:rsidRDefault="004B6D58" w:rsidP="004B6D58">
      <w:pPr>
        <w:jc w:val="both"/>
        <w:rPr>
          <w:rFonts w:ascii="Montserrat" w:hAnsi="Montserrat"/>
          <w:color w:val="404040"/>
          <w:sz w:val="20"/>
          <w:szCs w:val="20"/>
          <w:lang w:val="es-MX"/>
        </w:rPr>
      </w:pPr>
    </w:p>
    <w:p w14:paraId="44BEAD3B" w14:textId="38F9FE96" w:rsidR="004B6D58" w:rsidRPr="00F56160" w:rsidRDefault="004B6D58" w:rsidP="00965BF9">
      <w:pPr>
        <w:pStyle w:val="Prrafodelista"/>
        <w:numPr>
          <w:ilvl w:val="0"/>
          <w:numId w:val="17"/>
        </w:numPr>
        <w:jc w:val="both"/>
        <w:rPr>
          <w:rFonts w:ascii="Montserrat" w:hAnsi="Montserrat"/>
          <w:color w:val="404040"/>
          <w:sz w:val="20"/>
          <w:szCs w:val="20"/>
        </w:rPr>
      </w:pPr>
      <w:r w:rsidRPr="00F56160">
        <w:rPr>
          <w:rFonts w:ascii="Montserrat" w:hAnsi="Montserrat"/>
          <w:color w:val="404040"/>
          <w:sz w:val="20"/>
          <w:szCs w:val="20"/>
        </w:rPr>
        <w:t xml:space="preserve">Reglamento Interior de la Secretaría de </w:t>
      </w:r>
      <w:r w:rsidR="00D52833" w:rsidRPr="00F56160">
        <w:rPr>
          <w:rFonts w:ascii="Montserrat" w:hAnsi="Montserrat"/>
          <w:color w:val="404040"/>
          <w:sz w:val="20"/>
          <w:szCs w:val="20"/>
        </w:rPr>
        <w:t xml:space="preserve">Infraestructura, </w:t>
      </w:r>
      <w:r w:rsidRPr="00F56160">
        <w:rPr>
          <w:rFonts w:ascii="Montserrat" w:hAnsi="Montserrat"/>
          <w:color w:val="404040"/>
          <w:sz w:val="20"/>
          <w:szCs w:val="20"/>
        </w:rPr>
        <w:t>Comunicaciones y Transportes</w:t>
      </w:r>
      <w:r w:rsidR="001F5CB4" w:rsidRPr="00F56160">
        <w:rPr>
          <w:rFonts w:ascii="Montserrat" w:hAnsi="Montserrat"/>
          <w:color w:val="404040"/>
          <w:sz w:val="20"/>
          <w:szCs w:val="20"/>
        </w:rPr>
        <w:t>.</w:t>
      </w:r>
      <w:r w:rsidRPr="00F56160">
        <w:rPr>
          <w:rFonts w:ascii="Montserrat" w:hAnsi="Montserrat"/>
          <w:color w:val="404040"/>
          <w:sz w:val="20"/>
          <w:szCs w:val="20"/>
        </w:rPr>
        <w:t xml:space="preserve"> </w:t>
      </w:r>
    </w:p>
    <w:p w14:paraId="28E455F3" w14:textId="6E014EF6" w:rsidR="00C431A2" w:rsidRPr="000829FF" w:rsidRDefault="004B6D58" w:rsidP="000829FF">
      <w:pPr>
        <w:pStyle w:val="Prrafodelista"/>
        <w:jc w:val="both"/>
        <w:rPr>
          <w:rFonts w:ascii="Montserrat" w:hAnsi="Montserrat"/>
          <w:color w:val="404040"/>
          <w:sz w:val="20"/>
          <w:szCs w:val="20"/>
        </w:rPr>
      </w:pPr>
      <w:r w:rsidRPr="00F56160">
        <w:rPr>
          <w:rFonts w:ascii="Montserrat" w:hAnsi="Montserrat"/>
          <w:color w:val="404040"/>
          <w:sz w:val="20"/>
          <w:szCs w:val="20"/>
        </w:rPr>
        <w:t xml:space="preserve">DOF: </w:t>
      </w:r>
      <w:r w:rsidR="00D52833" w:rsidRPr="00F56160">
        <w:rPr>
          <w:rFonts w:ascii="Montserrat" w:hAnsi="Montserrat"/>
          <w:color w:val="404040"/>
          <w:sz w:val="20"/>
          <w:szCs w:val="20"/>
        </w:rPr>
        <w:t>29</w:t>
      </w:r>
      <w:r w:rsidRPr="00F56160">
        <w:rPr>
          <w:rFonts w:ascii="Montserrat" w:hAnsi="Montserrat"/>
          <w:color w:val="404040"/>
          <w:sz w:val="20"/>
          <w:szCs w:val="20"/>
        </w:rPr>
        <w:t>/01/20</w:t>
      </w:r>
      <w:r w:rsidR="00D52833" w:rsidRPr="00F56160">
        <w:rPr>
          <w:rFonts w:ascii="Montserrat" w:hAnsi="Montserrat"/>
          <w:color w:val="404040"/>
          <w:sz w:val="20"/>
          <w:szCs w:val="20"/>
        </w:rPr>
        <w:t>24</w:t>
      </w:r>
      <w:r w:rsidRPr="00F56160">
        <w:rPr>
          <w:rFonts w:ascii="Montserrat" w:hAnsi="Montserrat"/>
          <w:color w:val="404040"/>
          <w:sz w:val="20"/>
          <w:szCs w:val="20"/>
        </w:rPr>
        <w:t xml:space="preserve"> </w:t>
      </w:r>
    </w:p>
    <w:p w14:paraId="0155A4E0" w14:textId="77777777" w:rsidR="004B6D58" w:rsidRPr="00F56160" w:rsidRDefault="004B6D58" w:rsidP="00965BF9">
      <w:pPr>
        <w:pStyle w:val="Prrafodelista"/>
        <w:numPr>
          <w:ilvl w:val="0"/>
          <w:numId w:val="17"/>
        </w:numPr>
        <w:jc w:val="both"/>
        <w:rPr>
          <w:rFonts w:ascii="Montserrat" w:hAnsi="Montserrat"/>
          <w:color w:val="404040"/>
          <w:sz w:val="20"/>
          <w:szCs w:val="20"/>
        </w:rPr>
      </w:pPr>
      <w:r w:rsidRPr="00F56160">
        <w:rPr>
          <w:rFonts w:ascii="Montserrat" w:hAnsi="Montserrat"/>
          <w:color w:val="404040"/>
          <w:sz w:val="20"/>
          <w:szCs w:val="20"/>
        </w:rPr>
        <w:t xml:space="preserve">Reglamento de la Ley Federal de Presupuesto y Responsabilidad Hacendaria; </w:t>
      </w:r>
    </w:p>
    <w:p w14:paraId="37C23C2D" w14:textId="4DFACD58" w:rsidR="00A57097" w:rsidRPr="000829FF" w:rsidRDefault="004B6D58" w:rsidP="000829FF">
      <w:pPr>
        <w:pStyle w:val="Prrafodelista"/>
        <w:jc w:val="both"/>
        <w:rPr>
          <w:rFonts w:ascii="Montserrat" w:hAnsi="Montserrat"/>
          <w:color w:val="404040"/>
          <w:sz w:val="20"/>
          <w:szCs w:val="20"/>
        </w:rPr>
      </w:pPr>
      <w:r w:rsidRPr="00F56160">
        <w:rPr>
          <w:rFonts w:ascii="Montserrat" w:hAnsi="Montserrat"/>
          <w:color w:val="404040"/>
          <w:sz w:val="20"/>
          <w:szCs w:val="20"/>
        </w:rPr>
        <w:t>DOF: 28/06/2006 y sus reformas.</w:t>
      </w:r>
    </w:p>
    <w:p w14:paraId="0B3EACE3" w14:textId="77777777" w:rsidR="004B6D58" w:rsidRPr="00F56160" w:rsidRDefault="004B6D58" w:rsidP="00965BF9">
      <w:pPr>
        <w:pStyle w:val="Prrafodelista"/>
        <w:numPr>
          <w:ilvl w:val="0"/>
          <w:numId w:val="17"/>
        </w:numPr>
        <w:jc w:val="both"/>
        <w:rPr>
          <w:rFonts w:ascii="Montserrat" w:hAnsi="Montserrat"/>
          <w:color w:val="404040"/>
          <w:sz w:val="20"/>
          <w:szCs w:val="20"/>
        </w:rPr>
      </w:pPr>
      <w:r w:rsidRPr="00F56160">
        <w:rPr>
          <w:rFonts w:ascii="Montserrat" w:hAnsi="Montserrat"/>
          <w:color w:val="404040"/>
          <w:sz w:val="20"/>
          <w:szCs w:val="20"/>
        </w:rPr>
        <w:t xml:space="preserve">Reglamento de la Ley del Servicio de Tesorería de la Federación; </w:t>
      </w:r>
    </w:p>
    <w:p w14:paraId="4D65B44F" w14:textId="3B63EE8C" w:rsidR="00C431A2" w:rsidRPr="000829FF" w:rsidRDefault="004B6D58" w:rsidP="000829FF">
      <w:pPr>
        <w:pStyle w:val="Prrafodelista"/>
        <w:jc w:val="both"/>
        <w:rPr>
          <w:rFonts w:ascii="Montserrat" w:hAnsi="Montserrat"/>
          <w:color w:val="404040"/>
          <w:sz w:val="20"/>
          <w:szCs w:val="20"/>
        </w:rPr>
      </w:pPr>
      <w:r w:rsidRPr="00F56160">
        <w:rPr>
          <w:rFonts w:ascii="Montserrat" w:hAnsi="Montserrat"/>
          <w:color w:val="404040"/>
          <w:sz w:val="20"/>
          <w:szCs w:val="20"/>
        </w:rPr>
        <w:t>DOF: 15/03/1999 y sus reformas.</w:t>
      </w:r>
    </w:p>
    <w:p w14:paraId="646B4B8E" w14:textId="77777777" w:rsidR="004B6D58" w:rsidRPr="00F56160" w:rsidRDefault="004B6D58" w:rsidP="00965BF9">
      <w:pPr>
        <w:pStyle w:val="Prrafodelista"/>
        <w:numPr>
          <w:ilvl w:val="0"/>
          <w:numId w:val="17"/>
        </w:numPr>
        <w:spacing w:after="0"/>
        <w:jc w:val="both"/>
        <w:rPr>
          <w:rFonts w:ascii="Montserrat" w:hAnsi="Montserrat"/>
          <w:color w:val="404040"/>
          <w:sz w:val="20"/>
          <w:szCs w:val="20"/>
        </w:rPr>
      </w:pPr>
      <w:r w:rsidRPr="00F56160">
        <w:rPr>
          <w:rFonts w:ascii="Montserrat" w:hAnsi="Montserrat"/>
          <w:color w:val="404040"/>
          <w:sz w:val="20"/>
          <w:szCs w:val="20"/>
        </w:rPr>
        <w:lastRenderedPageBreak/>
        <w:t xml:space="preserve">Reglamento de la Ley del Impuesto Sobre la Renta; </w:t>
      </w:r>
    </w:p>
    <w:p w14:paraId="77071468" w14:textId="59728F0B" w:rsidR="000829FF" w:rsidRDefault="004B6D58" w:rsidP="000829FF">
      <w:pPr>
        <w:pStyle w:val="Prrafodelista"/>
        <w:spacing w:after="0"/>
        <w:jc w:val="both"/>
        <w:rPr>
          <w:rFonts w:ascii="Montserrat" w:hAnsi="Montserrat"/>
          <w:color w:val="404040"/>
          <w:sz w:val="20"/>
          <w:szCs w:val="20"/>
        </w:rPr>
      </w:pPr>
      <w:r w:rsidRPr="00F56160">
        <w:rPr>
          <w:rFonts w:ascii="Montserrat" w:hAnsi="Montserrat"/>
          <w:color w:val="404040"/>
          <w:sz w:val="20"/>
          <w:szCs w:val="20"/>
        </w:rPr>
        <w:t>DOF: 08/10/2015 y sus reformas.</w:t>
      </w:r>
      <w:r w:rsidRPr="00F56160">
        <w:rPr>
          <w:rFonts w:ascii="Montserrat" w:hAnsi="Montserrat"/>
          <w:color w:val="404040"/>
          <w:sz w:val="20"/>
          <w:szCs w:val="20"/>
        </w:rPr>
        <w:tab/>
      </w:r>
    </w:p>
    <w:p w14:paraId="73D689CD" w14:textId="77777777" w:rsidR="000829FF" w:rsidRPr="00F56160" w:rsidRDefault="000829FF" w:rsidP="000829FF">
      <w:pPr>
        <w:pStyle w:val="Prrafodelista"/>
        <w:spacing w:after="0"/>
        <w:jc w:val="both"/>
        <w:rPr>
          <w:rFonts w:ascii="Montserrat" w:hAnsi="Montserrat"/>
          <w:color w:val="404040"/>
          <w:sz w:val="20"/>
          <w:szCs w:val="20"/>
        </w:rPr>
      </w:pPr>
    </w:p>
    <w:p w14:paraId="102B84A7" w14:textId="5221690E" w:rsidR="004B6D58" w:rsidRPr="00143163" w:rsidRDefault="004B6D58" w:rsidP="004B6D58">
      <w:pPr>
        <w:jc w:val="both"/>
        <w:rPr>
          <w:rFonts w:ascii="Montserrat" w:hAnsi="Montserrat"/>
          <w:b/>
          <w:bCs/>
          <w:color w:val="404040"/>
          <w:sz w:val="22"/>
          <w:szCs w:val="22"/>
          <w:lang w:val="es-MX"/>
        </w:rPr>
      </w:pPr>
      <w:r w:rsidRPr="00143163">
        <w:rPr>
          <w:rFonts w:ascii="Montserrat" w:hAnsi="Montserrat"/>
          <w:b/>
          <w:bCs/>
          <w:color w:val="404040"/>
          <w:sz w:val="22"/>
          <w:szCs w:val="22"/>
          <w:lang w:val="es-MX"/>
        </w:rPr>
        <w:t>Lineamientos</w:t>
      </w:r>
    </w:p>
    <w:p w14:paraId="708CAEAA" w14:textId="77777777" w:rsidR="004B6D58" w:rsidRPr="00143163" w:rsidRDefault="004B6D58" w:rsidP="004B6D58">
      <w:pPr>
        <w:jc w:val="both"/>
        <w:rPr>
          <w:rFonts w:ascii="Montserrat" w:hAnsi="Montserrat"/>
          <w:color w:val="404040"/>
          <w:sz w:val="22"/>
          <w:szCs w:val="22"/>
          <w:lang w:val="es-MX"/>
        </w:rPr>
      </w:pPr>
    </w:p>
    <w:p w14:paraId="6015B235" w14:textId="77777777" w:rsidR="004B6D58" w:rsidRPr="00F56160" w:rsidRDefault="004B6D58" w:rsidP="00965BF9">
      <w:pPr>
        <w:pStyle w:val="Prrafodelista"/>
        <w:numPr>
          <w:ilvl w:val="0"/>
          <w:numId w:val="17"/>
        </w:numPr>
        <w:jc w:val="both"/>
        <w:rPr>
          <w:rFonts w:ascii="Montserrat" w:hAnsi="Montserrat"/>
          <w:color w:val="404040"/>
          <w:sz w:val="20"/>
          <w:szCs w:val="20"/>
        </w:rPr>
      </w:pPr>
      <w:r w:rsidRPr="00F56160">
        <w:rPr>
          <w:rFonts w:ascii="Montserrat" w:hAnsi="Montserrat"/>
          <w:color w:val="404040"/>
          <w:sz w:val="20"/>
          <w:szCs w:val="20"/>
        </w:rPr>
        <w:t xml:space="preserve">Lineamientos para la aplicación y seguimiento de las medidas para el uso eficiente, transparente y eficaz de los recursos públicos, y las acciones de disciplina presupuestaria en el ejercicio del gasto público, así como para la modernización de la Administración Pública Federal; </w:t>
      </w:r>
    </w:p>
    <w:p w14:paraId="6FC80F30" w14:textId="18465DFE" w:rsidR="000829FF" w:rsidRPr="000829FF" w:rsidRDefault="004B6D58" w:rsidP="000829FF">
      <w:pPr>
        <w:pStyle w:val="Prrafodelista"/>
        <w:jc w:val="both"/>
        <w:rPr>
          <w:rFonts w:ascii="Montserrat" w:hAnsi="Montserrat"/>
          <w:color w:val="404040"/>
          <w:sz w:val="20"/>
          <w:szCs w:val="20"/>
        </w:rPr>
      </w:pPr>
      <w:r w:rsidRPr="00F56160">
        <w:rPr>
          <w:rFonts w:ascii="Montserrat" w:hAnsi="Montserrat"/>
          <w:color w:val="404040"/>
          <w:sz w:val="20"/>
          <w:szCs w:val="20"/>
        </w:rPr>
        <w:t>DOF: 30/01/2013.</w:t>
      </w:r>
    </w:p>
    <w:p w14:paraId="090BAB62" w14:textId="77777777" w:rsidR="004B6D58" w:rsidRPr="00F56160" w:rsidRDefault="004B6D58" w:rsidP="00965BF9">
      <w:pPr>
        <w:pStyle w:val="Prrafodelista"/>
        <w:numPr>
          <w:ilvl w:val="0"/>
          <w:numId w:val="17"/>
        </w:numPr>
        <w:jc w:val="both"/>
        <w:rPr>
          <w:rFonts w:ascii="Montserrat" w:hAnsi="Montserrat"/>
          <w:color w:val="404040"/>
          <w:sz w:val="20"/>
          <w:szCs w:val="20"/>
        </w:rPr>
      </w:pPr>
      <w:r w:rsidRPr="00F56160">
        <w:rPr>
          <w:rFonts w:ascii="Montserrat" w:hAnsi="Montserrat"/>
          <w:color w:val="404040"/>
          <w:sz w:val="20"/>
          <w:szCs w:val="20"/>
        </w:rPr>
        <w:t xml:space="preserve">Lineamientos por los que se establecen medidas de austeridad en el gasto de operación en las dependencias y entidades de la Administración Pública Federal; </w:t>
      </w:r>
    </w:p>
    <w:p w14:paraId="36B1FB8A" w14:textId="48430202" w:rsidR="00C431A2" w:rsidRPr="000829FF" w:rsidRDefault="004B6D58" w:rsidP="000829FF">
      <w:pPr>
        <w:pStyle w:val="Prrafodelista"/>
        <w:jc w:val="both"/>
        <w:rPr>
          <w:rFonts w:ascii="Montserrat" w:hAnsi="Montserrat"/>
          <w:color w:val="404040"/>
          <w:sz w:val="20"/>
          <w:szCs w:val="20"/>
        </w:rPr>
      </w:pPr>
      <w:r w:rsidRPr="00F56160">
        <w:rPr>
          <w:rFonts w:ascii="Montserrat" w:hAnsi="Montserrat"/>
          <w:color w:val="404040"/>
          <w:sz w:val="20"/>
          <w:szCs w:val="20"/>
        </w:rPr>
        <w:t>DOF: 22/02/2016.</w:t>
      </w:r>
    </w:p>
    <w:p w14:paraId="548BDECF" w14:textId="77777777" w:rsidR="004B6D58" w:rsidRPr="00F56160" w:rsidRDefault="004B6D58" w:rsidP="00965BF9">
      <w:pPr>
        <w:pStyle w:val="Prrafodelista"/>
        <w:numPr>
          <w:ilvl w:val="0"/>
          <w:numId w:val="17"/>
        </w:numPr>
        <w:spacing w:after="0"/>
        <w:jc w:val="both"/>
        <w:rPr>
          <w:rFonts w:ascii="Montserrat" w:hAnsi="Montserrat"/>
          <w:color w:val="404040"/>
          <w:sz w:val="20"/>
          <w:szCs w:val="20"/>
        </w:rPr>
      </w:pPr>
      <w:r w:rsidRPr="00F56160">
        <w:rPr>
          <w:rFonts w:ascii="Montserrat" w:hAnsi="Montserrat"/>
          <w:color w:val="404040"/>
          <w:sz w:val="20"/>
          <w:szCs w:val="20"/>
        </w:rPr>
        <w:t xml:space="preserve">Lineamientos en materia de Austeridad Republicana de la Administración Pública Federal; </w:t>
      </w:r>
    </w:p>
    <w:p w14:paraId="14EF8A70" w14:textId="77777777" w:rsidR="004B6D58" w:rsidRPr="00F56160" w:rsidRDefault="004B6D58" w:rsidP="00965BF9">
      <w:pPr>
        <w:pStyle w:val="Prrafodelista"/>
        <w:spacing w:after="0"/>
        <w:jc w:val="both"/>
        <w:rPr>
          <w:rFonts w:ascii="Montserrat" w:hAnsi="Montserrat"/>
          <w:color w:val="404040"/>
          <w:sz w:val="20"/>
          <w:szCs w:val="20"/>
        </w:rPr>
      </w:pPr>
      <w:r w:rsidRPr="00F56160">
        <w:rPr>
          <w:rFonts w:ascii="Montserrat" w:hAnsi="Montserrat"/>
          <w:color w:val="404040"/>
          <w:sz w:val="20"/>
          <w:szCs w:val="20"/>
        </w:rPr>
        <w:t>DOF:18/09/2020.</w:t>
      </w:r>
    </w:p>
    <w:p w14:paraId="449E98FE" w14:textId="77777777" w:rsidR="004B6D58" w:rsidRPr="00143163" w:rsidRDefault="004B6D58" w:rsidP="004B6D58">
      <w:pPr>
        <w:jc w:val="both"/>
        <w:rPr>
          <w:rFonts w:ascii="Montserrat" w:hAnsi="Montserrat"/>
          <w:color w:val="404040"/>
          <w:sz w:val="22"/>
          <w:szCs w:val="22"/>
          <w:lang w:val="es-MX"/>
        </w:rPr>
      </w:pPr>
    </w:p>
    <w:p w14:paraId="13602BDB" w14:textId="5A363117" w:rsidR="004B6D58" w:rsidRPr="00143163" w:rsidRDefault="004B6D58" w:rsidP="004B6D58">
      <w:pPr>
        <w:jc w:val="both"/>
        <w:rPr>
          <w:rFonts w:ascii="Montserrat" w:hAnsi="Montserrat"/>
          <w:b/>
          <w:bCs/>
          <w:color w:val="404040"/>
          <w:sz w:val="22"/>
          <w:szCs w:val="22"/>
          <w:lang w:val="es-MX"/>
        </w:rPr>
      </w:pPr>
      <w:r w:rsidRPr="00143163">
        <w:rPr>
          <w:rFonts w:ascii="Montserrat" w:hAnsi="Montserrat"/>
          <w:b/>
          <w:bCs/>
          <w:color w:val="404040"/>
          <w:sz w:val="22"/>
          <w:szCs w:val="22"/>
          <w:lang w:val="es-MX"/>
        </w:rPr>
        <w:t>Acuerdos</w:t>
      </w:r>
    </w:p>
    <w:p w14:paraId="6B7F3364" w14:textId="77777777" w:rsidR="004B6D58" w:rsidRPr="00143163" w:rsidRDefault="004B6D58" w:rsidP="004B6D58">
      <w:pPr>
        <w:jc w:val="both"/>
        <w:rPr>
          <w:rFonts w:ascii="Montserrat" w:hAnsi="Montserrat"/>
          <w:color w:val="404040"/>
          <w:sz w:val="22"/>
          <w:szCs w:val="22"/>
          <w:lang w:val="es-MX"/>
        </w:rPr>
      </w:pPr>
    </w:p>
    <w:p w14:paraId="09E3846F" w14:textId="77777777" w:rsidR="004B6D58" w:rsidRPr="00F56160" w:rsidRDefault="004B6D58" w:rsidP="00965BF9">
      <w:pPr>
        <w:pStyle w:val="Prrafodelista"/>
        <w:numPr>
          <w:ilvl w:val="0"/>
          <w:numId w:val="17"/>
        </w:numPr>
        <w:spacing w:after="0"/>
        <w:jc w:val="both"/>
        <w:rPr>
          <w:rFonts w:ascii="Montserrat" w:hAnsi="Montserrat"/>
          <w:color w:val="404040"/>
          <w:sz w:val="20"/>
          <w:szCs w:val="20"/>
        </w:rPr>
      </w:pPr>
      <w:r w:rsidRPr="00F56160">
        <w:rPr>
          <w:rFonts w:ascii="Montserrat" w:hAnsi="Montserrat"/>
          <w:color w:val="404040"/>
          <w:sz w:val="20"/>
          <w:szCs w:val="20"/>
        </w:rPr>
        <w:t xml:space="preserve">Acuerdo por el que se modifica el diverso por el que se expide el Manual Administrativo de Aplicación General en Materia de Recursos Financieros, publicado el 15 de julio de 2010. </w:t>
      </w:r>
    </w:p>
    <w:p w14:paraId="5DC34486" w14:textId="30F78605" w:rsidR="00C431A2" w:rsidRPr="000829FF" w:rsidRDefault="004B6D58" w:rsidP="000829FF">
      <w:pPr>
        <w:pStyle w:val="Prrafodelista"/>
        <w:spacing w:after="0"/>
        <w:jc w:val="both"/>
        <w:rPr>
          <w:rFonts w:ascii="Montserrat" w:hAnsi="Montserrat"/>
          <w:color w:val="404040"/>
          <w:sz w:val="20"/>
          <w:szCs w:val="20"/>
        </w:rPr>
      </w:pPr>
      <w:r w:rsidRPr="00F56160">
        <w:rPr>
          <w:rFonts w:ascii="Montserrat" w:hAnsi="Montserrat"/>
          <w:color w:val="404040"/>
          <w:sz w:val="20"/>
          <w:szCs w:val="20"/>
        </w:rPr>
        <w:t>DOF: 15/07/2010 y sus reformas.</w:t>
      </w:r>
    </w:p>
    <w:p w14:paraId="255339BB" w14:textId="77777777" w:rsidR="004B6D58" w:rsidRPr="00F56160" w:rsidRDefault="004B6D58" w:rsidP="00965BF9">
      <w:pPr>
        <w:pStyle w:val="Prrafodelista"/>
        <w:numPr>
          <w:ilvl w:val="0"/>
          <w:numId w:val="17"/>
        </w:numPr>
        <w:spacing w:after="0"/>
        <w:jc w:val="both"/>
        <w:rPr>
          <w:rFonts w:ascii="Montserrat" w:hAnsi="Montserrat"/>
          <w:color w:val="404040"/>
          <w:sz w:val="20"/>
          <w:szCs w:val="20"/>
        </w:rPr>
      </w:pPr>
      <w:r w:rsidRPr="00F56160">
        <w:rPr>
          <w:rFonts w:ascii="Montserrat" w:hAnsi="Montserrat"/>
          <w:color w:val="404040"/>
          <w:sz w:val="20"/>
          <w:szCs w:val="20"/>
        </w:rPr>
        <w:t>Acuerdo por el que se expide el Clasificador por Objeto del Gasto para la Administración Pública Federal.</w:t>
      </w:r>
    </w:p>
    <w:p w14:paraId="2480AC6F" w14:textId="1C2CC697" w:rsidR="00C431A2" w:rsidRPr="000829FF" w:rsidRDefault="004B6D58" w:rsidP="000829FF">
      <w:pPr>
        <w:pStyle w:val="Prrafodelista"/>
        <w:spacing w:after="0"/>
        <w:jc w:val="both"/>
        <w:rPr>
          <w:rFonts w:ascii="Montserrat" w:hAnsi="Montserrat"/>
          <w:color w:val="404040"/>
          <w:sz w:val="20"/>
          <w:szCs w:val="20"/>
        </w:rPr>
      </w:pPr>
      <w:r w:rsidRPr="00F56160">
        <w:rPr>
          <w:rFonts w:ascii="Montserrat" w:hAnsi="Montserrat"/>
          <w:color w:val="404040"/>
          <w:sz w:val="20"/>
          <w:szCs w:val="20"/>
        </w:rPr>
        <w:t>DOF: 28/12/2010 y sus reformas.</w:t>
      </w:r>
    </w:p>
    <w:p w14:paraId="478945B1" w14:textId="77777777" w:rsidR="004B6D58" w:rsidRPr="00F56160" w:rsidRDefault="004B6D58" w:rsidP="00965BF9">
      <w:pPr>
        <w:pStyle w:val="Prrafodelista"/>
        <w:numPr>
          <w:ilvl w:val="0"/>
          <w:numId w:val="17"/>
        </w:numPr>
        <w:spacing w:after="0"/>
        <w:jc w:val="both"/>
        <w:rPr>
          <w:rFonts w:ascii="Montserrat" w:hAnsi="Montserrat"/>
          <w:color w:val="404040"/>
          <w:sz w:val="20"/>
          <w:szCs w:val="20"/>
        </w:rPr>
      </w:pPr>
      <w:r w:rsidRPr="00F56160">
        <w:rPr>
          <w:rFonts w:ascii="Montserrat" w:hAnsi="Montserrat"/>
          <w:color w:val="404040"/>
          <w:sz w:val="20"/>
          <w:szCs w:val="20"/>
        </w:rPr>
        <w:t xml:space="preserve">Acuerdo por el que se expide el Manual Administrativo de Aplicación General en Materia de Recursos Financieros; </w:t>
      </w:r>
    </w:p>
    <w:p w14:paraId="0CC1E3E5" w14:textId="7E99D095" w:rsidR="00C431A2" w:rsidRPr="000829FF" w:rsidRDefault="004B6D58" w:rsidP="000829FF">
      <w:pPr>
        <w:pStyle w:val="Prrafodelista"/>
        <w:spacing w:after="0"/>
        <w:jc w:val="both"/>
        <w:rPr>
          <w:rFonts w:ascii="Montserrat" w:hAnsi="Montserrat"/>
          <w:color w:val="404040"/>
          <w:sz w:val="20"/>
          <w:szCs w:val="20"/>
        </w:rPr>
      </w:pPr>
      <w:r w:rsidRPr="00F56160">
        <w:rPr>
          <w:rFonts w:ascii="Montserrat" w:hAnsi="Montserrat"/>
          <w:color w:val="404040"/>
          <w:sz w:val="20"/>
          <w:szCs w:val="20"/>
        </w:rPr>
        <w:t>DOF: 15/07/2010 y sus reformas.</w:t>
      </w:r>
    </w:p>
    <w:p w14:paraId="0E8770E7" w14:textId="685918EC" w:rsidR="00C431A2" w:rsidRPr="000829FF" w:rsidRDefault="004B6D58" w:rsidP="000829FF">
      <w:pPr>
        <w:pStyle w:val="Prrafodelista"/>
        <w:numPr>
          <w:ilvl w:val="0"/>
          <w:numId w:val="17"/>
        </w:numPr>
        <w:spacing w:after="0"/>
        <w:jc w:val="both"/>
        <w:rPr>
          <w:rFonts w:ascii="Montserrat" w:hAnsi="Montserrat"/>
          <w:color w:val="404040"/>
          <w:sz w:val="20"/>
          <w:szCs w:val="20"/>
        </w:rPr>
      </w:pPr>
      <w:r w:rsidRPr="00F56160">
        <w:rPr>
          <w:rFonts w:ascii="Montserrat" w:hAnsi="Montserrat"/>
          <w:color w:val="404040"/>
          <w:sz w:val="20"/>
          <w:szCs w:val="20"/>
        </w:rPr>
        <w:t>Oficio Circular No. 700.2021.0003 de fecha 29 de enero de 2021 suscrito por la Oficial Mayor de la Secretaría de Hacienda y Crédito Público.</w:t>
      </w:r>
    </w:p>
    <w:p w14:paraId="7EBCBB09" w14:textId="23540841" w:rsidR="00C431A2" w:rsidRPr="000829FF" w:rsidRDefault="004B6D58" w:rsidP="000829FF">
      <w:pPr>
        <w:pStyle w:val="Prrafodelista"/>
        <w:numPr>
          <w:ilvl w:val="0"/>
          <w:numId w:val="17"/>
        </w:numPr>
        <w:spacing w:after="0"/>
        <w:jc w:val="both"/>
        <w:rPr>
          <w:rFonts w:ascii="Montserrat" w:hAnsi="Montserrat"/>
          <w:color w:val="404040"/>
          <w:sz w:val="20"/>
          <w:szCs w:val="20"/>
        </w:rPr>
      </w:pPr>
      <w:commentRangeStart w:id="8"/>
      <w:r w:rsidRPr="00F56160">
        <w:rPr>
          <w:rFonts w:ascii="Montserrat" w:hAnsi="Montserrat"/>
          <w:color w:val="404040"/>
          <w:sz w:val="20"/>
          <w:szCs w:val="20"/>
        </w:rPr>
        <w:t>Oficio Circular No. 5.0.-007/2023 de fecha 22 de mayo de 2023.</w:t>
      </w:r>
    </w:p>
    <w:p w14:paraId="28E5B332" w14:textId="2612E8E4" w:rsidR="00C431A2" w:rsidRPr="000829FF" w:rsidRDefault="004B6D58" w:rsidP="000829FF">
      <w:pPr>
        <w:pStyle w:val="Prrafodelista"/>
        <w:numPr>
          <w:ilvl w:val="0"/>
          <w:numId w:val="17"/>
        </w:numPr>
        <w:spacing w:after="0"/>
        <w:jc w:val="both"/>
        <w:rPr>
          <w:rFonts w:ascii="Montserrat" w:hAnsi="Montserrat"/>
          <w:color w:val="404040"/>
          <w:sz w:val="20"/>
          <w:szCs w:val="20"/>
        </w:rPr>
      </w:pPr>
      <w:r w:rsidRPr="00F56160">
        <w:rPr>
          <w:rFonts w:ascii="Montserrat" w:hAnsi="Montserrat"/>
          <w:color w:val="404040"/>
          <w:sz w:val="20"/>
          <w:szCs w:val="20"/>
        </w:rPr>
        <w:t>Oficio Circular No. 5.1.-007/2023 de fecha 12 de junio de 2023.</w:t>
      </w:r>
    </w:p>
    <w:p w14:paraId="53E5F420" w14:textId="4840359A" w:rsidR="004B6D58" w:rsidRPr="00F56160" w:rsidRDefault="004B6D58" w:rsidP="00965BF9">
      <w:pPr>
        <w:pStyle w:val="Prrafodelista"/>
        <w:numPr>
          <w:ilvl w:val="0"/>
          <w:numId w:val="17"/>
        </w:numPr>
        <w:spacing w:after="0"/>
        <w:jc w:val="both"/>
        <w:rPr>
          <w:rFonts w:ascii="Montserrat" w:hAnsi="Montserrat"/>
          <w:color w:val="404040"/>
          <w:sz w:val="20"/>
          <w:szCs w:val="20"/>
        </w:rPr>
      </w:pPr>
      <w:r w:rsidRPr="00F56160">
        <w:rPr>
          <w:rFonts w:ascii="Montserrat" w:hAnsi="Montserrat"/>
          <w:color w:val="404040"/>
          <w:sz w:val="20"/>
          <w:szCs w:val="20"/>
        </w:rPr>
        <w:t>Oficio No. 1.-318 de fecha 22 de mayo de 2023</w:t>
      </w:r>
      <w:commentRangeEnd w:id="8"/>
      <w:r w:rsidR="00C7667A">
        <w:rPr>
          <w:rStyle w:val="Refdecomentario"/>
          <w:rFonts w:ascii="Calibri" w:eastAsia="Calibri" w:hAnsi="Calibri" w:cs="Times New Roman"/>
          <w:kern w:val="0"/>
          <w14:ligatures w14:val="none"/>
        </w:rPr>
        <w:commentReference w:id="8"/>
      </w:r>
      <w:r w:rsidRPr="00F56160">
        <w:rPr>
          <w:rFonts w:ascii="Montserrat" w:hAnsi="Montserrat"/>
          <w:color w:val="404040"/>
          <w:sz w:val="20"/>
          <w:szCs w:val="20"/>
        </w:rPr>
        <w:t>.</w:t>
      </w:r>
    </w:p>
    <w:p w14:paraId="0AC826FD" w14:textId="77777777" w:rsidR="00A4358B" w:rsidRDefault="00A4358B" w:rsidP="00A4358B">
      <w:pPr>
        <w:jc w:val="both"/>
        <w:rPr>
          <w:rFonts w:ascii="Montserrat" w:hAnsi="Montserrat"/>
          <w:color w:val="404040"/>
          <w:sz w:val="22"/>
          <w:szCs w:val="22"/>
        </w:rPr>
      </w:pPr>
    </w:p>
    <w:p w14:paraId="51386908" w14:textId="77777777" w:rsidR="00F56160" w:rsidRDefault="00F56160" w:rsidP="00A4358B">
      <w:pPr>
        <w:jc w:val="both"/>
        <w:rPr>
          <w:rFonts w:ascii="Montserrat" w:hAnsi="Montserrat"/>
          <w:color w:val="404040"/>
          <w:sz w:val="22"/>
          <w:szCs w:val="22"/>
        </w:rPr>
      </w:pPr>
    </w:p>
    <w:p w14:paraId="1E1168E9" w14:textId="77777777" w:rsidR="00C431A2" w:rsidRDefault="00C431A2" w:rsidP="004C40CA">
      <w:pPr>
        <w:pStyle w:val="Ttulo1INTRODUCCIN"/>
        <w:outlineLvl w:val="0"/>
        <w:rPr>
          <w:rFonts w:ascii="Montserrat" w:hAnsi="Montserrat"/>
        </w:rPr>
      </w:pPr>
      <w:bookmarkStart w:id="9" w:name="_Toc157449573"/>
    </w:p>
    <w:p w14:paraId="268DEE0C" w14:textId="77777777" w:rsidR="00A57097" w:rsidRDefault="00A57097" w:rsidP="004C40CA">
      <w:pPr>
        <w:pStyle w:val="Ttulo1INTRODUCCIN"/>
        <w:outlineLvl w:val="0"/>
        <w:rPr>
          <w:rFonts w:ascii="Montserrat" w:hAnsi="Montserrat"/>
        </w:rPr>
      </w:pPr>
    </w:p>
    <w:p w14:paraId="3AC1DBD6" w14:textId="77777777" w:rsidR="00FB1741" w:rsidRDefault="00FB1741" w:rsidP="004C40CA">
      <w:pPr>
        <w:pStyle w:val="Ttulo1INTRODUCCIN"/>
        <w:outlineLvl w:val="0"/>
        <w:rPr>
          <w:rFonts w:ascii="Montserrat" w:hAnsi="Montserrat"/>
        </w:rPr>
      </w:pPr>
    </w:p>
    <w:p w14:paraId="351FE6AE" w14:textId="77777777" w:rsidR="00FB1741" w:rsidRDefault="00FB1741" w:rsidP="004C40CA">
      <w:pPr>
        <w:pStyle w:val="Ttulo1INTRODUCCIN"/>
        <w:outlineLvl w:val="0"/>
        <w:rPr>
          <w:rFonts w:ascii="Montserrat" w:hAnsi="Montserrat"/>
        </w:rPr>
      </w:pPr>
    </w:p>
    <w:p w14:paraId="6AD7B4AB" w14:textId="77777777" w:rsidR="000829FF" w:rsidRDefault="000829FF" w:rsidP="004C40CA">
      <w:pPr>
        <w:pStyle w:val="Ttulo1INTRODUCCIN"/>
        <w:outlineLvl w:val="0"/>
        <w:rPr>
          <w:rFonts w:ascii="Montserrat" w:hAnsi="Montserrat"/>
        </w:rPr>
      </w:pPr>
    </w:p>
    <w:p w14:paraId="7DCB59D4" w14:textId="77777777" w:rsidR="000829FF" w:rsidRDefault="000829FF" w:rsidP="004C40CA">
      <w:pPr>
        <w:pStyle w:val="Ttulo1INTRODUCCIN"/>
        <w:outlineLvl w:val="0"/>
        <w:rPr>
          <w:rFonts w:ascii="Montserrat" w:hAnsi="Montserrat"/>
        </w:rPr>
      </w:pPr>
    </w:p>
    <w:p w14:paraId="17230D60" w14:textId="77777777" w:rsidR="000829FF" w:rsidRDefault="000829FF" w:rsidP="004C40CA">
      <w:pPr>
        <w:pStyle w:val="Ttulo1INTRODUCCIN"/>
        <w:outlineLvl w:val="0"/>
        <w:rPr>
          <w:rFonts w:ascii="Montserrat" w:hAnsi="Montserrat"/>
        </w:rPr>
      </w:pPr>
    </w:p>
    <w:p w14:paraId="215FF239" w14:textId="718BDFB0" w:rsidR="00294E64" w:rsidRPr="000E5488" w:rsidRDefault="00344F8B" w:rsidP="004C40CA">
      <w:pPr>
        <w:pStyle w:val="Ttulo1INTRODUCCIN"/>
        <w:outlineLvl w:val="0"/>
        <w:rPr>
          <w:rFonts w:ascii="Montserrat" w:hAnsi="Montserrat"/>
        </w:rPr>
      </w:pPr>
      <w:bookmarkStart w:id="10" w:name="_Toc158397283"/>
      <w:r>
        <w:rPr>
          <w:rFonts w:ascii="Montserrat" w:hAnsi="Montserrat"/>
        </w:rPr>
        <w:lastRenderedPageBreak/>
        <w:t>III</w:t>
      </w:r>
      <w:r w:rsidR="00294E64" w:rsidRPr="00294E64">
        <w:rPr>
          <w:rFonts w:ascii="Montserrat" w:hAnsi="Montserrat"/>
        </w:rPr>
        <w:t xml:space="preserve">. </w:t>
      </w:r>
      <w:r>
        <w:rPr>
          <w:rFonts w:ascii="Montserrat" w:hAnsi="Montserrat"/>
        </w:rPr>
        <w:t>Definiciones</w:t>
      </w:r>
      <w:bookmarkEnd w:id="9"/>
      <w:bookmarkEnd w:id="10"/>
      <w:r w:rsidR="00294E64" w:rsidRPr="00294E64">
        <w:rPr>
          <w:rFonts w:ascii="Montserrat" w:hAnsi="Montserrat"/>
        </w:rPr>
        <w:t xml:space="preserve"> </w:t>
      </w:r>
    </w:p>
    <w:p w14:paraId="52333971" w14:textId="77777777" w:rsidR="00172082" w:rsidRPr="00294E64" w:rsidRDefault="00172082" w:rsidP="00172082">
      <w:pPr>
        <w:jc w:val="both"/>
        <w:rPr>
          <w:rFonts w:ascii="Montserrat" w:hAnsi="Montserrat"/>
          <w:sz w:val="22"/>
          <w:szCs w:val="22"/>
          <w:lang w:val="es-MX"/>
        </w:rPr>
      </w:pPr>
    </w:p>
    <w:p w14:paraId="1014145A" w14:textId="7D3BB5B7" w:rsidR="00FB1741" w:rsidRDefault="002A69AC" w:rsidP="00C80927">
      <w:pPr>
        <w:tabs>
          <w:tab w:val="left" w:pos="2940"/>
        </w:tabs>
        <w:spacing w:afterLines="40" w:after="96" w:line="220" w:lineRule="exact"/>
        <w:jc w:val="both"/>
        <w:rPr>
          <w:rFonts w:ascii="Montserrat" w:hAnsi="Montserrat"/>
          <w:color w:val="404040"/>
          <w:sz w:val="20"/>
          <w:szCs w:val="20"/>
        </w:rPr>
      </w:pPr>
      <w:bookmarkStart w:id="11" w:name="_Hlk141956239"/>
      <w:r w:rsidRPr="00F56160">
        <w:rPr>
          <w:rFonts w:ascii="Montserrat" w:hAnsi="Montserrat"/>
          <w:b/>
          <w:bCs/>
          <w:color w:val="404040"/>
          <w:sz w:val="20"/>
          <w:szCs w:val="20"/>
        </w:rPr>
        <w:t>Adscripción:</w:t>
      </w:r>
      <w:r w:rsidRPr="00F56160">
        <w:rPr>
          <w:rFonts w:ascii="Montserrat" w:hAnsi="Montserrat"/>
          <w:color w:val="404040"/>
          <w:sz w:val="20"/>
          <w:szCs w:val="20"/>
        </w:rPr>
        <w:t xml:space="preserve"> Lugar en que se encuentra ubicada la Unidad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de la que depende directamente la servidora o servidor público y en donde se encuentra ubicada el área o el centro de trabajo y cuyo ámbito geográfico delimita el desempeño de la función del servidor público. </w:t>
      </w:r>
    </w:p>
    <w:bookmarkEnd w:id="11"/>
    <w:p w14:paraId="754F8428" w14:textId="21D50B79" w:rsidR="00FB1741" w:rsidRPr="00F56160"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APF:</w:t>
      </w:r>
      <w:r w:rsidRPr="00F56160">
        <w:rPr>
          <w:rFonts w:ascii="Montserrat" w:hAnsi="Montserrat"/>
          <w:color w:val="404040"/>
          <w:sz w:val="20"/>
          <w:szCs w:val="20"/>
        </w:rPr>
        <w:t xml:space="preserve"> Administración Pública Federal.</w:t>
      </w:r>
    </w:p>
    <w:p w14:paraId="217BEFFC" w14:textId="324119A2"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Área Administrativa:</w:t>
      </w:r>
      <w:r w:rsidRPr="00F56160">
        <w:rPr>
          <w:rFonts w:ascii="Montserrat" w:hAnsi="Montserrat"/>
          <w:color w:val="404040"/>
          <w:sz w:val="20"/>
          <w:szCs w:val="20"/>
        </w:rPr>
        <w:t xml:space="preserve"> Área de la Unidad Administrativa y </w:t>
      </w:r>
      <w:r w:rsidR="00084BE9" w:rsidRPr="00F56160">
        <w:rPr>
          <w:rFonts w:ascii="Montserrat" w:hAnsi="Montserrat"/>
          <w:color w:val="404040"/>
          <w:sz w:val="20"/>
          <w:szCs w:val="20"/>
        </w:rPr>
        <w:t>Centro SICT</w:t>
      </w:r>
      <w:r w:rsidRPr="00F56160">
        <w:rPr>
          <w:rFonts w:ascii="Montserrat" w:hAnsi="Montserrat"/>
          <w:color w:val="404040"/>
          <w:sz w:val="20"/>
          <w:szCs w:val="20"/>
        </w:rPr>
        <w:t>, responsable de la gestión de asuntos relacionados con los recursos financieros, humanos, materiales y servicios generales.</w:t>
      </w:r>
    </w:p>
    <w:p w14:paraId="15897173" w14:textId="5A9C37A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Aviso de Comisión y Orden de Ministración de Viáticos:</w:t>
      </w:r>
      <w:r w:rsidRPr="00F56160">
        <w:rPr>
          <w:rFonts w:ascii="Montserrat" w:hAnsi="Montserrat"/>
          <w:color w:val="404040"/>
          <w:sz w:val="20"/>
          <w:szCs w:val="20"/>
        </w:rPr>
        <w:t xml:space="preserve"> Documento oficial mediante el cual se autoriza y designa a una persona servidora pública llevar a cabo una comisión; éste contendrá el objetivo, destino, medio de transporte a utilizar, periodo de la </w:t>
      </w:r>
      <w:r w:rsidR="004F1440" w:rsidRPr="00F56160">
        <w:rPr>
          <w:rFonts w:ascii="Montserrat" w:hAnsi="Montserrat"/>
          <w:color w:val="404040"/>
          <w:sz w:val="20"/>
          <w:szCs w:val="20"/>
        </w:rPr>
        <w:t>comisión,</w:t>
      </w:r>
      <w:r w:rsidRPr="00F56160">
        <w:rPr>
          <w:rFonts w:ascii="Montserrat" w:hAnsi="Montserrat"/>
          <w:color w:val="404040"/>
          <w:sz w:val="20"/>
          <w:szCs w:val="20"/>
        </w:rPr>
        <w:t xml:space="preserve"> </w:t>
      </w:r>
      <w:r w:rsidR="00D9735E" w:rsidRPr="00F56160">
        <w:rPr>
          <w:rFonts w:ascii="Montserrat" w:hAnsi="Montserrat"/>
          <w:color w:val="404040"/>
          <w:sz w:val="20"/>
          <w:szCs w:val="20"/>
        </w:rPr>
        <w:t xml:space="preserve">así como la tarifa correspondiente conforme al nivel jerárquico </w:t>
      </w:r>
      <w:r w:rsidRPr="00F56160">
        <w:rPr>
          <w:rFonts w:ascii="Montserrat" w:hAnsi="Montserrat"/>
          <w:color w:val="404040"/>
          <w:sz w:val="20"/>
          <w:szCs w:val="20"/>
        </w:rPr>
        <w:t>y servirá como justificante de la erogación que se realice.</w:t>
      </w:r>
    </w:p>
    <w:p w14:paraId="16CFBAE6" w14:textId="26BBF00D" w:rsidR="002A69AC" w:rsidRDefault="00084BE9"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Centro SICT</w:t>
      </w:r>
      <w:r w:rsidR="002A69AC" w:rsidRPr="00F56160">
        <w:rPr>
          <w:rFonts w:ascii="Montserrat" w:hAnsi="Montserrat"/>
          <w:b/>
          <w:bCs/>
          <w:color w:val="404040"/>
          <w:sz w:val="20"/>
          <w:szCs w:val="20"/>
        </w:rPr>
        <w:t>:</w:t>
      </w:r>
      <w:r w:rsidR="002A69AC" w:rsidRPr="00F56160">
        <w:rPr>
          <w:rFonts w:ascii="Montserrat" w:hAnsi="Montserrat"/>
          <w:color w:val="404040"/>
          <w:sz w:val="20"/>
          <w:szCs w:val="20"/>
        </w:rPr>
        <w:t xml:space="preserve"> Oficinas de representación de la Secretaría en cada uno de los Estados de la República Mexicana. </w:t>
      </w:r>
    </w:p>
    <w:p w14:paraId="0AD1E17B" w14:textId="2BFF50E3"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Clasificador por Objeto del Gasto para la Administración Pública Federal:</w:t>
      </w:r>
      <w:r w:rsidRPr="00F56160">
        <w:rPr>
          <w:rFonts w:ascii="Montserrat" w:hAnsi="Montserrat"/>
          <w:color w:val="404040"/>
          <w:sz w:val="20"/>
          <w:szCs w:val="20"/>
        </w:rPr>
        <w:t xml:space="preserve">  Documento en el que se establecen los conceptos y partidas en los que se deberá afectar el presupuesto autorizado.</w:t>
      </w:r>
    </w:p>
    <w:p w14:paraId="676301E6"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 xml:space="preserve">CLC: </w:t>
      </w:r>
      <w:r w:rsidRPr="00F56160">
        <w:rPr>
          <w:rFonts w:ascii="Montserrat" w:hAnsi="Montserrat"/>
          <w:color w:val="404040"/>
          <w:sz w:val="20"/>
          <w:szCs w:val="20"/>
        </w:rPr>
        <w:t>Cuenta por Liquidar Certificada.</w:t>
      </w:r>
    </w:p>
    <w:p w14:paraId="06B0F483"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Comisión:</w:t>
      </w:r>
      <w:r w:rsidRPr="00F56160">
        <w:rPr>
          <w:rFonts w:ascii="Montserrat" w:hAnsi="Montserrat"/>
          <w:color w:val="404040"/>
          <w:sz w:val="20"/>
          <w:szCs w:val="20"/>
        </w:rPr>
        <w:t xml:space="preserve"> Es la encomienda a las servidoras y servidores públicos para que realicen una tarea o función oficial por razones de su empleo, relativa a las funciones propias de su competencia, en un lugar distinto al de su adscripción.</w:t>
      </w:r>
    </w:p>
    <w:p w14:paraId="328B7DD7" w14:textId="69C723ED"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DGPP:</w:t>
      </w:r>
      <w:r w:rsidRPr="00F56160">
        <w:rPr>
          <w:rFonts w:ascii="Montserrat" w:hAnsi="Montserrat"/>
          <w:color w:val="404040"/>
          <w:sz w:val="20"/>
          <w:szCs w:val="20"/>
        </w:rPr>
        <w:t xml:space="preserve"> Dirección General de Programación y Presupuesto.</w:t>
      </w:r>
    </w:p>
    <w:p w14:paraId="1993BFB3"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DOF:</w:t>
      </w:r>
      <w:r w:rsidRPr="00F56160">
        <w:rPr>
          <w:rFonts w:ascii="Montserrat" w:hAnsi="Montserrat"/>
          <w:color w:val="404040"/>
          <w:sz w:val="20"/>
          <w:szCs w:val="20"/>
        </w:rPr>
        <w:t xml:space="preserve"> Diario Oficial de la Federación.</w:t>
      </w:r>
    </w:p>
    <w:p w14:paraId="02E4CEB3"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Pasajes Locales:</w:t>
      </w:r>
      <w:r w:rsidRPr="00F56160">
        <w:rPr>
          <w:rFonts w:ascii="Montserrat" w:hAnsi="Montserrat"/>
          <w:color w:val="404040"/>
          <w:sz w:val="20"/>
          <w:szCs w:val="20"/>
        </w:rPr>
        <w:t xml:space="preserve"> Las asignaciones por concepto de transportación dentro de la ciudad, población o del área conurbada donde se lleve a cabo la comisión, incluidas en los viáticos que se otorguen al personal comisionado (comprende lo referido a Pasaje Urbano o Transporte Local).</w:t>
      </w:r>
    </w:p>
    <w:p w14:paraId="3A4C7057" w14:textId="77777777" w:rsidR="002A69AC" w:rsidRPr="00F56160"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Pasajes Nacionales:</w:t>
      </w:r>
      <w:r w:rsidRPr="00F56160">
        <w:rPr>
          <w:rFonts w:ascii="Montserrat" w:hAnsi="Montserrat"/>
          <w:color w:val="404040"/>
          <w:sz w:val="20"/>
          <w:szCs w:val="20"/>
        </w:rPr>
        <w:t xml:space="preserve"> Las asignaciones que se otorguen al personal comisionado por concepto de transportación, cuando en el cumplimiento de sus funciones o comisiones oficiales se deban trasladar a una población distinta a la de su adscripción, dentro del territorio nacional.</w:t>
      </w:r>
    </w:p>
    <w:p w14:paraId="0E8C9DDE"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Pasajes Internacionales:</w:t>
      </w:r>
      <w:r w:rsidRPr="00F56160">
        <w:rPr>
          <w:rFonts w:ascii="Montserrat" w:hAnsi="Montserrat"/>
          <w:color w:val="404040"/>
          <w:sz w:val="20"/>
          <w:szCs w:val="20"/>
        </w:rPr>
        <w:t xml:space="preserve"> Las asignaciones que se otorguen al personal comisionado por concepto de transportación, cuando en el cumplimiento de sus funciones o comisiones oficiales se deban trasladar de la República Mexicana a otro país y viceversa, o bien, de una ciudad a otra en el extranjero.</w:t>
      </w:r>
    </w:p>
    <w:p w14:paraId="2D6EF417"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 xml:space="preserve">Persona Comisionada: </w:t>
      </w:r>
      <w:r w:rsidRPr="00F56160">
        <w:rPr>
          <w:rFonts w:ascii="Montserrat" w:hAnsi="Montserrat"/>
          <w:color w:val="404040"/>
          <w:sz w:val="20"/>
          <w:szCs w:val="20"/>
        </w:rPr>
        <w:t>Servidor público que tiene asignada una comisión.</w:t>
      </w:r>
    </w:p>
    <w:p w14:paraId="7C924AF4"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SICT:</w:t>
      </w:r>
      <w:r w:rsidRPr="00F56160">
        <w:rPr>
          <w:rFonts w:ascii="Montserrat" w:hAnsi="Montserrat"/>
          <w:color w:val="404040"/>
          <w:sz w:val="20"/>
          <w:szCs w:val="20"/>
        </w:rPr>
        <w:t xml:space="preserve"> Secretaría de Infraestructura, Comunicaciones y Transportes.</w:t>
      </w:r>
    </w:p>
    <w:p w14:paraId="5E5A0B36"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SICOP:</w:t>
      </w:r>
      <w:r w:rsidRPr="00F56160">
        <w:rPr>
          <w:rFonts w:ascii="Montserrat" w:hAnsi="Montserrat"/>
          <w:color w:val="404040"/>
          <w:sz w:val="20"/>
          <w:szCs w:val="20"/>
        </w:rPr>
        <w:t xml:space="preserve"> Sistema de Contabilidad y Presupuesto. </w:t>
      </w:r>
      <w:r w:rsidRPr="00F56160">
        <w:rPr>
          <w:rFonts w:ascii="Montserrat" w:hAnsi="Montserrat"/>
          <w:color w:val="404040"/>
          <w:sz w:val="20"/>
          <w:szCs w:val="20"/>
        </w:rPr>
        <w:tab/>
      </w:r>
    </w:p>
    <w:p w14:paraId="3F6D0BA8"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Servidor Público:</w:t>
      </w:r>
      <w:r w:rsidRPr="00F56160">
        <w:rPr>
          <w:rFonts w:ascii="Montserrat" w:hAnsi="Montserrat"/>
          <w:color w:val="404040"/>
          <w:sz w:val="20"/>
          <w:szCs w:val="20"/>
        </w:rPr>
        <w:t xml:space="preserve"> Persona que desempeña un empleo, cargo o comisión subordinada al Estado.</w:t>
      </w:r>
    </w:p>
    <w:p w14:paraId="1E06E00D"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SFP:</w:t>
      </w:r>
      <w:r w:rsidRPr="00F56160">
        <w:rPr>
          <w:rFonts w:ascii="Montserrat" w:hAnsi="Montserrat"/>
          <w:color w:val="404040"/>
          <w:sz w:val="20"/>
          <w:szCs w:val="20"/>
        </w:rPr>
        <w:t xml:space="preserve"> Secretaría de la Función Pública.</w:t>
      </w:r>
    </w:p>
    <w:p w14:paraId="64351429"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SHCP:</w:t>
      </w:r>
      <w:r w:rsidRPr="00F56160">
        <w:rPr>
          <w:rFonts w:ascii="Montserrat" w:hAnsi="Montserrat"/>
          <w:color w:val="404040"/>
          <w:sz w:val="20"/>
          <w:szCs w:val="20"/>
        </w:rPr>
        <w:t xml:space="preserve"> Secretaría de Hacienda y Crédito Público.</w:t>
      </w:r>
    </w:p>
    <w:p w14:paraId="100B0BBE"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SIA:</w:t>
      </w:r>
      <w:r w:rsidRPr="00F56160">
        <w:rPr>
          <w:rFonts w:ascii="Montserrat" w:hAnsi="Montserrat"/>
          <w:color w:val="404040"/>
          <w:sz w:val="20"/>
          <w:szCs w:val="20"/>
        </w:rPr>
        <w:t xml:space="preserve"> Sistema Integral de Administración.</w:t>
      </w:r>
    </w:p>
    <w:p w14:paraId="0BD78E9F"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SIAFF:</w:t>
      </w:r>
      <w:r w:rsidRPr="00F56160">
        <w:rPr>
          <w:rFonts w:ascii="Montserrat" w:hAnsi="Montserrat"/>
          <w:color w:val="404040"/>
          <w:sz w:val="20"/>
          <w:szCs w:val="20"/>
        </w:rPr>
        <w:t xml:space="preserve">  Sistema Integral de Administración Financiera Federal.</w:t>
      </w:r>
    </w:p>
    <w:p w14:paraId="46D82F0E" w14:textId="5B7C8D6F"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Tarifa:</w:t>
      </w:r>
      <w:r w:rsidRPr="00F56160">
        <w:rPr>
          <w:rFonts w:ascii="Montserrat" w:hAnsi="Montserrat"/>
          <w:color w:val="404040"/>
          <w:sz w:val="20"/>
          <w:szCs w:val="20"/>
        </w:rPr>
        <w:t xml:space="preserve"> </w:t>
      </w:r>
      <w:r w:rsidR="00D9735E" w:rsidRPr="00F56160">
        <w:rPr>
          <w:rFonts w:ascii="Montserrat" w:hAnsi="Montserrat"/>
          <w:color w:val="404040"/>
          <w:sz w:val="20"/>
          <w:szCs w:val="20"/>
        </w:rPr>
        <w:t>C</w:t>
      </w:r>
      <w:r w:rsidRPr="00F56160">
        <w:rPr>
          <w:rFonts w:ascii="Montserrat" w:hAnsi="Montserrat"/>
          <w:color w:val="404040"/>
          <w:sz w:val="20"/>
          <w:szCs w:val="20"/>
        </w:rPr>
        <w:t>uotas máximas diarias que se otorgan por concepto de viáticos.</w:t>
      </w:r>
    </w:p>
    <w:p w14:paraId="724DAE87"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lastRenderedPageBreak/>
        <w:t>TESOFE:</w:t>
      </w:r>
      <w:r w:rsidRPr="00F56160">
        <w:rPr>
          <w:rFonts w:ascii="Montserrat" w:hAnsi="Montserrat"/>
          <w:color w:val="404040"/>
          <w:sz w:val="20"/>
          <w:szCs w:val="20"/>
        </w:rPr>
        <w:t xml:space="preserve"> Tesorería de la Federación. </w:t>
      </w:r>
    </w:p>
    <w:p w14:paraId="4C2274E1"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Tramo Sencillo:</w:t>
      </w:r>
      <w:r w:rsidRPr="00F56160">
        <w:rPr>
          <w:rFonts w:ascii="Montserrat" w:hAnsi="Montserrat"/>
          <w:color w:val="404040"/>
          <w:sz w:val="20"/>
          <w:szCs w:val="20"/>
        </w:rPr>
        <w:t xml:space="preserve"> El viaje que realiza el Servidor Público desde la ciudad de origen hasta el lugar de destino en el que llevará a cabo su comisión y viceversa, sin tomar en cuenta las escalas que pudiera realizar durante su traslado.</w:t>
      </w:r>
    </w:p>
    <w:p w14:paraId="27E2D954"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TUAF:</w:t>
      </w:r>
      <w:r w:rsidRPr="00F56160">
        <w:rPr>
          <w:rFonts w:ascii="Montserrat" w:hAnsi="Montserrat"/>
          <w:color w:val="404040"/>
          <w:sz w:val="20"/>
          <w:szCs w:val="20"/>
        </w:rPr>
        <w:t xml:space="preserve"> Titular de la Unidad de Administración y Finanzas.</w:t>
      </w:r>
    </w:p>
    <w:p w14:paraId="66FFA2A4"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UAF:</w:t>
      </w:r>
      <w:r w:rsidRPr="00F56160">
        <w:rPr>
          <w:rFonts w:ascii="Montserrat" w:hAnsi="Montserrat"/>
          <w:color w:val="404040"/>
          <w:sz w:val="20"/>
          <w:szCs w:val="20"/>
        </w:rPr>
        <w:t xml:space="preserve"> Unidad de Administración y Finanzas</w:t>
      </w:r>
    </w:p>
    <w:p w14:paraId="008F1EE1" w14:textId="6A7E3EB4"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Unidad Administrativa Central:</w:t>
      </w:r>
      <w:r w:rsidRPr="00F56160">
        <w:rPr>
          <w:rFonts w:ascii="Montserrat" w:hAnsi="Montserrat"/>
          <w:color w:val="404040"/>
          <w:sz w:val="20"/>
          <w:szCs w:val="20"/>
        </w:rPr>
        <w:t xml:space="preserve"> </w:t>
      </w:r>
      <w:r w:rsidR="003D016D" w:rsidRPr="00F56160">
        <w:rPr>
          <w:rFonts w:ascii="Montserrat" w:hAnsi="Montserrat"/>
          <w:color w:val="404040"/>
          <w:sz w:val="20"/>
          <w:szCs w:val="20"/>
        </w:rPr>
        <w:t>Cualquier unidad responsable adscrita a la Secretaría de Infraestructura, Comunicaciones y Transportes con funciones y actividades propias en el ámbito central.</w:t>
      </w:r>
    </w:p>
    <w:p w14:paraId="599AC530" w14:textId="77777777" w:rsidR="002A69AC" w:rsidRPr="00F56160"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Viáticos:</w:t>
      </w:r>
      <w:r w:rsidRPr="00F56160">
        <w:rPr>
          <w:rFonts w:ascii="Montserrat" w:hAnsi="Montserrat"/>
          <w:color w:val="404040"/>
          <w:sz w:val="20"/>
          <w:szCs w:val="20"/>
        </w:rPr>
        <w:t xml:space="preserve">  Asignación destinada a cubrir los gastos necesarios para el cumplimiento de una comisión, como: transporte local, alimentación, hospedaje; siempre y cuando sea en un lugar distinto al de su adscripción y cuando el desempeño de la comisión lo requiera.</w:t>
      </w:r>
    </w:p>
    <w:p w14:paraId="0623587B" w14:textId="7D342562"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 xml:space="preserve">Viáticos por excepción: </w:t>
      </w:r>
      <w:r w:rsidRPr="00F56160">
        <w:rPr>
          <w:rFonts w:ascii="Montserrat" w:hAnsi="Montserrat"/>
          <w:color w:val="404040"/>
          <w:sz w:val="20"/>
          <w:szCs w:val="20"/>
        </w:rPr>
        <w:t xml:space="preserve">Son aquellos </w:t>
      </w:r>
      <w:r w:rsidR="002A2D67" w:rsidRPr="00F56160">
        <w:rPr>
          <w:rFonts w:ascii="Montserrat" w:hAnsi="Montserrat"/>
          <w:color w:val="404040"/>
          <w:sz w:val="20"/>
          <w:szCs w:val="20"/>
        </w:rPr>
        <w:t xml:space="preserve">trámites </w:t>
      </w:r>
      <w:r w:rsidRPr="00F56160">
        <w:rPr>
          <w:rFonts w:ascii="Montserrat" w:hAnsi="Montserrat"/>
          <w:color w:val="404040"/>
          <w:sz w:val="20"/>
          <w:szCs w:val="20"/>
        </w:rPr>
        <w:t xml:space="preserve">que requieren la autorización de la persona Titular de la Unidad de Administración y Finanzas ,(días excedentes a los 48 días naturales por servidor público, asistencia de más de tres servidores públicos por comisión y </w:t>
      </w:r>
      <w:r w:rsidR="007A3E26" w:rsidRPr="00F56160">
        <w:rPr>
          <w:rFonts w:ascii="Montserrat" w:hAnsi="Montserrat"/>
          <w:color w:val="404040"/>
          <w:sz w:val="20"/>
          <w:szCs w:val="20"/>
        </w:rPr>
        <w:t>h</w:t>
      </w:r>
      <w:r w:rsidRPr="00F56160">
        <w:rPr>
          <w:rFonts w:ascii="Montserrat" w:hAnsi="Montserrat"/>
          <w:color w:val="404040"/>
          <w:sz w:val="20"/>
          <w:szCs w:val="20"/>
        </w:rPr>
        <w:t>omologación de tarifa)</w:t>
      </w:r>
      <w:r w:rsidR="008169E6" w:rsidRPr="00F56160">
        <w:rPr>
          <w:rFonts w:ascii="Montserrat" w:hAnsi="Montserrat"/>
          <w:color w:val="404040"/>
          <w:sz w:val="20"/>
          <w:szCs w:val="20"/>
        </w:rPr>
        <w:t>.</w:t>
      </w:r>
    </w:p>
    <w:p w14:paraId="27D5952B" w14:textId="77777777" w:rsidR="002A69AC" w:rsidRDefault="002A69AC" w:rsidP="00C80927">
      <w:pPr>
        <w:tabs>
          <w:tab w:val="left" w:pos="2940"/>
        </w:tabs>
        <w:spacing w:afterLines="40" w:after="96" w:line="220" w:lineRule="exact"/>
        <w:jc w:val="both"/>
        <w:rPr>
          <w:rFonts w:ascii="Montserrat" w:hAnsi="Montserrat"/>
          <w:b/>
          <w:bCs/>
          <w:color w:val="404040"/>
          <w:sz w:val="20"/>
          <w:szCs w:val="20"/>
        </w:rPr>
      </w:pPr>
      <w:r w:rsidRPr="00F56160">
        <w:rPr>
          <w:rFonts w:ascii="Montserrat" w:hAnsi="Montserrat"/>
          <w:b/>
          <w:bCs/>
          <w:color w:val="404040"/>
          <w:sz w:val="20"/>
          <w:szCs w:val="20"/>
        </w:rPr>
        <w:t xml:space="preserve">Viáticos anticipados: </w:t>
      </w:r>
      <w:r w:rsidRPr="00F56160">
        <w:rPr>
          <w:rFonts w:ascii="Montserrat" w:hAnsi="Montserrat"/>
          <w:color w:val="404040"/>
          <w:sz w:val="20"/>
          <w:szCs w:val="20"/>
        </w:rPr>
        <w:t>Recurso monetario que se otorga al servidor público de manera anticipada a la ejecución de su comisión, conforme a las cuotas diarias de viáticos, número de días de la comisión y al grupo jerárquico que le corresponda.</w:t>
      </w:r>
      <w:r w:rsidRPr="00F56160">
        <w:rPr>
          <w:rFonts w:ascii="Montserrat" w:hAnsi="Montserrat"/>
          <w:b/>
          <w:bCs/>
          <w:color w:val="404040"/>
          <w:sz w:val="20"/>
          <w:szCs w:val="20"/>
        </w:rPr>
        <w:t xml:space="preserve"> </w:t>
      </w:r>
    </w:p>
    <w:p w14:paraId="6E3DC4D0"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 xml:space="preserve">Viáticos devengados: </w:t>
      </w:r>
      <w:r w:rsidRPr="00F56160">
        <w:rPr>
          <w:rFonts w:ascii="Montserrat" w:hAnsi="Montserrat"/>
          <w:color w:val="404040"/>
          <w:sz w:val="20"/>
          <w:szCs w:val="20"/>
        </w:rPr>
        <w:t>Asignación destinada a cubrir los gastos necesarios para el cumplimiento de una comisión, como: transporte local, alimentación; siempre y cuando sea en un lugar distinto al de su adscripción y cuando el desempeño de la comisión lo requiera, realizados por cuenta del personal comisionado y que la comisión se haya realizado sin que el Área Administrativa entregue con anticipación el monto correspondiente.</w:t>
      </w:r>
    </w:p>
    <w:p w14:paraId="6B1121ED" w14:textId="091E4568" w:rsidR="00FB1741"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Viáticos sin pernocta:</w:t>
      </w:r>
      <w:r w:rsidRPr="00F56160">
        <w:rPr>
          <w:rFonts w:ascii="Montserrat" w:hAnsi="Montserrat"/>
          <w:color w:val="404040"/>
          <w:sz w:val="20"/>
          <w:szCs w:val="20"/>
        </w:rPr>
        <w:t xml:space="preserve"> Asignación destinada a cubrir los gastos necesarios para el cumplimiento de una comisión, como: transporte local, alimentación; siempre y cuando sea en un lugar distinto al de su adscripción, cuando lo requiera el desempeño de una comisión menor a 24 horas, siempre y cuando sea en un lugar distinto al de su adscripción y deba regresar el mismo día.</w:t>
      </w:r>
    </w:p>
    <w:p w14:paraId="46ED8A8C" w14:textId="77777777" w:rsidR="000829FF" w:rsidRDefault="000829FF" w:rsidP="00793852">
      <w:pPr>
        <w:tabs>
          <w:tab w:val="left" w:pos="2940"/>
        </w:tabs>
        <w:spacing w:afterLines="40" w:after="96"/>
        <w:jc w:val="both"/>
        <w:rPr>
          <w:rFonts w:ascii="Montserrat" w:hAnsi="Montserrat"/>
          <w:color w:val="404040"/>
          <w:sz w:val="20"/>
          <w:szCs w:val="20"/>
        </w:rPr>
      </w:pPr>
    </w:p>
    <w:p w14:paraId="68596C87" w14:textId="77777777" w:rsidR="000829FF" w:rsidRDefault="000829FF" w:rsidP="00793852">
      <w:pPr>
        <w:tabs>
          <w:tab w:val="left" w:pos="2940"/>
        </w:tabs>
        <w:spacing w:afterLines="40" w:after="96"/>
        <w:jc w:val="both"/>
        <w:rPr>
          <w:rFonts w:ascii="Montserrat" w:hAnsi="Montserrat"/>
          <w:color w:val="404040"/>
          <w:sz w:val="20"/>
          <w:szCs w:val="20"/>
        </w:rPr>
      </w:pPr>
    </w:p>
    <w:p w14:paraId="07189A87" w14:textId="77777777" w:rsidR="000829FF" w:rsidRDefault="000829FF" w:rsidP="00793852">
      <w:pPr>
        <w:tabs>
          <w:tab w:val="left" w:pos="2940"/>
        </w:tabs>
        <w:spacing w:afterLines="40" w:after="96"/>
        <w:jc w:val="both"/>
        <w:rPr>
          <w:rFonts w:ascii="Montserrat" w:hAnsi="Montserrat"/>
          <w:color w:val="404040"/>
          <w:sz w:val="20"/>
          <w:szCs w:val="20"/>
        </w:rPr>
      </w:pPr>
    </w:p>
    <w:p w14:paraId="2676649F" w14:textId="77777777" w:rsidR="000829FF" w:rsidRDefault="000829FF" w:rsidP="00793852">
      <w:pPr>
        <w:tabs>
          <w:tab w:val="left" w:pos="2940"/>
        </w:tabs>
        <w:spacing w:afterLines="40" w:after="96"/>
        <w:jc w:val="both"/>
        <w:rPr>
          <w:rFonts w:ascii="Montserrat" w:hAnsi="Montserrat"/>
          <w:color w:val="404040"/>
          <w:sz w:val="20"/>
          <w:szCs w:val="20"/>
        </w:rPr>
      </w:pPr>
    </w:p>
    <w:p w14:paraId="6EE96005" w14:textId="77777777" w:rsidR="000829FF" w:rsidRDefault="000829FF" w:rsidP="00793852">
      <w:pPr>
        <w:tabs>
          <w:tab w:val="left" w:pos="2940"/>
        </w:tabs>
        <w:spacing w:afterLines="40" w:after="96"/>
        <w:jc w:val="both"/>
        <w:rPr>
          <w:rFonts w:ascii="Montserrat" w:hAnsi="Montserrat"/>
          <w:color w:val="404040"/>
          <w:sz w:val="20"/>
          <w:szCs w:val="20"/>
        </w:rPr>
      </w:pPr>
    </w:p>
    <w:p w14:paraId="40B3CD62" w14:textId="77777777" w:rsidR="000829FF" w:rsidRDefault="000829FF" w:rsidP="00793852">
      <w:pPr>
        <w:tabs>
          <w:tab w:val="left" w:pos="2940"/>
        </w:tabs>
        <w:spacing w:afterLines="40" w:after="96"/>
        <w:jc w:val="both"/>
        <w:rPr>
          <w:rFonts w:ascii="Montserrat" w:hAnsi="Montserrat"/>
          <w:color w:val="404040"/>
          <w:sz w:val="20"/>
          <w:szCs w:val="20"/>
        </w:rPr>
      </w:pPr>
    </w:p>
    <w:p w14:paraId="07B0C18D" w14:textId="77777777" w:rsidR="000829FF" w:rsidRDefault="000829FF" w:rsidP="00793852">
      <w:pPr>
        <w:tabs>
          <w:tab w:val="left" w:pos="2940"/>
        </w:tabs>
        <w:spacing w:afterLines="40" w:after="96"/>
        <w:jc w:val="both"/>
        <w:rPr>
          <w:rFonts w:ascii="Montserrat" w:hAnsi="Montserrat"/>
          <w:color w:val="404040"/>
          <w:sz w:val="20"/>
          <w:szCs w:val="20"/>
        </w:rPr>
      </w:pPr>
    </w:p>
    <w:p w14:paraId="155A833C" w14:textId="77777777" w:rsidR="000829FF" w:rsidRDefault="000829FF" w:rsidP="00793852">
      <w:pPr>
        <w:tabs>
          <w:tab w:val="left" w:pos="2940"/>
        </w:tabs>
        <w:spacing w:afterLines="40" w:after="96"/>
        <w:jc w:val="both"/>
        <w:rPr>
          <w:rFonts w:ascii="Montserrat" w:hAnsi="Montserrat"/>
          <w:color w:val="404040"/>
          <w:sz w:val="20"/>
          <w:szCs w:val="20"/>
        </w:rPr>
      </w:pPr>
    </w:p>
    <w:p w14:paraId="5E6792F0" w14:textId="77777777" w:rsidR="000829FF" w:rsidRDefault="000829FF" w:rsidP="00793852">
      <w:pPr>
        <w:tabs>
          <w:tab w:val="left" w:pos="2940"/>
        </w:tabs>
        <w:spacing w:afterLines="40" w:after="96"/>
        <w:jc w:val="both"/>
        <w:rPr>
          <w:rFonts w:ascii="Montserrat" w:hAnsi="Montserrat"/>
          <w:color w:val="404040"/>
          <w:sz w:val="20"/>
          <w:szCs w:val="20"/>
        </w:rPr>
      </w:pPr>
    </w:p>
    <w:p w14:paraId="67933105" w14:textId="77777777" w:rsidR="00C80927" w:rsidRDefault="00C80927" w:rsidP="00793852">
      <w:pPr>
        <w:tabs>
          <w:tab w:val="left" w:pos="2940"/>
        </w:tabs>
        <w:spacing w:afterLines="40" w:after="96"/>
        <w:jc w:val="both"/>
        <w:rPr>
          <w:rFonts w:ascii="Montserrat" w:hAnsi="Montserrat"/>
          <w:color w:val="404040"/>
          <w:sz w:val="20"/>
          <w:szCs w:val="20"/>
        </w:rPr>
      </w:pPr>
    </w:p>
    <w:p w14:paraId="67462155" w14:textId="77777777" w:rsidR="00C80927" w:rsidRDefault="00C80927" w:rsidP="00793852">
      <w:pPr>
        <w:tabs>
          <w:tab w:val="left" w:pos="2940"/>
        </w:tabs>
        <w:spacing w:afterLines="40" w:after="96"/>
        <w:jc w:val="both"/>
        <w:rPr>
          <w:rFonts w:ascii="Montserrat" w:hAnsi="Montserrat"/>
          <w:color w:val="404040"/>
          <w:sz w:val="20"/>
          <w:szCs w:val="20"/>
        </w:rPr>
      </w:pPr>
    </w:p>
    <w:p w14:paraId="10496EE0" w14:textId="77777777" w:rsidR="00C80927" w:rsidRDefault="00C80927" w:rsidP="00793852">
      <w:pPr>
        <w:tabs>
          <w:tab w:val="left" w:pos="2940"/>
        </w:tabs>
        <w:spacing w:afterLines="40" w:after="96"/>
        <w:jc w:val="both"/>
        <w:rPr>
          <w:rFonts w:ascii="Montserrat" w:hAnsi="Montserrat"/>
          <w:color w:val="404040"/>
          <w:sz w:val="20"/>
          <w:szCs w:val="20"/>
        </w:rPr>
      </w:pPr>
    </w:p>
    <w:p w14:paraId="52A8D1E3" w14:textId="77777777" w:rsidR="00C80927" w:rsidRDefault="00C80927" w:rsidP="00793852">
      <w:pPr>
        <w:tabs>
          <w:tab w:val="left" w:pos="2940"/>
        </w:tabs>
        <w:spacing w:afterLines="40" w:after="96"/>
        <w:jc w:val="both"/>
        <w:rPr>
          <w:rFonts w:ascii="Montserrat" w:hAnsi="Montserrat"/>
          <w:color w:val="404040"/>
          <w:sz w:val="20"/>
          <w:szCs w:val="20"/>
        </w:rPr>
      </w:pPr>
    </w:p>
    <w:p w14:paraId="56374AF3" w14:textId="77777777" w:rsidR="000829FF" w:rsidRPr="00FB1741" w:rsidRDefault="000829FF" w:rsidP="00793852">
      <w:pPr>
        <w:tabs>
          <w:tab w:val="left" w:pos="2940"/>
        </w:tabs>
        <w:spacing w:afterLines="40" w:after="96"/>
        <w:jc w:val="both"/>
        <w:rPr>
          <w:rFonts w:ascii="Montserrat" w:hAnsi="Montserrat"/>
          <w:color w:val="404040"/>
          <w:sz w:val="20"/>
          <w:szCs w:val="20"/>
        </w:rPr>
      </w:pPr>
    </w:p>
    <w:p w14:paraId="33098D36" w14:textId="74815850" w:rsidR="00294E64" w:rsidRDefault="00F24023" w:rsidP="004C40CA">
      <w:pPr>
        <w:pStyle w:val="Ttulo1INTRODUCCIN"/>
        <w:outlineLvl w:val="0"/>
        <w:rPr>
          <w:rFonts w:ascii="Montserrat" w:hAnsi="Montserrat"/>
        </w:rPr>
      </w:pPr>
      <w:bookmarkStart w:id="12" w:name="_Toc157449574"/>
      <w:bookmarkStart w:id="13" w:name="_Toc158397284"/>
      <w:r>
        <w:rPr>
          <w:rFonts w:ascii="Montserrat" w:hAnsi="Montserrat"/>
        </w:rPr>
        <w:lastRenderedPageBreak/>
        <w:t>IV</w:t>
      </w:r>
      <w:r w:rsidR="00294E64" w:rsidRPr="00294E64">
        <w:rPr>
          <w:rFonts w:ascii="Montserrat" w:hAnsi="Montserrat"/>
        </w:rPr>
        <w:t xml:space="preserve">. </w:t>
      </w:r>
      <w:r w:rsidR="00344F8B">
        <w:rPr>
          <w:rFonts w:ascii="Montserrat" w:hAnsi="Montserrat"/>
        </w:rPr>
        <w:t>Ámbito de aplicación</w:t>
      </w:r>
      <w:bookmarkEnd w:id="12"/>
      <w:bookmarkEnd w:id="13"/>
    </w:p>
    <w:p w14:paraId="07AEDF6E" w14:textId="77777777" w:rsidR="00235486" w:rsidRDefault="00235486" w:rsidP="00235486">
      <w:pPr>
        <w:jc w:val="both"/>
        <w:rPr>
          <w:rFonts w:ascii="Montserrat" w:hAnsi="Montserrat"/>
          <w:sz w:val="22"/>
          <w:szCs w:val="22"/>
          <w:lang w:val="es-MX"/>
        </w:rPr>
      </w:pPr>
    </w:p>
    <w:p w14:paraId="1318A5FF" w14:textId="772E8777" w:rsidR="00082B53" w:rsidRDefault="00C86F48" w:rsidP="00C80927">
      <w:pPr>
        <w:spacing w:line="220" w:lineRule="exact"/>
        <w:jc w:val="both"/>
        <w:rPr>
          <w:rFonts w:ascii="Montserrat" w:hAnsi="Montserrat"/>
          <w:color w:val="404040"/>
          <w:sz w:val="20"/>
          <w:szCs w:val="20"/>
          <w:lang w:val="es-MX"/>
        </w:rPr>
      </w:pPr>
      <w:r w:rsidRPr="00F56160">
        <w:rPr>
          <w:rFonts w:ascii="Montserrat" w:hAnsi="Montserrat"/>
          <w:color w:val="404040"/>
          <w:sz w:val="20"/>
          <w:szCs w:val="20"/>
          <w:lang w:val="es-MX"/>
        </w:rPr>
        <w:t xml:space="preserve">El presente manual es de observancia obligatoria para las Unidades Administrativas Centrales y </w:t>
      </w:r>
      <w:r w:rsidR="00084BE9" w:rsidRPr="00F56160">
        <w:rPr>
          <w:rFonts w:ascii="Montserrat" w:hAnsi="Montserrat"/>
          <w:color w:val="404040"/>
          <w:sz w:val="20"/>
          <w:szCs w:val="20"/>
          <w:lang w:val="es-MX"/>
        </w:rPr>
        <w:t>Centros SICT</w:t>
      </w:r>
      <w:r w:rsidRPr="00F56160">
        <w:rPr>
          <w:rFonts w:ascii="Montserrat" w:hAnsi="Montserrat"/>
          <w:color w:val="404040"/>
          <w:sz w:val="20"/>
          <w:szCs w:val="20"/>
          <w:lang w:val="es-MX"/>
        </w:rPr>
        <w:t xml:space="preserve"> adscritos a la Secretaría de Infraestructura, Comunicaciones y Transportes, para el cumplimiento de los objetivos de sus programas o para el desempeño de las funciones que tienen encomendadas a un lugar distinto al de su </w:t>
      </w:r>
      <w:commentRangeStart w:id="14"/>
      <w:r w:rsidRPr="00F56160">
        <w:rPr>
          <w:rFonts w:ascii="Montserrat" w:hAnsi="Montserrat"/>
          <w:color w:val="404040"/>
          <w:sz w:val="20"/>
          <w:szCs w:val="20"/>
          <w:lang w:val="es-MX"/>
        </w:rPr>
        <w:t>centro</w:t>
      </w:r>
      <w:commentRangeEnd w:id="14"/>
      <w:r w:rsidR="002618DA">
        <w:rPr>
          <w:rStyle w:val="Refdecomentario"/>
          <w:rFonts w:ascii="Calibri" w:eastAsia="Calibri" w:hAnsi="Calibri" w:cs="Times New Roman"/>
          <w:color w:val="auto"/>
          <w:lang w:val="es-MX" w:eastAsia="en-US"/>
        </w:rPr>
        <w:commentReference w:id="14"/>
      </w:r>
      <w:r w:rsidRPr="00F56160">
        <w:rPr>
          <w:rFonts w:ascii="Montserrat" w:hAnsi="Montserrat"/>
          <w:color w:val="404040"/>
          <w:sz w:val="20"/>
          <w:szCs w:val="20"/>
          <w:lang w:val="es-MX"/>
        </w:rPr>
        <w:t xml:space="preserve"> de adscripción.</w:t>
      </w:r>
    </w:p>
    <w:p w14:paraId="457AC1BF" w14:textId="77777777" w:rsidR="00F56160" w:rsidRPr="00F56160" w:rsidRDefault="00F56160" w:rsidP="00F56160">
      <w:pPr>
        <w:jc w:val="both"/>
        <w:rPr>
          <w:rFonts w:ascii="Montserrat" w:hAnsi="Montserrat"/>
          <w:color w:val="404040"/>
          <w:sz w:val="20"/>
          <w:szCs w:val="20"/>
          <w:lang w:val="es-MX"/>
        </w:rPr>
      </w:pPr>
    </w:p>
    <w:p w14:paraId="5280878A" w14:textId="431CED8E" w:rsidR="00F24023" w:rsidRDefault="00F24023" w:rsidP="00F24023">
      <w:pPr>
        <w:pStyle w:val="Ttulo1INTRODUCCIN"/>
        <w:outlineLvl w:val="0"/>
        <w:rPr>
          <w:rFonts w:ascii="Montserrat" w:hAnsi="Montserrat"/>
        </w:rPr>
      </w:pPr>
      <w:bookmarkStart w:id="15" w:name="_Toc157449575"/>
      <w:bookmarkStart w:id="16" w:name="_Toc158397285"/>
      <w:r>
        <w:rPr>
          <w:rFonts w:ascii="Montserrat" w:hAnsi="Montserrat"/>
        </w:rPr>
        <w:t>V</w:t>
      </w:r>
      <w:r w:rsidRPr="00294E64">
        <w:rPr>
          <w:rFonts w:ascii="Montserrat" w:hAnsi="Montserrat"/>
        </w:rPr>
        <w:t xml:space="preserve">. </w:t>
      </w:r>
      <w:r>
        <w:rPr>
          <w:rFonts w:ascii="Montserrat" w:hAnsi="Montserrat"/>
        </w:rPr>
        <w:t>G</w:t>
      </w:r>
      <w:commentRangeStart w:id="17"/>
      <w:r>
        <w:rPr>
          <w:rFonts w:ascii="Montserrat" w:hAnsi="Montserrat"/>
        </w:rPr>
        <w:t>eneralidades</w:t>
      </w:r>
      <w:bookmarkEnd w:id="15"/>
      <w:bookmarkEnd w:id="16"/>
      <w:commentRangeEnd w:id="17"/>
      <w:r w:rsidR="007B60AC">
        <w:rPr>
          <w:rStyle w:val="Refdecomentario"/>
          <w:rFonts w:ascii="Calibri" w:eastAsia="Calibri" w:hAnsi="Calibri" w:cs="Times New Roman"/>
          <w:b w:val="0"/>
          <w:color w:val="auto"/>
          <w:lang w:val="es-MX"/>
        </w:rPr>
        <w:commentReference w:id="17"/>
      </w:r>
    </w:p>
    <w:p w14:paraId="27DC9A04" w14:textId="77777777" w:rsidR="00F24023" w:rsidRPr="00B9361A" w:rsidRDefault="00F24023" w:rsidP="00F24023">
      <w:pPr>
        <w:jc w:val="both"/>
        <w:rPr>
          <w:rFonts w:ascii="Montserrat" w:hAnsi="Montserrat"/>
          <w:sz w:val="22"/>
          <w:szCs w:val="22"/>
          <w:lang w:val="es-MX"/>
        </w:rPr>
      </w:pPr>
    </w:p>
    <w:p w14:paraId="46B4A51C" w14:textId="208B8F5F" w:rsidR="00B9361A" w:rsidRPr="00F56160" w:rsidRDefault="00B9361A" w:rsidP="00C80927">
      <w:pPr>
        <w:pStyle w:val="Prrafodelista"/>
        <w:widowControl w:val="0"/>
        <w:numPr>
          <w:ilvl w:val="0"/>
          <w:numId w:val="20"/>
        </w:numPr>
        <w:tabs>
          <w:tab w:val="left" w:pos="2940"/>
          <w:tab w:val="left" w:pos="6237"/>
        </w:tabs>
        <w:autoSpaceDE w:val="0"/>
        <w:autoSpaceDN w:val="0"/>
        <w:spacing w:after="0" w:line="220" w:lineRule="exact"/>
        <w:ind w:left="567"/>
        <w:contextualSpacing w:val="0"/>
        <w:jc w:val="both"/>
        <w:rPr>
          <w:rFonts w:ascii="Montserrat" w:hAnsi="Montserrat"/>
          <w:color w:val="404040"/>
          <w:sz w:val="20"/>
          <w:szCs w:val="20"/>
        </w:rPr>
      </w:pPr>
      <w:r w:rsidRPr="00F56160">
        <w:rPr>
          <w:rFonts w:ascii="Montserrat" w:hAnsi="Montserrat"/>
          <w:color w:val="404040"/>
          <w:sz w:val="20"/>
          <w:szCs w:val="20"/>
        </w:rPr>
        <w:t xml:space="preserve">Las comisiones que se autoricen deberán apegarse a las medidas de austeridad y disciplina de gasto de la APF, considerando las necesidades de cada Unidad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 el motivo de las comisiones, congresos y convenciones, se deberá circunscribir al intercambio de conocimientos institucionales, la representación gubernamental, la implementación de proyectos, la atención de la población en su lugar de residencia y la verificación de acciones o actividades de la Administración Pública Federal, entre otros; así mismo, se asignarán siempre y cuando sean estrictamente indispensables para dar cumplimiento a los objetivos institucionales y a los programas o funciones conferidas a la S</w:t>
      </w:r>
      <w:r w:rsidR="002A2D67" w:rsidRPr="00F56160">
        <w:rPr>
          <w:rFonts w:ascii="Montserrat" w:hAnsi="Montserrat"/>
          <w:color w:val="404040"/>
          <w:sz w:val="20"/>
          <w:szCs w:val="20"/>
        </w:rPr>
        <w:t>I</w:t>
      </w:r>
      <w:r w:rsidRPr="00F56160">
        <w:rPr>
          <w:rFonts w:ascii="Montserrat" w:hAnsi="Montserrat"/>
          <w:color w:val="404040"/>
          <w:sz w:val="20"/>
          <w:szCs w:val="20"/>
        </w:rPr>
        <w:t>CT.</w:t>
      </w:r>
    </w:p>
    <w:p w14:paraId="1B2EEBC8" w14:textId="77777777" w:rsidR="00B9361A" w:rsidRPr="00F56160" w:rsidRDefault="00B9361A" w:rsidP="00C80927">
      <w:pPr>
        <w:tabs>
          <w:tab w:val="left" w:pos="2940"/>
        </w:tabs>
        <w:spacing w:line="220" w:lineRule="exact"/>
        <w:ind w:left="567"/>
        <w:jc w:val="both"/>
        <w:rPr>
          <w:rFonts w:ascii="Montserrat" w:hAnsi="Montserrat"/>
          <w:color w:val="404040"/>
          <w:sz w:val="20"/>
          <w:szCs w:val="20"/>
        </w:rPr>
      </w:pPr>
    </w:p>
    <w:p w14:paraId="72180B81" w14:textId="0FFF58AC" w:rsidR="00B9361A" w:rsidRPr="00F56160" w:rsidRDefault="00B9361A" w:rsidP="00C80927">
      <w:pPr>
        <w:pStyle w:val="Prrafodelista"/>
        <w:widowControl w:val="0"/>
        <w:numPr>
          <w:ilvl w:val="0"/>
          <w:numId w:val="20"/>
        </w:numPr>
        <w:tabs>
          <w:tab w:val="left" w:pos="2940"/>
        </w:tabs>
        <w:autoSpaceDE w:val="0"/>
        <w:autoSpaceDN w:val="0"/>
        <w:spacing w:after="0" w:line="220" w:lineRule="exact"/>
        <w:ind w:left="567"/>
        <w:contextualSpacing w:val="0"/>
        <w:jc w:val="both"/>
        <w:rPr>
          <w:rFonts w:ascii="Montserrat" w:hAnsi="Montserrat"/>
          <w:color w:val="404040"/>
          <w:sz w:val="20"/>
          <w:szCs w:val="20"/>
        </w:rPr>
      </w:pPr>
      <w:r w:rsidRPr="00F56160">
        <w:rPr>
          <w:rFonts w:ascii="Montserrat" w:hAnsi="Montserrat"/>
          <w:color w:val="404040"/>
          <w:sz w:val="20"/>
          <w:szCs w:val="20"/>
        </w:rPr>
        <w:t>La aplicación de los recursos por concepto de viáticos y pasajes, deberán sujetarse a los criterios de legalidad, honestidad, eficiencia, eficacia y economía, así como a las políticas en materia de austeridad, racionalidad, transparencia, control y rendición de cuentas, en el ejercicio del gasto de la S</w:t>
      </w:r>
      <w:r w:rsidR="002A2D67" w:rsidRPr="00F56160">
        <w:rPr>
          <w:rFonts w:ascii="Montserrat" w:hAnsi="Montserrat"/>
          <w:color w:val="404040"/>
          <w:sz w:val="20"/>
          <w:szCs w:val="20"/>
        </w:rPr>
        <w:t>I</w:t>
      </w:r>
      <w:r w:rsidRPr="00F56160">
        <w:rPr>
          <w:rFonts w:ascii="Montserrat" w:hAnsi="Montserrat"/>
          <w:color w:val="404040"/>
          <w:sz w:val="20"/>
          <w:szCs w:val="20"/>
        </w:rPr>
        <w:t xml:space="preserve">CT, para el ejercicio fiscal correspondiente a la realización de la comisión, por lo que su autorización no deberá generar una presión de gasto en las Unidades Administrativas Centrales y </w:t>
      </w:r>
      <w:r w:rsidR="00084BE9" w:rsidRPr="00F56160">
        <w:rPr>
          <w:rFonts w:ascii="Montserrat" w:hAnsi="Montserrat"/>
          <w:color w:val="404040"/>
          <w:sz w:val="20"/>
          <w:szCs w:val="20"/>
        </w:rPr>
        <w:t>Centros SICT</w:t>
      </w:r>
      <w:r w:rsidRPr="00F56160">
        <w:rPr>
          <w:rFonts w:ascii="Montserrat" w:hAnsi="Montserrat"/>
          <w:color w:val="404040"/>
          <w:sz w:val="20"/>
          <w:szCs w:val="20"/>
        </w:rPr>
        <w:t>.</w:t>
      </w:r>
    </w:p>
    <w:p w14:paraId="1F7E4861" w14:textId="77777777" w:rsidR="00B9361A" w:rsidRPr="00F56160" w:rsidRDefault="00B9361A" w:rsidP="00C80927">
      <w:pPr>
        <w:tabs>
          <w:tab w:val="left" w:pos="2940"/>
        </w:tabs>
        <w:spacing w:line="220" w:lineRule="exact"/>
        <w:ind w:left="567"/>
        <w:jc w:val="both"/>
        <w:rPr>
          <w:rFonts w:ascii="Montserrat" w:hAnsi="Montserrat"/>
          <w:color w:val="404040"/>
          <w:sz w:val="20"/>
          <w:szCs w:val="20"/>
        </w:rPr>
      </w:pPr>
    </w:p>
    <w:p w14:paraId="4AAB7619" w14:textId="3946AE6A" w:rsidR="00B9361A" w:rsidRPr="00F56160" w:rsidRDefault="00B9361A" w:rsidP="00C80927">
      <w:pPr>
        <w:pStyle w:val="Prrafodelista"/>
        <w:widowControl w:val="0"/>
        <w:numPr>
          <w:ilvl w:val="0"/>
          <w:numId w:val="20"/>
        </w:numPr>
        <w:tabs>
          <w:tab w:val="left" w:pos="2940"/>
        </w:tabs>
        <w:autoSpaceDE w:val="0"/>
        <w:autoSpaceDN w:val="0"/>
        <w:spacing w:after="0" w:line="220" w:lineRule="exact"/>
        <w:ind w:left="567"/>
        <w:contextualSpacing w:val="0"/>
        <w:jc w:val="both"/>
        <w:rPr>
          <w:rFonts w:ascii="Montserrat" w:hAnsi="Montserrat"/>
          <w:color w:val="404040"/>
          <w:sz w:val="20"/>
          <w:szCs w:val="20"/>
        </w:rPr>
      </w:pPr>
      <w:r w:rsidRPr="00F56160">
        <w:rPr>
          <w:rFonts w:ascii="Montserrat" w:hAnsi="Montserrat"/>
          <w:color w:val="404040"/>
          <w:sz w:val="20"/>
          <w:szCs w:val="20"/>
        </w:rPr>
        <w:t xml:space="preserve">Para efectos del otorgamiento de viáticos y pasajes para la realización de comisiones, las Unidades Administrativas Centrales o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computarán la duración de cada comisión considerando la fecha del traslado de las </w:t>
      </w:r>
      <w:commentRangeStart w:id="18"/>
      <w:r w:rsidRPr="00F56160">
        <w:rPr>
          <w:rFonts w:ascii="Montserrat" w:hAnsi="Montserrat"/>
          <w:color w:val="404040"/>
          <w:sz w:val="20"/>
          <w:szCs w:val="20"/>
        </w:rPr>
        <w:t xml:space="preserve">servidoras y los servidores públicos </w:t>
      </w:r>
      <w:commentRangeEnd w:id="18"/>
      <w:r w:rsidR="002618DA">
        <w:rPr>
          <w:rStyle w:val="Refdecomentario"/>
          <w:rFonts w:ascii="Calibri" w:eastAsia="Calibri" w:hAnsi="Calibri" w:cs="Times New Roman"/>
          <w:kern w:val="0"/>
          <w14:ligatures w14:val="none"/>
        </w:rPr>
        <w:commentReference w:id="18"/>
      </w:r>
      <w:r w:rsidRPr="00F56160">
        <w:rPr>
          <w:rFonts w:ascii="Montserrat" w:hAnsi="Montserrat"/>
          <w:color w:val="404040"/>
          <w:sz w:val="20"/>
          <w:szCs w:val="20"/>
        </w:rPr>
        <w:t xml:space="preserve">desde el lugar de origen, hasta la fecha en que se tenga su regreso, por lo cual, cada Unidad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deberá verificar los días efectivos de comisión reportados por el personal comisionado. En comisiones de más de un día, el último día de comisión se tomará como una cuota de "viáticos sin pernocta".</w:t>
      </w:r>
    </w:p>
    <w:p w14:paraId="2EDE7426" w14:textId="77777777" w:rsidR="00B9361A" w:rsidRPr="00F56160" w:rsidRDefault="00B9361A" w:rsidP="00C80927">
      <w:pPr>
        <w:tabs>
          <w:tab w:val="left" w:pos="2940"/>
        </w:tabs>
        <w:spacing w:line="220" w:lineRule="exact"/>
        <w:ind w:left="567"/>
        <w:jc w:val="both"/>
        <w:rPr>
          <w:rFonts w:ascii="Montserrat" w:hAnsi="Montserrat"/>
          <w:color w:val="404040"/>
          <w:sz w:val="20"/>
          <w:szCs w:val="20"/>
        </w:rPr>
      </w:pPr>
    </w:p>
    <w:p w14:paraId="271AB231" w14:textId="77777777" w:rsidR="00B9361A" w:rsidRPr="00F56160" w:rsidRDefault="00B9361A" w:rsidP="00C80927">
      <w:pPr>
        <w:pStyle w:val="Prrafodelista"/>
        <w:widowControl w:val="0"/>
        <w:numPr>
          <w:ilvl w:val="0"/>
          <w:numId w:val="20"/>
        </w:numPr>
        <w:tabs>
          <w:tab w:val="left" w:pos="2940"/>
        </w:tabs>
        <w:autoSpaceDE w:val="0"/>
        <w:autoSpaceDN w:val="0"/>
        <w:spacing w:after="0" w:line="220" w:lineRule="exact"/>
        <w:ind w:left="567"/>
        <w:contextualSpacing w:val="0"/>
        <w:jc w:val="both"/>
        <w:rPr>
          <w:rFonts w:ascii="Montserrat" w:hAnsi="Montserrat"/>
          <w:color w:val="404040"/>
          <w:sz w:val="20"/>
          <w:szCs w:val="20"/>
        </w:rPr>
      </w:pPr>
      <w:r w:rsidRPr="00F56160">
        <w:rPr>
          <w:rFonts w:ascii="Montserrat" w:hAnsi="Montserrat"/>
          <w:color w:val="404040"/>
          <w:sz w:val="20"/>
          <w:szCs w:val="20"/>
        </w:rPr>
        <w:t>La duración máxima de las comisiones en territorio nacional en que se autorice el pago de viáticos y pasajes no podrá exceder de 7 (siete) días naturales sin interrupción y de 10 (diez) días naturales sin interrupción para el caso en que sean en el extranjero. El desempeño de dos o más comisiones en un mismo Ejercicio Fiscal no podrá rebasar un máximo acumulado de 48 (cuarenta y ocho) días naturales.</w:t>
      </w:r>
    </w:p>
    <w:p w14:paraId="4632DA37" w14:textId="77777777" w:rsidR="00B9361A" w:rsidRPr="00F56160" w:rsidRDefault="00B9361A" w:rsidP="00C80927">
      <w:pPr>
        <w:tabs>
          <w:tab w:val="left" w:pos="2940"/>
        </w:tabs>
        <w:spacing w:line="220" w:lineRule="exact"/>
        <w:jc w:val="both"/>
        <w:rPr>
          <w:rFonts w:ascii="Montserrat" w:hAnsi="Montserrat"/>
          <w:color w:val="404040"/>
          <w:sz w:val="20"/>
          <w:szCs w:val="20"/>
        </w:rPr>
      </w:pPr>
    </w:p>
    <w:p w14:paraId="27EA56B5" w14:textId="77777777" w:rsidR="00B9361A" w:rsidRPr="00F56160" w:rsidRDefault="00B9361A" w:rsidP="00C80927">
      <w:pPr>
        <w:pStyle w:val="Prrafodelista"/>
        <w:widowControl w:val="0"/>
        <w:numPr>
          <w:ilvl w:val="0"/>
          <w:numId w:val="20"/>
        </w:numPr>
        <w:autoSpaceDE w:val="0"/>
        <w:autoSpaceDN w:val="0"/>
        <w:spacing w:after="0" w:line="220" w:lineRule="exact"/>
        <w:ind w:left="567"/>
        <w:contextualSpacing w:val="0"/>
        <w:jc w:val="both"/>
        <w:rPr>
          <w:rFonts w:ascii="Montserrat" w:hAnsi="Montserrat"/>
          <w:color w:val="404040"/>
          <w:sz w:val="20"/>
          <w:szCs w:val="20"/>
        </w:rPr>
      </w:pPr>
      <w:r w:rsidRPr="00F56160">
        <w:rPr>
          <w:rFonts w:ascii="Montserrat" w:hAnsi="Montserrat"/>
          <w:color w:val="404040"/>
          <w:sz w:val="20"/>
          <w:szCs w:val="20"/>
        </w:rPr>
        <w:t xml:space="preserve">Las comisiones que requieran mayor duración de la establecida en el </w:t>
      </w:r>
      <w:commentRangeStart w:id="19"/>
      <w:r w:rsidRPr="00F56160">
        <w:rPr>
          <w:rFonts w:ascii="Montserrat" w:hAnsi="Montserrat"/>
          <w:color w:val="404040"/>
          <w:sz w:val="20"/>
          <w:szCs w:val="20"/>
        </w:rPr>
        <w:t xml:space="preserve">párrafo </w:t>
      </w:r>
      <w:commentRangeEnd w:id="19"/>
      <w:r w:rsidR="00487381">
        <w:rPr>
          <w:rStyle w:val="Refdecomentario"/>
          <w:rFonts w:ascii="Calibri" w:eastAsia="Calibri" w:hAnsi="Calibri" w:cs="Times New Roman"/>
          <w:kern w:val="0"/>
          <w14:ligatures w14:val="none"/>
        </w:rPr>
        <w:commentReference w:id="19"/>
      </w:r>
      <w:r w:rsidRPr="00F56160">
        <w:rPr>
          <w:rFonts w:ascii="Montserrat" w:hAnsi="Montserrat"/>
          <w:color w:val="404040"/>
          <w:sz w:val="20"/>
          <w:szCs w:val="20"/>
        </w:rPr>
        <w:t xml:space="preserve">anterior deberán solicitarse mediante oficio, el cual deberá contar con la firma del Titular del Área de Recursos Humanos de la </w:t>
      </w:r>
      <w:commentRangeStart w:id="20"/>
      <w:r w:rsidRPr="00F56160">
        <w:rPr>
          <w:rFonts w:ascii="Montserrat" w:hAnsi="Montserrat"/>
          <w:color w:val="404040"/>
          <w:sz w:val="20"/>
          <w:szCs w:val="20"/>
        </w:rPr>
        <w:t>Dependencia</w:t>
      </w:r>
      <w:commentRangeEnd w:id="20"/>
      <w:r w:rsidR="00487381">
        <w:rPr>
          <w:rStyle w:val="Refdecomentario"/>
          <w:rFonts w:ascii="Calibri" w:eastAsia="Calibri" w:hAnsi="Calibri" w:cs="Times New Roman"/>
          <w:kern w:val="0"/>
          <w14:ligatures w14:val="none"/>
        </w:rPr>
        <w:commentReference w:id="20"/>
      </w:r>
      <w:r w:rsidRPr="00F56160">
        <w:rPr>
          <w:rFonts w:ascii="Montserrat" w:hAnsi="Montserrat"/>
          <w:color w:val="404040"/>
          <w:sz w:val="20"/>
          <w:szCs w:val="20"/>
        </w:rPr>
        <w:t xml:space="preserve">; así mismo, se debe señalar el periodo por el cual solicita la autorización; precisar que las funciones que realiza el servidor público fueron validadas por la persona Titular del Área de Recursos Humanos de la </w:t>
      </w:r>
      <w:commentRangeStart w:id="21"/>
      <w:r w:rsidRPr="00F56160">
        <w:rPr>
          <w:rFonts w:ascii="Montserrat" w:hAnsi="Montserrat"/>
          <w:color w:val="404040"/>
          <w:sz w:val="20"/>
          <w:szCs w:val="20"/>
        </w:rPr>
        <w:t>Institución</w:t>
      </w:r>
      <w:commentRangeEnd w:id="21"/>
      <w:r w:rsidR="00487381">
        <w:rPr>
          <w:rStyle w:val="Refdecomentario"/>
          <w:rFonts w:ascii="Calibri" w:eastAsia="Calibri" w:hAnsi="Calibri" w:cs="Times New Roman"/>
          <w:kern w:val="0"/>
          <w14:ligatures w14:val="none"/>
        </w:rPr>
        <w:commentReference w:id="21"/>
      </w:r>
      <w:r w:rsidRPr="00F56160">
        <w:rPr>
          <w:rFonts w:ascii="Montserrat" w:hAnsi="Montserrat"/>
          <w:color w:val="404040"/>
          <w:sz w:val="20"/>
          <w:szCs w:val="20"/>
        </w:rPr>
        <w:t xml:space="preserve">; manifestar que la </w:t>
      </w:r>
      <w:commentRangeStart w:id="22"/>
      <w:r w:rsidRPr="00F56160">
        <w:rPr>
          <w:rFonts w:ascii="Montserrat" w:hAnsi="Montserrat"/>
          <w:color w:val="404040"/>
          <w:sz w:val="20"/>
          <w:szCs w:val="20"/>
        </w:rPr>
        <w:t>persona servidora pública</w:t>
      </w:r>
      <w:commentRangeEnd w:id="22"/>
      <w:r w:rsidR="00487381">
        <w:rPr>
          <w:rStyle w:val="Refdecomentario"/>
          <w:rFonts w:ascii="Calibri" w:eastAsia="Calibri" w:hAnsi="Calibri" w:cs="Times New Roman"/>
          <w:kern w:val="0"/>
          <w14:ligatures w14:val="none"/>
        </w:rPr>
        <w:commentReference w:id="22"/>
      </w:r>
      <w:r w:rsidRPr="00F56160">
        <w:rPr>
          <w:rFonts w:ascii="Montserrat" w:hAnsi="Montserrat"/>
          <w:color w:val="404040"/>
          <w:sz w:val="20"/>
          <w:szCs w:val="20"/>
        </w:rPr>
        <w:t xml:space="preserve"> cuenta con autorización para el desempeño de la comisión; acompañar la </w:t>
      </w:r>
      <w:commentRangeStart w:id="23"/>
      <w:r w:rsidRPr="00F56160">
        <w:rPr>
          <w:rFonts w:ascii="Montserrat" w:hAnsi="Montserrat"/>
          <w:color w:val="404040"/>
          <w:sz w:val="20"/>
          <w:szCs w:val="20"/>
        </w:rPr>
        <w:t>justificación correspondiente</w:t>
      </w:r>
      <w:commentRangeEnd w:id="23"/>
      <w:r w:rsidR="007B60AC">
        <w:rPr>
          <w:rStyle w:val="Refdecomentario"/>
          <w:rFonts w:ascii="Calibri" w:eastAsia="Calibri" w:hAnsi="Calibri" w:cs="Times New Roman"/>
          <w:kern w:val="0"/>
          <w14:ligatures w14:val="none"/>
        </w:rPr>
        <w:commentReference w:id="23"/>
      </w:r>
      <w:r w:rsidRPr="00F56160">
        <w:rPr>
          <w:rFonts w:ascii="Montserrat" w:hAnsi="Montserrat"/>
          <w:color w:val="404040"/>
          <w:sz w:val="20"/>
          <w:szCs w:val="20"/>
        </w:rPr>
        <w:t>, así como anexar formato Excel de conformidad con el Oficio Circular No. 700.2021.0003 de fecha 29 de enero de 2021 suscrito por la Oficial Mayor de la Secretaría de Hacienda y Crédito Público.</w:t>
      </w:r>
    </w:p>
    <w:p w14:paraId="22703C53" w14:textId="77777777" w:rsidR="000829FF" w:rsidRPr="00C80927" w:rsidRDefault="000829FF" w:rsidP="00C80927">
      <w:pPr>
        <w:spacing w:line="220" w:lineRule="exact"/>
        <w:rPr>
          <w:rFonts w:ascii="Montserrat" w:hAnsi="Montserrat"/>
          <w:color w:val="404040"/>
          <w:sz w:val="20"/>
          <w:szCs w:val="20"/>
        </w:rPr>
      </w:pPr>
    </w:p>
    <w:p w14:paraId="6A45B1F3" w14:textId="77777777" w:rsidR="00B9361A" w:rsidRPr="00F56160" w:rsidRDefault="00B9361A" w:rsidP="00C80927">
      <w:pPr>
        <w:pStyle w:val="Prrafodelista"/>
        <w:widowControl w:val="0"/>
        <w:numPr>
          <w:ilvl w:val="0"/>
          <w:numId w:val="20"/>
        </w:numPr>
        <w:autoSpaceDE w:val="0"/>
        <w:autoSpaceDN w:val="0"/>
        <w:spacing w:after="0" w:line="220" w:lineRule="exact"/>
        <w:ind w:left="567"/>
        <w:contextualSpacing w:val="0"/>
        <w:jc w:val="both"/>
        <w:rPr>
          <w:rFonts w:ascii="Montserrat" w:hAnsi="Montserrat"/>
          <w:color w:val="404040"/>
          <w:sz w:val="20"/>
          <w:szCs w:val="20"/>
        </w:rPr>
      </w:pPr>
      <w:r w:rsidRPr="00F56160">
        <w:rPr>
          <w:rFonts w:ascii="Montserrat" w:hAnsi="Montserrat"/>
          <w:color w:val="404040"/>
          <w:sz w:val="20"/>
          <w:szCs w:val="20"/>
        </w:rPr>
        <w:t xml:space="preserve">Los viáticos se destinarán únicamente a los conceptos que sean estrictamente necesario para el desarrollo de la comisión. Quedan prohibidos los gastos de bebidas alcohólicas y energéticas, </w:t>
      </w:r>
      <w:r w:rsidRPr="00F56160">
        <w:rPr>
          <w:rFonts w:ascii="Montserrat" w:hAnsi="Montserrat"/>
          <w:color w:val="404040"/>
          <w:sz w:val="20"/>
          <w:szCs w:val="20"/>
        </w:rPr>
        <w:lastRenderedPageBreak/>
        <w:t xml:space="preserve">así como gastos de uso personal (cepillo dental, pasta dental, desodorante, loción, cigarros, propinas en establecimientos, entre otros). Los viáticos son de carácter personal e intransferible. </w:t>
      </w:r>
    </w:p>
    <w:p w14:paraId="0EC89F95" w14:textId="77777777" w:rsidR="00B9361A" w:rsidRPr="00F56160" w:rsidRDefault="00B9361A" w:rsidP="00C80927">
      <w:pPr>
        <w:tabs>
          <w:tab w:val="left" w:pos="2940"/>
        </w:tabs>
        <w:spacing w:line="220" w:lineRule="exact"/>
        <w:jc w:val="both"/>
        <w:rPr>
          <w:rFonts w:ascii="Montserrat" w:hAnsi="Montserrat"/>
          <w:color w:val="404040"/>
          <w:sz w:val="20"/>
          <w:szCs w:val="20"/>
        </w:rPr>
      </w:pPr>
    </w:p>
    <w:p w14:paraId="5AD709DE" w14:textId="26934271" w:rsidR="00F56160" w:rsidRPr="000829FF" w:rsidRDefault="00B9361A" w:rsidP="00C80927">
      <w:pPr>
        <w:pStyle w:val="Prrafodelista"/>
        <w:widowControl w:val="0"/>
        <w:numPr>
          <w:ilvl w:val="0"/>
          <w:numId w:val="21"/>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De </w:t>
      </w:r>
      <w:commentRangeStart w:id="24"/>
      <w:r w:rsidRPr="00F56160">
        <w:rPr>
          <w:rFonts w:ascii="Montserrat" w:hAnsi="Montserrat"/>
          <w:color w:val="404040"/>
          <w:sz w:val="20"/>
          <w:szCs w:val="20"/>
        </w:rPr>
        <w:t xml:space="preserve">conformidad con lo establecido en el Clasificador por Objeto del Gasto </w:t>
      </w:r>
      <w:commentRangeEnd w:id="24"/>
      <w:r w:rsidR="007B60AC">
        <w:rPr>
          <w:rStyle w:val="Refdecomentario"/>
          <w:rFonts w:ascii="Calibri" w:eastAsia="Calibri" w:hAnsi="Calibri" w:cs="Times New Roman"/>
          <w:kern w:val="0"/>
          <w14:ligatures w14:val="none"/>
        </w:rPr>
        <w:commentReference w:id="24"/>
      </w:r>
      <w:r w:rsidRPr="00F56160">
        <w:rPr>
          <w:rFonts w:ascii="Montserrat" w:hAnsi="Montserrat"/>
          <w:color w:val="404040"/>
          <w:sz w:val="20"/>
          <w:szCs w:val="20"/>
        </w:rPr>
        <w:t xml:space="preserve">para la Administración Pública Federal, es responsabilidad de la Unidad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la utilización y aplicación del recurso presupuestal según corresponda a las partidas de gasto siguiente:</w:t>
      </w:r>
    </w:p>
    <w:p w14:paraId="13AC10C4" w14:textId="77777777" w:rsidR="00E33D80" w:rsidRPr="00E33D80" w:rsidRDefault="00E33D80" w:rsidP="000829FF">
      <w:pPr>
        <w:pStyle w:val="Prrafodelista"/>
        <w:widowControl w:val="0"/>
        <w:tabs>
          <w:tab w:val="left" w:pos="2940"/>
        </w:tabs>
        <w:autoSpaceDE w:val="0"/>
        <w:autoSpaceDN w:val="0"/>
        <w:spacing w:after="0" w:line="240" w:lineRule="auto"/>
        <w:contextualSpacing w:val="0"/>
        <w:jc w:val="both"/>
        <w:rPr>
          <w:rFonts w:ascii="Montserrat" w:hAnsi="Montserrat"/>
          <w:color w:val="404040"/>
        </w:rPr>
      </w:pPr>
    </w:p>
    <w:tbl>
      <w:tblPr>
        <w:tblStyle w:val="Tablaconcuadrcula"/>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129"/>
        <w:gridCol w:w="7371"/>
      </w:tblGrid>
      <w:tr w:rsidR="00D56996" w:rsidRPr="00943153" w14:paraId="08A5281C" w14:textId="77777777" w:rsidTr="002D6666">
        <w:trPr>
          <w:trHeight w:val="567"/>
          <w:jc w:val="center"/>
        </w:trPr>
        <w:tc>
          <w:tcPr>
            <w:tcW w:w="8500" w:type="dxa"/>
            <w:gridSpan w:val="2"/>
            <w:shd w:val="clear" w:color="auto" w:fill="691C32"/>
            <w:vAlign w:val="center"/>
          </w:tcPr>
          <w:p w14:paraId="0A0BA208" w14:textId="77777777" w:rsidR="00D56996" w:rsidRPr="00943153" w:rsidRDefault="006D04EE" w:rsidP="002D6666">
            <w:pPr>
              <w:pStyle w:val="Prrafodelista"/>
              <w:tabs>
                <w:tab w:val="left" w:pos="2940"/>
              </w:tabs>
              <w:spacing w:after="0"/>
              <w:ind w:left="0"/>
              <w:jc w:val="center"/>
              <w:rPr>
                <w:rFonts w:ascii="Montserrat" w:hAnsi="Montserrat"/>
                <w:b/>
                <w:bCs/>
                <w:color w:val="FFFFFF" w:themeColor="background1"/>
                <w:sz w:val="14"/>
                <w:szCs w:val="14"/>
              </w:rPr>
            </w:pPr>
            <w:r w:rsidRPr="00943153">
              <w:rPr>
                <w:rFonts w:ascii="Montserrat" w:hAnsi="Montserrat"/>
                <w:b/>
                <w:bCs/>
                <w:color w:val="FFFFFF" w:themeColor="background1"/>
                <w:sz w:val="14"/>
                <w:szCs w:val="14"/>
              </w:rPr>
              <w:t>Clasificador por objeto del gasto para la Administración Pública Federal</w:t>
            </w:r>
          </w:p>
          <w:p w14:paraId="67FA4E92" w14:textId="6A715406" w:rsidR="006D04EE" w:rsidRPr="00943153" w:rsidRDefault="006D04EE" w:rsidP="002D6666">
            <w:pPr>
              <w:pStyle w:val="Prrafodelista"/>
              <w:tabs>
                <w:tab w:val="left" w:pos="2940"/>
              </w:tabs>
              <w:spacing w:after="0"/>
              <w:ind w:left="0"/>
              <w:jc w:val="center"/>
              <w:rPr>
                <w:rFonts w:ascii="Montserrat" w:hAnsi="Montserrat"/>
                <w:sz w:val="14"/>
                <w:szCs w:val="14"/>
              </w:rPr>
            </w:pPr>
            <w:r w:rsidRPr="00943153">
              <w:rPr>
                <w:rFonts w:ascii="Montserrat" w:hAnsi="Montserrat"/>
                <w:b/>
                <w:bCs/>
                <w:color w:val="FFFFFF" w:themeColor="background1"/>
                <w:sz w:val="14"/>
                <w:szCs w:val="14"/>
              </w:rPr>
              <w:t>3700 Servicios de traslado y viáticos</w:t>
            </w:r>
          </w:p>
        </w:tc>
      </w:tr>
      <w:tr w:rsidR="00D56996" w:rsidRPr="00943153" w14:paraId="6A7276DA" w14:textId="77777777" w:rsidTr="002D6666">
        <w:trPr>
          <w:trHeight w:val="312"/>
          <w:jc w:val="center"/>
        </w:trPr>
        <w:tc>
          <w:tcPr>
            <w:tcW w:w="1129" w:type="dxa"/>
            <w:shd w:val="clear" w:color="auto" w:fill="691C32"/>
            <w:vAlign w:val="center"/>
          </w:tcPr>
          <w:p w14:paraId="43007152" w14:textId="08F4B523" w:rsidR="00D56996" w:rsidRPr="00943153" w:rsidRDefault="00442858" w:rsidP="002D6666">
            <w:pPr>
              <w:pStyle w:val="Prrafodelista"/>
              <w:tabs>
                <w:tab w:val="left" w:pos="2940"/>
              </w:tabs>
              <w:spacing w:after="0"/>
              <w:ind w:left="0"/>
              <w:jc w:val="center"/>
              <w:rPr>
                <w:rFonts w:ascii="Montserrat" w:hAnsi="Montserrat"/>
                <w:b/>
                <w:bCs/>
                <w:color w:val="FFFFFF" w:themeColor="background1"/>
                <w:sz w:val="14"/>
                <w:szCs w:val="14"/>
              </w:rPr>
            </w:pPr>
            <w:r w:rsidRPr="00943153">
              <w:rPr>
                <w:rFonts w:ascii="Montserrat" w:hAnsi="Montserrat"/>
                <w:b/>
                <w:bCs/>
                <w:color w:val="FFFFFF" w:themeColor="background1"/>
                <w:sz w:val="14"/>
                <w:szCs w:val="14"/>
              </w:rPr>
              <w:t>Partida</w:t>
            </w:r>
          </w:p>
        </w:tc>
        <w:tc>
          <w:tcPr>
            <w:tcW w:w="7371" w:type="dxa"/>
            <w:shd w:val="clear" w:color="auto" w:fill="691C32"/>
            <w:vAlign w:val="center"/>
          </w:tcPr>
          <w:p w14:paraId="030824A5" w14:textId="4563A4F8" w:rsidR="00D56996" w:rsidRPr="00943153" w:rsidRDefault="00442858" w:rsidP="002D6666">
            <w:pPr>
              <w:pStyle w:val="Prrafodelista"/>
              <w:tabs>
                <w:tab w:val="left" w:pos="2940"/>
              </w:tabs>
              <w:spacing w:after="0"/>
              <w:ind w:left="0"/>
              <w:jc w:val="center"/>
              <w:rPr>
                <w:rFonts w:ascii="Montserrat" w:hAnsi="Montserrat"/>
                <w:b/>
                <w:bCs/>
                <w:color w:val="FFFFFF" w:themeColor="background1"/>
                <w:sz w:val="14"/>
                <w:szCs w:val="14"/>
              </w:rPr>
            </w:pPr>
            <w:r w:rsidRPr="00943153">
              <w:rPr>
                <w:rFonts w:ascii="Montserrat" w:hAnsi="Montserrat"/>
                <w:b/>
                <w:bCs/>
                <w:color w:val="FFFFFF" w:themeColor="background1"/>
                <w:sz w:val="14"/>
                <w:szCs w:val="14"/>
              </w:rPr>
              <w:t>Concepto</w:t>
            </w:r>
          </w:p>
        </w:tc>
      </w:tr>
      <w:tr w:rsidR="00D56996" w:rsidRPr="00943153" w14:paraId="4120A666" w14:textId="77777777" w:rsidTr="00F83556">
        <w:trPr>
          <w:trHeight w:val="340"/>
          <w:jc w:val="center"/>
        </w:trPr>
        <w:tc>
          <w:tcPr>
            <w:tcW w:w="1129" w:type="dxa"/>
            <w:shd w:val="clear" w:color="auto" w:fill="235B4E"/>
            <w:vAlign w:val="center"/>
          </w:tcPr>
          <w:p w14:paraId="444669C8" w14:textId="03B77D78" w:rsidR="00D56996" w:rsidRPr="00F83556" w:rsidRDefault="001575E9"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37101</w:t>
            </w:r>
          </w:p>
        </w:tc>
        <w:tc>
          <w:tcPr>
            <w:tcW w:w="7371" w:type="dxa"/>
            <w:vAlign w:val="center"/>
          </w:tcPr>
          <w:p w14:paraId="5C54ED4E" w14:textId="6E00A304" w:rsidR="00D56996" w:rsidRPr="00143163" w:rsidRDefault="002D6666" w:rsidP="00F83556">
            <w:pPr>
              <w:pStyle w:val="Prrafodelista"/>
              <w:tabs>
                <w:tab w:val="left" w:pos="2940"/>
              </w:tabs>
              <w:spacing w:after="0"/>
              <w:ind w:left="0"/>
              <w:jc w:val="both"/>
              <w:rPr>
                <w:rFonts w:ascii="Montserrat" w:hAnsi="Montserrat"/>
                <w:color w:val="404040"/>
                <w:sz w:val="14"/>
                <w:szCs w:val="14"/>
              </w:rPr>
            </w:pPr>
            <w:r w:rsidRPr="00143163">
              <w:rPr>
                <w:rFonts w:ascii="Montserrat" w:hAnsi="Montserrat"/>
                <w:color w:val="404040"/>
                <w:sz w:val="14"/>
                <w:szCs w:val="14"/>
              </w:rPr>
              <w:t>Pasajes aéreos nacionales para labores en campo y de supervisión</w:t>
            </w:r>
            <w:r w:rsidR="00E57028" w:rsidRPr="00143163">
              <w:rPr>
                <w:rFonts w:ascii="Montserrat" w:hAnsi="Montserrat"/>
                <w:color w:val="404040"/>
                <w:sz w:val="14"/>
                <w:szCs w:val="14"/>
              </w:rPr>
              <w:t>.</w:t>
            </w:r>
          </w:p>
        </w:tc>
      </w:tr>
      <w:tr w:rsidR="00D56996" w:rsidRPr="00943153" w14:paraId="43340C33" w14:textId="77777777" w:rsidTr="00F83556">
        <w:trPr>
          <w:trHeight w:val="340"/>
          <w:jc w:val="center"/>
        </w:trPr>
        <w:tc>
          <w:tcPr>
            <w:tcW w:w="1129" w:type="dxa"/>
            <w:shd w:val="clear" w:color="auto" w:fill="10312B"/>
            <w:vAlign w:val="center"/>
          </w:tcPr>
          <w:p w14:paraId="1C9C6176" w14:textId="30A32632" w:rsidR="00D56996" w:rsidRPr="00F83556" w:rsidRDefault="001575E9"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37104</w:t>
            </w:r>
          </w:p>
        </w:tc>
        <w:tc>
          <w:tcPr>
            <w:tcW w:w="7371" w:type="dxa"/>
            <w:vAlign w:val="center"/>
          </w:tcPr>
          <w:p w14:paraId="3653AD81" w14:textId="13481AFC" w:rsidR="00D56996" w:rsidRPr="00143163" w:rsidRDefault="00E57028" w:rsidP="00F83556">
            <w:pPr>
              <w:pStyle w:val="Prrafodelista"/>
              <w:tabs>
                <w:tab w:val="left" w:pos="2940"/>
              </w:tabs>
              <w:spacing w:after="0"/>
              <w:ind w:left="0"/>
              <w:jc w:val="both"/>
              <w:rPr>
                <w:rFonts w:ascii="Montserrat" w:hAnsi="Montserrat"/>
                <w:color w:val="404040"/>
                <w:sz w:val="14"/>
                <w:szCs w:val="14"/>
              </w:rPr>
            </w:pPr>
            <w:r w:rsidRPr="00143163">
              <w:rPr>
                <w:rFonts w:ascii="Montserrat" w:hAnsi="Montserrat"/>
                <w:color w:val="404040"/>
                <w:sz w:val="14"/>
                <w:szCs w:val="14"/>
              </w:rPr>
              <w:t>Pasajes aéreos nacionales para servidores públicos de mando en el desempeño de comisiones y funciones oficiales.</w:t>
            </w:r>
          </w:p>
        </w:tc>
      </w:tr>
      <w:tr w:rsidR="00D56996" w:rsidRPr="00943153" w14:paraId="5B74CE48" w14:textId="77777777" w:rsidTr="00F83556">
        <w:trPr>
          <w:trHeight w:val="340"/>
          <w:jc w:val="center"/>
        </w:trPr>
        <w:tc>
          <w:tcPr>
            <w:tcW w:w="1129" w:type="dxa"/>
            <w:shd w:val="clear" w:color="auto" w:fill="235B4E"/>
            <w:vAlign w:val="center"/>
          </w:tcPr>
          <w:p w14:paraId="3EC4CE4E" w14:textId="2E00FCA6" w:rsidR="00D56996" w:rsidRPr="00F83556" w:rsidRDefault="001575E9"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37106</w:t>
            </w:r>
          </w:p>
        </w:tc>
        <w:tc>
          <w:tcPr>
            <w:tcW w:w="7371" w:type="dxa"/>
            <w:vAlign w:val="center"/>
          </w:tcPr>
          <w:p w14:paraId="1F2B4EA5" w14:textId="6526526D" w:rsidR="00D56996" w:rsidRPr="00143163" w:rsidRDefault="00B33BC8" w:rsidP="00F83556">
            <w:pPr>
              <w:tabs>
                <w:tab w:val="left" w:pos="2940"/>
              </w:tabs>
              <w:jc w:val="both"/>
              <w:rPr>
                <w:rFonts w:ascii="Montserrat" w:hAnsi="Montserrat"/>
                <w:color w:val="404040"/>
                <w:sz w:val="14"/>
                <w:szCs w:val="14"/>
              </w:rPr>
            </w:pPr>
            <w:r w:rsidRPr="00143163">
              <w:rPr>
                <w:rFonts w:ascii="Montserrat" w:hAnsi="Montserrat"/>
                <w:color w:val="404040"/>
                <w:sz w:val="14"/>
                <w:szCs w:val="14"/>
              </w:rPr>
              <w:t>Pasajes aéreos internacionales para servidores públicos en el desempeño de comisiones y funciones oficiales.</w:t>
            </w:r>
          </w:p>
        </w:tc>
      </w:tr>
      <w:tr w:rsidR="00D56996" w:rsidRPr="00943153" w14:paraId="4B8B1217" w14:textId="77777777" w:rsidTr="00F83556">
        <w:trPr>
          <w:trHeight w:val="340"/>
          <w:jc w:val="center"/>
        </w:trPr>
        <w:tc>
          <w:tcPr>
            <w:tcW w:w="1129" w:type="dxa"/>
            <w:shd w:val="clear" w:color="auto" w:fill="10312B"/>
            <w:vAlign w:val="center"/>
          </w:tcPr>
          <w:p w14:paraId="2B1A7ECB" w14:textId="66E3B172" w:rsidR="00D56996" w:rsidRPr="00F83556" w:rsidRDefault="001575E9"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37201</w:t>
            </w:r>
          </w:p>
        </w:tc>
        <w:tc>
          <w:tcPr>
            <w:tcW w:w="7371" w:type="dxa"/>
            <w:vAlign w:val="center"/>
          </w:tcPr>
          <w:p w14:paraId="327EF508" w14:textId="2EA70E4E" w:rsidR="00D56996" w:rsidRPr="00143163" w:rsidRDefault="00EA05CD" w:rsidP="00F83556">
            <w:pPr>
              <w:tabs>
                <w:tab w:val="left" w:pos="2940"/>
              </w:tabs>
              <w:jc w:val="both"/>
              <w:rPr>
                <w:rFonts w:ascii="Montserrat" w:hAnsi="Montserrat"/>
                <w:color w:val="404040"/>
                <w:sz w:val="14"/>
                <w:szCs w:val="14"/>
              </w:rPr>
            </w:pPr>
            <w:r w:rsidRPr="00143163">
              <w:rPr>
                <w:rFonts w:ascii="Montserrat" w:hAnsi="Montserrat"/>
                <w:color w:val="404040"/>
                <w:sz w:val="14"/>
                <w:szCs w:val="14"/>
              </w:rPr>
              <w:t>Pasajes terrestres nacionales para labores en campo y de supervisión.</w:t>
            </w:r>
          </w:p>
        </w:tc>
      </w:tr>
      <w:tr w:rsidR="00D56996" w:rsidRPr="00943153" w14:paraId="7A58E416" w14:textId="77777777" w:rsidTr="00F83556">
        <w:trPr>
          <w:trHeight w:val="340"/>
          <w:jc w:val="center"/>
        </w:trPr>
        <w:tc>
          <w:tcPr>
            <w:tcW w:w="1129" w:type="dxa"/>
            <w:shd w:val="clear" w:color="auto" w:fill="235B4E"/>
            <w:vAlign w:val="center"/>
          </w:tcPr>
          <w:p w14:paraId="3141E28F" w14:textId="6E9AF597" w:rsidR="00D56996" w:rsidRPr="00F83556" w:rsidRDefault="001575E9"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37204</w:t>
            </w:r>
          </w:p>
        </w:tc>
        <w:tc>
          <w:tcPr>
            <w:tcW w:w="7371" w:type="dxa"/>
            <w:vAlign w:val="center"/>
          </w:tcPr>
          <w:p w14:paraId="479D587F" w14:textId="05468E3A" w:rsidR="00D56996" w:rsidRPr="00143163" w:rsidRDefault="00EA05CD" w:rsidP="00F83556">
            <w:pPr>
              <w:tabs>
                <w:tab w:val="left" w:pos="2940"/>
              </w:tabs>
              <w:jc w:val="both"/>
              <w:rPr>
                <w:rFonts w:ascii="Montserrat" w:hAnsi="Montserrat"/>
                <w:color w:val="404040"/>
                <w:sz w:val="14"/>
                <w:szCs w:val="14"/>
              </w:rPr>
            </w:pPr>
            <w:r w:rsidRPr="00143163">
              <w:rPr>
                <w:rFonts w:ascii="Montserrat" w:hAnsi="Montserrat"/>
                <w:color w:val="404040"/>
                <w:sz w:val="14"/>
                <w:szCs w:val="14"/>
              </w:rPr>
              <w:t>Pasajes terrestres nacionales para servidores públicos de</w:t>
            </w:r>
            <w:r w:rsidR="00482E8A" w:rsidRPr="00143163">
              <w:rPr>
                <w:rFonts w:ascii="Montserrat" w:hAnsi="Montserrat"/>
                <w:color w:val="404040"/>
                <w:sz w:val="14"/>
                <w:szCs w:val="14"/>
              </w:rPr>
              <w:t xml:space="preserve"> </w:t>
            </w:r>
            <w:r w:rsidRPr="00143163">
              <w:rPr>
                <w:rFonts w:ascii="Montserrat" w:hAnsi="Montserrat"/>
                <w:color w:val="404040"/>
                <w:sz w:val="14"/>
                <w:szCs w:val="14"/>
              </w:rPr>
              <w:t>mando en el desempeño de comisiones y funciones oficiales</w:t>
            </w:r>
            <w:r w:rsidR="00482E8A" w:rsidRPr="00143163">
              <w:rPr>
                <w:rFonts w:ascii="Montserrat" w:hAnsi="Montserrat"/>
                <w:color w:val="404040"/>
                <w:sz w:val="14"/>
                <w:szCs w:val="14"/>
              </w:rPr>
              <w:t>.</w:t>
            </w:r>
          </w:p>
        </w:tc>
      </w:tr>
      <w:tr w:rsidR="00D56996" w:rsidRPr="00943153" w14:paraId="4283F8BA" w14:textId="77777777" w:rsidTr="00F83556">
        <w:trPr>
          <w:trHeight w:val="340"/>
          <w:jc w:val="center"/>
        </w:trPr>
        <w:tc>
          <w:tcPr>
            <w:tcW w:w="1129" w:type="dxa"/>
            <w:shd w:val="clear" w:color="auto" w:fill="10312B"/>
            <w:vAlign w:val="center"/>
          </w:tcPr>
          <w:p w14:paraId="3F332C09" w14:textId="72DFBB83" w:rsidR="00D56996" w:rsidRPr="00F83556" w:rsidRDefault="001575E9"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37501</w:t>
            </w:r>
          </w:p>
        </w:tc>
        <w:tc>
          <w:tcPr>
            <w:tcW w:w="7371" w:type="dxa"/>
            <w:vAlign w:val="center"/>
          </w:tcPr>
          <w:p w14:paraId="292D1B7B" w14:textId="42C57204" w:rsidR="00D56996" w:rsidRPr="00143163" w:rsidRDefault="00CB4C13" w:rsidP="00F83556">
            <w:pPr>
              <w:pStyle w:val="Prrafodelista"/>
              <w:tabs>
                <w:tab w:val="left" w:pos="2940"/>
              </w:tabs>
              <w:spacing w:after="0"/>
              <w:ind w:left="0"/>
              <w:jc w:val="both"/>
              <w:rPr>
                <w:rFonts w:ascii="Montserrat" w:hAnsi="Montserrat"/>
                <w:color w:val="404040"/>
                <w:sz w:val="14"/>
                <w:szCs w:val="14"/>
              </w:rPr>
            </w:pPr>
            <w:r w:rsidRPr="00143163">
              <w:rPr>
                <w:rFonts w:ascii="Montserrat" w:hAnsi="Montserrat"/>
                <w:color w:val="404040"/>
                <w:sz w:val="14"/>
                <w:szCs w:val="14"/>
              </w:rPr>
              <w:t>Viáticos nacionales para labores en campo y de supervisión</w:t>
            </w:r>
            <w:r w:rsidR="00E210F3" w:rsidRPr="00143163">
              <w:rPr>
                <w:rFonts w:ascii="Montserrat" w:hAnsi="Montserrat"/>
                <w:color w:val="404040"/>
                <w:sz w:val="14"/>
                <w:szCs w:val="14"/>
              </w:rPr>
              <w:t>.</w:t>
            </w:r>
          </w:p>
        </w:tc>
      </w:tr>
      <w:tr w:rsidR="001575E9" w:rsidRPr="00943153" w14:paraId="15F8DD77" w14:textId="77777777" w:rsidTr="00F83556">
        <w:trPr>
          <w:trHeight w:val="340"/>
          <w:jc w:val="center"/>
        </w:trPr>
        <w:tc>
          <w:tcPr>
            <w:tcW w:w="1129" w:type="dxa"/>
            <w:shd w:val="clear" w:color="auto" w:fill="235B4E"/>
            <w:vAlign w:val="center"/>
          </w:tcPr>
          <w:p w14:paraId="3D044BD2" w14:textId="087FB52E" w:rsidR="001575E9" w:rsidRPr="00F83556" w:rsidRDefault="001575E9"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37504</w:t>
            </w:r>
          </w:p>
        </w:tc>
        <w:tc>
          <w:tcPr>
            <w:tcW w:w="7371" w:type="dxa"/>
            <w:vAlign w:val="center"/>
          </w:tcPr>
          <w:p w14:paraId="68DD89B5" w14:textId="0FB58BEB" w:rsidR="001575E9" w:rsidRPr="00143163" w:rsidRDefault="00E210F3" w:rsidP="00F83556">
            <w:pPr>
              <w:tabs>
                <w:tab w:val="left" w:pos="2940"/>
              </w:tabs>
              <w:jc w:val="both"/>
              <w:rPr>
                <w:rFonts w:ascii="Montserrat" w:hAnsi="Montserrat"/>
                <w:color w:val="404040"/>
                <w:sz w:val="14"/>
                <w:szCs w:val="14"/>
              </w:rPr>
            </w:pPr>
            <w:r w:rsidRPr="00143163">
              <w:rPr>
                <w:rFonts w:ascii="Montserrat" w:hAnsi="Montserrat"/>
                <w:color w:val="404040"/>
                <w:sz w:val="14"/>
                <w:szCs w:val="14"/>
              </w:rPr>
              <w:t>Viáticos nacionales para servidores públicos en el desempeño de funciones oficiales.</w:t>
            </w:r>
          </w:p>
        </w:tc>
      </w:tr>
      <w:tr w:rsidR="009204C6" w:rsidRPr="00943153" w14:paraId="7DA71B6F" w14:textId="77777777" w:rsidTr="00F83556">
        <w:trPr>
          <w:trHeight w:val="340"/>
          <w:jc w:val="center"/>
        </w:trPr>
        <w:tc>
          <w:tcPr>
            <w:tcW w:w="1129" w:type="dxa"/>
            <w:shd w:val="clear" w:color="auto" w:fill="10312B"/>
            <w:vAlign w:val="center"/>
          </w:tcPr>
          <w:p w14:paraId="604A69BE" w14:textId="237297E2" w:rsidR="009204C6" w:rsidRPr="00F83556" w:rsidRDefault="009204C6"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37602</w:t>
            </w:r>
          </w:p>
        </w:tc>
        <w:tc>
          <w:tcPr>
            <w:tcW w:w="7371" w:type="dxa"/>
            <w:vAlign w:val="center"/>
          </w:tcPr>
          <w:p w14:paraId="21C780DB" w14:textId="166107BD" w:rsidR="009204C6" w:rsidRPr="00A4358B" w:rsidRDefault="004F43F6" w:rsidP="00EE5AED">
            <w:pPr>
              <w:tabs>
                <w:tab w:val="left" w:pos="2940"/>
              </w:tabs>
              <w:jc w:val="both"/>
              <w:rPr>
                <w:rFonts w:ascii="Montserrat" w:hAnsi="Montserrat"/>
                <w:color w:val="404040"/>
                <w:sz w:val="14"/>
                <w:szCs w:val="14"/>
              </w:rPr>
            </w:pPr>
            <w:r w:rsidRPr="00A4358B">
              <w:rPr>
                <w:rFonts w:ascii="Montserrat" w:hAnsi="Montserrat"/>
                <w:color w:val="404040"/>
                <w:sz w:val="14"/>
                <w:szCs w:val="14"/>
              </w:rPr>
              <w:t>Viáticos en el extranjero para servidores públicos en el</w:t>
            </w:r>
            <w:r w:rsidR="00EE5AED" w:rsidRPr="00A4358B">
              <w:rPr>
                <w:rFonts w:ascii="Montserrat" w:hAnsi="Montserrat"/>
                <w:color w:val="404040"/>
                <w:sz w:val="14"/>
                <w:szCs w:val="14"/>
              </w:rPr>
              <w:t xml:space="preserve"> </w:t>
            </w:r>
            <w:r w:rsidRPr="00A4358B">
              <w:rPr>
                <w:rFonts w:ascii="Montserrat" w:hAnsi="Montserrat"/>
                <w:color w:val="404040"/>
                <w:sz w:val="14"/>
                <w:szCs w:val="14"/>
              </w:rPr>
              <w:t>desempeño de comisiones y funciones oficiales</w:t>
            </w:r>
            <w:r w:rsidR="00EE5AED" w:rsidRPr="00A4358B">
              <w:rPr>
                <w:rFonts w:ascii="Montserrat" w:hAnsi="Montserrat"/>
                <w:color w:val="404040"/>
                <w:sz w:val="14"/>
                <w:szCs w:val="14"/>
              </w:rPr>
              <w:t>.</w:t>
            </w:r>
          </w:p>
        </w:tc>
      </w:tr>
      <w:tr w:rsidR="001575E9" w:rsidRPr="00943153" w14:paraId="08A44B8E" w14:textId="77777777" w:rsidTr="00F83556">
        <w:trPr>
          <w:trHeight w:val="340"/>
          <w:jc w:val="center"/>
        </w:trPr>
        <w:tc>
          <w:tcPr>
            <w:tcW w:w="1129" w:type="dxa"/>
            <w:shd w:val="clear" w:color="auto" w:fill="235B4E"/>
            <w:vAlign w:val="center"/>
          </w:tcPr>
          <w:p w14:paraId="38D09E1F" w14:textId="6576FDB6" w:rsidR="001575E9" w:rsidRPr="00F83556" w:rsidRDefault="001575E9"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37901</w:t>
            </w:r>
          </w:p>
        </w:tc>
        <w:tc>
          <w:tcPr>
            <w:tcW w:w="7371" w:type="dxa"/>
            <w:vAlign w:val="center"/>
          </w:tcPr>
          <w:p w14:paraId="364ED092" w14:textId="1A551338" w:rsidR="001575E9" w:rsidRPr="00143163" w:rsidRDefault="009204C6" w:rsidP="00F83556">
            <w:pPr>
              <w:pStyle w:val="Prrafodelista"/>
              <w:tabs>
                <w:tab w:val="left" w:pos="2940"/>
              </w:tabs>
              <w:spacing w:after="0"/>
              <w:ind w:left="0"/>
              <w:jc w:val="both"/>
              <w:rPr>
                <w:rFonts w:ascii="Montserrat" w:hAnsi="Montserrat"/>
                <w:color w:val="404040"/>
                <w:sz w:val="14"/>
                <w:szCs w:val="14"/>
              </w:rPr>
            </w:pPr>
            <w:r w:rsidRPr="00143163">
              <w:rPr>
                <w:rFonts w:ascii="Montserrat" w:hAnsi="Montserrat"/>
                <w:color w:val="404040"/>
                <w:sz w:val="14"/>
                <w:szCs w:val="14"/>
              </w:rPr>
              <w:t>Gastos para operativos y trabajos de campo en áreas rurales.</w:t>
            </w:r>
          </w:p>
        </w:tc>
      </w:tr>
    </w:tbl>
    <w:p w14:paraId="66DEF166" w14:textId="77777777" w:rsidR="00692C48" w:rsidRPr="00B9361A" w:rsidRDefault="00692C48" w:rsidP="00B9361A">
      <w:pPr>
        <w:pStyle w:val="Prrafodelista"/>
        <w:tabs>
          <w:tab w:val="left" w:pos="2940"/>
        </w:tabs>
        <w:ind w:left="0"/>
        <w:jc w:val="both"/>
        <w:rPr>
          <w:rFonts w:ascii="Montserrat" w:hAnsi="Montserrat"/>
        </w:rPr>
      </w:pPr>
    </w:p>
    <w:p w14:paraId="44BE7C1E" w14:textId="5BAE2BC4" w:rsidR="00B9361A" w:rsidRPr="00787558" w:rsidRDefault="00B9361A" w:rsidP="00C80927">
      <w:pPr>
        <w:pStyle w:val="Prrafodelista"/>
        <w:widowControl w:val="0"/>
        <w:numPr>
          <w:ilvl w:val="0"/>
          <w:numId w:val="21"/>
        </w:numPr>
        <w:tabs>
          <w:tab w:val="left" w:pos="2940"/>
        </w:tabs>
        <w:autoSpaceDE w:val="0"/>
        <w:autoSpaceDN w:val="0"/>
        <w:spacing w:after="0" w:line="220" w:lineRule="exact"/>
        <w:ind w:left="714" w:hanging="357"/>
        <w:jc w:val="both"/>
        <w:rPr>
          <w:rFonts w:ascii="Montserrat" w:hAnsi="Montserrat"/>
          <w:color w:val="404040"/>
          <w:sz w:val="20"/>
          <w:szCs w:val="20"/>
        </w:rPr>
      </w:pPr>
      <w:r w:rsidRPr="00787558">
        <w:rPr>
          <w:rFonts w:ascii="Montserrat" w:hAnsi="Montserrat"/>
          <w:color w:val="404040"/>
          <w:sz w:val="20"/>
          <w:szCs w:val="20"/>
        </w:rPr>
        <w:t xml:space="preserve">Las Unidades Administrativas Centrales </w:t>
      </w:r>
      <w:r w:rsidR="005438F5" w:rsidRPr="00F56160">
        <w:rPr>
          <w:rFonts w:ascii="Montserrat" w:hAnsi="Montserrat"/>
          <w:color w:val="404040"/>
          <w:sz w:val="20"/>
          <w:szCs w:val="20"/>
        </w:rPr>
        <w:t>y</w:t>
      </w:r>
      <w:r w:rsidRPr="00787558">
        <w:rPr>
          <w:rFonts w:ascii="Montserrat" w:hAnsi="Montserrat"/>
          <w:color w:val="404040"/>
          <w:sz w:val="20"/>
          <w:szCs w:val="20"/>
        </w:rPr>
        <w:t xml:space="preserve"> </w:t>
      </w:r>
      <w:r w:rsidR="00084BE9" w:rsidRPr="00F56160">
        <w:rPr>
          <w:rFonts w:ascii="Montserrat" w:hAnsi="Montserrat"/>
          <w:color w:val="404040"/>
          <w:sz w:val="20"/>
          <w:szCs w:val="20"/>
        </w:rPr>
        <w:t>Centros SICT</w:t>
      </w:r>
      <w:r w:rsidRPr="00787558">
        <w:rPr>
          <w:rFonts w:ascii="Montserrat" w:hAnsi="Montserrat"/>
          <w:color w:val="404040"/>
          <w:sz w:val="20"/>
          <w:szCs w:val="20"/>
        </w:rPr>
        <w:t>, una vez que conozcan el presupuesto aprobado, deberán revisar</w:t>
      </w:r>
      <w:r w:rsidR="00EF6251" w:rsidRPr="00F56160">
        <w:rPr>
          <w:rFonts w:ascii="Montserrat" w:hAnsi="Montserrat"/>
          <w:color w:val="404040"/>
          <w:sz w:val="20"/>
          <w:szCs w:val="20"/>
        </w:rPr>
        <w:t xml:space="preserve"> y verificar que cuenten con</w:t>
      </w:r>
      <w:r w:rsidR="005438F5" w:rsidRPr="00F56160">
        <w:rPr>
          <w:rFonts w:ascii="Montserrat" w:hAnsi="Montserrat"/>
          <w:color w:val="404040"/>
          <w:sz w:val="20"/>
          <w:szCs w:val="20"/>
        </w:rPr>
        <w:t xml:space="preserve"> la suficiencia presupuestal en </w:t>
      </w:r>
      <w:r w:rsidR="00EF6251" w:rsidRPr="00F56160">
        <w:rPr>
          <w:rFonts w:ascii="Montserrat" w:hAnsi="Montserrat"/>
          <w:color w:val="404040"/>
          <w:sz w:val="20"/>
          <w:szCs w:val="20"/>
        </w:rPr>
        <w:t xml:space="preserve"> las partidas de gasto correspondientes </w:t>
      </w:r>
      <w:r w:rsidR="005438F5" w:rsidRPr="00F56160">
        <w:rPr>
          <w:rFonts w:ascii="Montserrat" w:hAnsi="Montserrat"/>
          <w:color w:val="404040"/>
          <w:sz w:val="20"/>
          <w:szCs w:val="20"/>
        </w:rPr>
        <w:t xml:space="preserve">al rubro en comento </w:t>
      </w:r>
      <w:r w:rsidR="00EF6251" w:rsidRPr="00F56160">
        <w:rPr>
          <w:rFonts w:ascii="Montserrat" w:hAnsi="Montserrat"/>
          <w:color w:val="404040"/>
          <w:sz w:val="20"/>
          <w:szCs w:val="20"/>
        </w:rPr>
        <w:t xml:space="preserve">para así evitar generar </w:t>
      </w:r>
      <w:r w:rsidR="00EF6251" w:rsidRPr="00787558">
        <w:rPr>
          <w:rFonts w:ascii="Montserrat" w:hAnsi="Montserrat"/>
          <w:color w:val="404040"/>
          <w:sz w:val="20"/>
          <w:szCs w:val="20"/>
        </w:rPr>
        <w:t>en el futuro una presión de gastos en el presupuesto asignado a esta SICT para el presente Ejercicio Fiscal</w:t>
      </w:r>
      <w:r w:rsidR="005438F5" w:rsidRPr="00F56160">
        <w:rPr>
          <w:rFonts w:ascii="Montserrat" w:hAnsi="Montserrat"/>
          <w:color w:val="404040"/>
          <w:sz w:val="20"/>
          <w:szCs w:val="20"/>
        </w:rPr>
        <w:t xml:space="preserve"> y subsecuentes </w:t>
      </w:r>
      <w:r w:rsidRPr="00787558">
        <w:rPr>
          <w:rFonts w:ascii="Montserrat" w:hAnsi="Montserrat"/>
          <w:color w:val="404040"/>
          <w:sz w:val="20"/>
          <w:szCs w:val="20"/>
        </w:rPr>
        <w:t>.</w:t>
      </w:r>
    </w:p>
    <w:p w14:paraId="5F34B8BB" w14:textId="77777777" w:rsidR="00F24023" w:rsidRPr="00F56160" w:rsidRDefault="00F24023" w:rsidP="00F24023">
      <w:pPr>
        <w:rPr>
          <w:rFonts w:ascii="Montserrat" w:hAnsi="Montserrat"/>
          <w:sz w:val="20"/>
          <w:szCs w:val="20"/>
          <w:lang w:val="es-MX"/>
        </w:rPr>
      </w:pPr>
    </w:p>
    <w:p w14:paraId="562FB435" w14:textId="32BE9390" w:rsidR="00172082" w:rsidRPr="000F63CD" w:rsidRDefault="000F63CD" w:rsidP="000F63CD">
      <w:pPr>
        <w:pStyle w:val="Ttulo1INTRODUCCIN"/>
        <w:outlineLvl w:val="0"/>
        <w:rPr>
          <w:rFonts w:ascii="Montserrat" w:hAnsi="Montserrat"/>
        </w:rPr>
      </w:pPr>
      <w:bookmarkStart w:id="25" w:name="_Toc157449576"/>
      <w:bookmarkStart w:id="26" w:name="_Toc158397286"/>
      <w:r>
        <w:rPr>
          <w:rFonts w:ascii="Montserrat" w:hAnsi="Montserrat"/>
        </w:rPr>
        <w:t>VI</w:t>
      </w:r>
      <w:r w:rsidR="001F0B5A" w:rsidRPr="000F63CD">
        <w:rPr>
          <w:rFonts w:ascii="Montserrat" w:hAnsi="Montserrat"/>
        </w:rPr>
        <w:t xml:space="preserve">. </w:t>
      </w:r>
      <w:commentRangeStart w:id="27"/>
      <w:r w:rsidR="00F24023" w:rsidRPr="000F63CD">
        <w:rPr>
          <w:rFonts w:ascii="Montserrat" w:hAnsi="Montserrat"/>
        </w:rPr>
        <w:t>Viáticos</w:t>
      </w:r>
      <w:r w:rsidR="00DB5594" w:rsidRPr="000F63CD">
        <w:rPr>
          <w:rFonts w:ascii="Montserrat" w:hAnsi="Montserrat"/>
        </w:rPr>
        <w:t xml:space="preserve"> nacionales e internacionales</w:t>
      </w:r>
      <w:bookmarkEnd w:id="25"/>
      <w:bookmarkEnd w:id="26"/>
      <w:commentRangeEnd w:id="27"/>
      <w:r w:rsidR="00CF2CFC">
        <w:rPr>
          <w:rStyle w:val="Refdecomentario"/>
          <w:rFonts w:ascii="Calibri" w:eastAsia="Calibri" w:hAnsi="Calibri" w:cs="Times New Roman"/>
          <w:b w:val="0"/>
          <w:color w:val="auto"/>
          <w:lang w:val="es-MX"/>
        </w:rPr>
        <w:commentReference w:id="27"/>
      </w:r>
    </w:p>
    <w:p w14:paraId="281E2F00" w14:textId="77777777" w:rsidR="00987497" w:rsidRDefault="00987497" w:rsidP="00172082">
      <w:pPr>
        <w:jc w:val="both"/>
        <w:rPr>
          <w:rFonts w:ascii="Montserrat" w:hAnsi="Montserrat"/>
          <w:sz w:val="22"/>
          <w:szCs w:val="22"/>
          <w:lang w:val="es-MX"/>
        </w:rPr>
      </w:pPr>
    </w:p>
    <w:p w14:paraId="2EA7DA79" w14:textId="6290F622" w:rsidR="00987497" w:rsidRPr="00E42226" w:rsidRDefault="00803364" w:rsidP="00E42226">
      <w:pPr>
        <w:pStyle w:val="Ttulo2"/>
        <w:rPr>
          <w:rFonts w:ascii="Montserrat" w:hAnsi="Montserrat"/>
          <w:b/>
          <w:bCs/>
          <w:color w:val="D7BF9C"/>
          <w:sz w:val="24"/>
          <w:szCs w:val="24"/>
          <w:lang w:val="es-MX"/>
        </w:rPr>
      </w:pPr>
      <w:bookmarkStart w:id="28" w:name="_Toc157449577"/>
      <w:bookmarkStart w:id="29" w:name="_Toc158397287"/>
      <w:r>
        <w:rPr>
          <w:rFonts w:ascii="Montserrat" w:hAnsi="Montserrat"/>
          <w:b/>
          <w:bCs/>
          <w:color w:val="D7BF9C"/>
          <w:sz w:val="24"/>
          <w:szCs w:val="24"/>
          <w:lang w:val="es-MX"/>
        </w:rPr>
        <w:t>1</w:t>
      </w:r>
      <w:r w:rsidR="001F0B5A">
        <w:rPr>
          <w:rFonts w:ascii="Montserrat" w:hAnsi="Montserrat"/>
          <w:b/>
          <w:bCs/>
          <w:color w:val="D7BF9C"/>
          <w:sz w:val="24"/>
          <w:szCs w:val="24"/>
          <w:lang w:val="es-MX"/>
        </w:rPr>
        <w:t xml:space="preserve">. </w:t>
      </w:r>
      <w:r w:rsidR="00DB5594">
        <w:rPr>
          <w:rFonts w:ascii="Montserrat" w:hAnsi="Montserrat"/>
          <w:b/>
          <w:bCs/>
          <w:color w:val="D7BF9C"/>
          <w:sz w:val="24"/>
          <w:szCs w:val="24"/>
          <w:lang w:val="es-MX"/>
        </w:rPr>
        <w:t>Comisiones</w:t>
      </w:r>
      <w:bookmarkEnd w:id="28"/>
      <w:bookmarkEnd w:id="29"/>
    </w:p>
    <w:p w14:paraId="204A912F" w14:textId="77777777" w:rsidR="00987497" w:rsidRDefault="00987497" w:rsidP="00172082">
      <w:pPr>
        <w:jc w:val="both"/>
        <w:rPr>
          <w:rFonts w:ascii="Montserrat" w:hAnsi="Montserrat"/>
          <w:sz w:val="22"/>
          <w:szCs w:val="22"/>
          <w:lang w:val="es-MX"/>
        </w:rPr>
      </w:pPr>
    </w:p>
    <w:p w14:paraId="05979896" w14:textId="77777777" w:rsidR="006C3004" w:rsidRPr="00F56160" w:rsidRDefault="006C3004" w:rsidP="00C80927">
      <w:pPr>
        <w:tabs>
          <w:tab w:val="left" w:pos="2940"/>
        </w:tabs>
        <w:spacing w:line="220" w:lineRule="exact"/>
        <w:rPr>
          <w:rFonts w:ascii="Montserrat" w:hAnsi="Montserrat"/>
          <w:color w:val="404040"/>
          <w:sz w:val="20"/>
          <w:szCs w:val="20"/>
        </w:rPr>
      </w:pPr>
      <w:r w:rsidRPr="00F56160">
        <w:rPr>
          <w:rFonts w:ascii="Montserrat" w:hAnsi="Montserrat"/>
          <w:color w:val="404040"/>
          <w:sz w:val="20"/>
          <w:szCs w:val="20"/>
        </w:rPr>
        <w:t>Las comisiones nacionales o internacionales deberán atender los siguientes aspectos:</w:t>
      </w:r>
    </w:p>
    <w:p w14:paraId="23C56213" w14:textId="77777777" w:rsidR="006C3004" w:rsidRPr="00F56160" w:rsidRDefault="006C3004" w:rsidP="00C80927">
      <w:pPr>
        <w:tabs>
          <w:tab w:val="left" w:pos="2940"/>
        </w:tabs>
        <w:spacing w:line="220" w:lineRule="exact"/>
        <w:rPr>
          <w:rFonts w:ascii="Montserrat" w:hAnsi="Montserrat"/>
          <w:color w:val="404040"/>
          <w:sz w:val="20"/>
          <w:szCs w:val="20"/>
        </w:rPr>
      </w:pPr>
    </w:p>
    <w:p w14:paraId="6650337D" w14:textId="39AFC0E8" w:rsidR="006C3004" w:rsidRPr="00F56160" w:rsidRDefault="006C3004" w:rsidP="00C80927">
      <w:pPr>
        <w:spacing w:line="220" w:lineRule="exact"/>
        <w:jc w:val="both"/>
        <w:rPr>
          <w:rFonts w:ascii="Montserrat" w:hAnsi="Montserrat"/>
          <w:color w:val="404040"/>
          <w:sz w:val="20"/>
          <w:szCs w:val="20"/>
        </w:rPr>
      </w:pPr>
      <w:commentRangeStart w:id="30"/>
      <w:r w:rsidRPr="00F56160">
        <w:rPr>
          <w:rFonts w:ascii="Montserrat" w:hAnsi="Montserrat"/>
          <w:color w:val="404040"/>
          <w:sz w:val="20"/>
          <w:szCs w:val="20"/>
        </w:rPr>
        <w:t xml:space="preserve">Para comisiones en el ámbito geográfico nacional, contar con la autorización expresa mediante el formato </w:t>
      </w:r>
      <w:r w:rsidRPr="00F56160">
        <w:rPr>
          <w:rFonts w:ascii="Montserrat" w:hAnsi="Montserrat"/>
          <w:b/>
          <w:bCs/>
          <w:color w:val="404040"/>
          <w:sz w:val="20"/>
          <w:szCs w:val="20"/>
        </w:rPr>
        <w:t>“Aviso de Comisión y Orden de Ministración de Viáticos” (710-MACVNIO-F01)</w:t>
      </w:r>
      <w:r w:rsidRPr="00F56160">
        <w:rPr>
          <w:rFonts w:ascii="Montserrat" w:hAnsi="Montserrat"/>
          <w:color w:val="404040"/>
          <w:sz w:val="20"/>
          <w:szCs w:val="20"/>
        </w:rPr>
        <w:t xml:space="preserve"> del Titular de la Unidad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w:t>
      </w:r>
    </w:p>
    <w:p w14:paraId="1AD44147" w14:textId="77777777" w:rsidR="00D44059" w:rsidRPr="00F56160" w:rsidRDefault="00D44059" w:rsidP="00C80927">
      <w:pPr>
        <w:spacing w:line="220" w:lineRule="exact"/>
        <w:jc w:val="both"/>
        <w:rPr>
          <w:rFonts w:ascii="Montserrat" w:hAnsi="Montserrat"/>
          <w:color w:val="404040"/>
          <w:sz w:val="20"/>
          <w:szCs w:val="20"/>
        </w:rPr>
      </w:pPr>
    </w:p>
    <w:p w14:paraId="2DD43248" w14:textId="77777777" w:rsidR="006C3004" w:rsidRPr="00F56160" w:rsidRDefault="006C3004" w:rsidP="00C80927">
      <w:pPr>
        <w:tabs>
          <w:tab w:val="left" w:pos="2940"/>
        </w:tabs>
        <w:spacing w:line="220" w:lineRule="exact"/>
        <w:jc w:val="both"/>
        <w:rPr>
          <w:rFonts w:ascii="Montserrat" w:hAnsi="Montserrat"/>
          <w:color w:val="404040"/>
          <w:sz w:val="20"/>
          <w:szCs w:val="20"/>
        </w:rPr>
      </w:pPr>
      <w:r w:rsidRPr="00F56160">
        <w:rPr>
          <w:rFonts w:ascii="Montserrat" w:hAnsi="Montserrat"/>
          <w:color w:val="404040"/>
          <w:sz w:val="20"/>
          <w:szCs w:val="20"/>
        </w:rPr>
        <w:t xml:space="preserve">Las comisiones de las y los Titulares de Unidades Administrativas deberán ser autorizadas por su superior jerárquico inmediato; si dicha superioridad recae en el Titular de la SICT, </w:t>
      </w:r>
      <w:commentRangeStart w:id="31"/>
      <w:r w:rsidRPr="00F56160">
        <w:rPr>
          <w:rFonts w:ascii="Montserrat" w:hAnsi="Montserrat"/>
          <w:color w:val="404040"/>
          <w:sz w:val="20"/>
          <w:szCs w:val="20"/>
        </w:rPr>
        <w:t>serán otorgadas por éste</w:t>
      </w:r>
      <w:commentRangeEnd w:id="31"/>
      <w:r w:rsidR="00F877EA">
        <w:rPr>
          <w:rStyle w:val="Refdecomentario"/>
          <w:rFonts w:ascii="Calibri" w:eastAsia="Calibri" w:hAnsi="Calibri" w:cs="Times New Roman"/>
          <w:color w:val="auto"/>
          <w:lang w:val="es-MX" w:eastAsia="en-US"/>
        </w:rPr>
        <w:commentReference w:id="31"/>
      </w:r>
      <w:r w:rsidRPr="00F56160">
        <w:rPr>
          <w:rFonts w:ascii="Montserrat" w:hAnsi="Montserrat"/>
          <w:color w:val="404040"/>
          <w:sz w:val="20"/>
          <w:szCs w:val="20"/>
        </w:rPr>
        <w:t xml:space="preserve"> o a través de la persona Titular de la Unidad de Administración y Finanzas.</w:t>
      </w:r>
    </w:p>
    <w:p w14:paraId="309AE4A6" w14:textId="77777777" w:rsidR="00D44059" w:rsidRPr="00F56160" w:rsidRDefault="00D44059" w:rsidP="00C80927">
      <w:pPr>
        <w:tabs>
          <w:tab w:val="left" w:pos="2940"/>
        </w:tabs>
        <w:spacing w:line="220" w:lineRule="exact"/>
        <w:jc w:val="both"/>
        <w:rPr>
          <w:rFonts w:ascii="Montserrat" w:hAnsi="Montserrat"/>
          <w:color w:val="404040"/>
          <w:sz w:val="20"/>
          <w:szCs w:val="20"/>
        </w:rPr>
      </w:pPr>
    </w:p>
    <w:p w14:paraId="4099AEE6" w14:textId="77777777" w:rsidR="006C3004" w:rsidRPr="00F56160" w:rsidRDefault="006C3004" w:rsidP="00C80927">
      <w:pPr>
        <w:tabs>
          <w:tab w:val="left" w:pos="2940"/>
        </w:tabs>
        <w:spacing w:line="220" w:lineRule="exact"/>
        <w:jc w:val="both"/>
        <w:rPr>
          <w:rFonts w:ascii="Montserrat" w:hAnsi="Montserrat"/>
          <w:color w:val="404040"/>
          <w:sz w:val="20"/>
          <w:szCs w:val="20"/>
          <w:highlight w:val="lightGray"/>
        </w:rPr>
      </w:pPr>
      <w:r w:rsidRPr="00F56160">
        <w:rPr>
          <w:rFonts w:ascii="Montserrat" w:hAnsi="Montserrat"/>
          <w:color w:val="404040"/>
          <w:sz w:val="20"/>
          <w:szCs w:val="20"/>
        </w:rPr>
        <w:t>Asimismo</w:t>
      </w:r>
      <w:commentRangeEnd w:id="30"/>
      <w:r w:rsidR="00296CC9">
        <w:rPr>
          <w:rStyle w:val="Refdecomentario"/>
          <w:rFonts w:ascii="Calibri" w:eastAsia="Calibri" w:hAnsi="Calibri" w:cs="Times New Roman"/>
          <w:color w:val="auto"/>
          <w:lang w:val="es-MX" w:eastAsia="en-US"/>
        </w:rPr>
        <w:commentReference w:id="30"/>
      </w:r>
      <w:r w:rsidRPr="00F56160">
        <w:rPr>
          <w:rFonts w:ascii="Montserrat" w:hAnsi="Montserrat"/>
          <w:color w:val="404040"/>
          <w:sz w:val="20"/>
          <w:szCs w:val="20"/>
        </w:rPr>
        <w:t xml:space="preserve">, dicho trámite deberá ser a través de sus Áreas Administrativas con anticipación de </w:t>
      </w:r>
      <w:commentRangeStart w:id="32"/>
      <w:r w:rsidRPr="00F56160">
        <w:rPr>
          <w:rFonts w:ascii="Montserrat" w:hAnsi="Montserrat"/>
          <w:color w:val="404040"/>
          <w:sz w:val="20"/>
          <w:szCs w:val="20"/>
        </w:rPr>
        <w:t xml:space="preserve">5 (cinco) días </w:t>
      </w:r>
      <w:commentRangeEnd w:id="32"/>
      <w:r w:rsidR="00195E75">
        <w:rPr>
          <w:rStyle w:val="Refdecomentario"/>
          <w:rFonts w:ascii="Calibri" w:eastAsia="Calibri" w:hAnsi="Calibri" w:cs="Times New Roman"/>
          <w:color w:val="auto"/>
          <w:lang w:val="es-MX" w:eastAsia="en-US"/>
        </w:rPr>
        <w:commentReference w:id="32"/>
      </w:r>
      <w:r w:rsidRPr="00F56160">
        <w:rPr>
          <w:rFonts w:ascii="Montserrat" w:hAnsi="Montserrat"/>
          <w:color w:val="404040"/>
          <w:sz w:val="20"/>
          <w:szCs w:val="20"/>
        </w:rPr>
        <w:t xml:space="preserve">para comisiones nacionales y 10 (diez) días para comisiones al extranjero; es importante mencionar que, para reducir gastos en viáticos y transportación,  se promoverá la realización de </w:t>
      </w:r>
      <w:r w:rsidRPr="00F56160">
        <w:rPr>
          <w:rFonts w:ascii="Montserrat" w:hAnsi="Montserrat"/>
          <w:color w:val="404040"/>
          <w:sz w:val="20"/>
          <w:szCs w:val="20"/>
        </w:rPr>
        <w:lastRenderedPageBreak/>
        <w:t xml:space="preserve">conferencias remotas a través de Internet y medios digitales, cuando por la naturaleza de las reuniones sea más oportuno y eficiente sustituir el trabajo presencial por enlaces remotos digitales, es decir, Microsoft </w:t>
      </w:r>
      <w:proofErr w:type="spellStart"/>
      <w:r w:rsidRPr="00F56160">
        <w:rPr>
          <w:rFonts w:ascii="Montserrat" w:hAnsi="Montserrat"/>
          <w:color w:val="404040"/>
          <w:sz w:val="20"/>
          <w:szCs w:val="20"/>
        </w:rPr>
        <w:t>Teams</w:t>
      </w:r>
      <w:proofErr w:type="spellEnd"/>
      <w:r w:rsidRPr="00F56160">
        <w:rPr>
          <w:rFonts w:ascii="Montserrat" w:hAnsi="Montserrat"/>
          <w:color w:val="404040"/>
          <w:sz w:val="20"/>
          <w:szCs w:val="20"/>
        </w:rPr>
        <w:t xml:space="preserve">, </w:t>
      </w:r>
      <w:proofErr w:type="spellStart"/>
      <w:r w:rsidRPr="00F56160">
        <w:rPr>
          <w:rFonts w:ascii="Montserrat" w:hAnsi="Montserrat"/>
          <w:color w:val="404040"/>
          <w:sz w:val="20"/>
          <w:szCs w:val="20"/>
        </w:rPr>
        <w:t>Jitsi</w:t>
      </w:r>
      <w:proofErr w:type="spellEnd"/>
      <w:r w:rsidRPr="00F56160">
        <w:rPr>
          <w:rFonts w:ascii="Montserrat" w:hAnsi="Montserrat"/>
          <w:color w:val="404040"/>
          <w:sz w:val="20"/>
          <w:szCs w:val="20"/>
        </w:rPr>
        <w:t xml:space="preserve">, Zoom, etc. </w:t>
      </w:r>
    </w:p>
    <w:p w14:paraId="62D796FA" w14:textId="77777777" w:rsidR="006C3004" w:rsidRPr="00F56160" w:rsidRDefault="006C3004" w:rsidP="00C80927">
      <w:pPr>
        <w:tabs>
          <w:tab w:val="left" w:pos="2940"/>
        </w:tabs>
        <w:spacing w:line="220" w:lineRule="exact"/>
        <w:jc w:val="both"/>
        <w:rPr>
          <w:rFonts w:ascii="Montserrat" w:hAnsi="Montserrat"/>
          <w:color w:val="404040"/>
          <w:sz w:val="20"/>
          <w:szCs w:val="20"/>
        </w:rPr>
      </w:pPr>
    </w:p>
    <w:p w14:paraId="03C7E478" w14:textId="77777777" w:rsidR="006C3004" w:rsidRPr="00F56160" w:rsidRDefault="006C3004"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Que las funciones de </w:t>
      </w:r>
      <w:r w:rsidRPr="00296CC9">
        <w:rPr>
          <w:rFonts w:ascii="Montserrat" w:hAnsi="Montserrat"/>
          <w:color w:val="404040"/>
          <w:sz w:val="20"/>
          <w:szCs w:val="20"/>
          <w:highlight w:val="yellow"/>
        </w:rPr>
        <w:t>la servidora o servidor público</w:t>
      </w:r>
      <w:r w:rsidRPr="00F56160">
        <w:rPr>
          <w:rFonts w:ascii="Montserrat" w:hAnsi="Montserrat"/>
          <w:color w:val="404040"/>
          <w:sz w:val="20"/>
          <w:szCs w:val="20"/>
        </w:rPr>
        <w:t xml:space="preserve"> comisionado estén relacionadas con las funciones y/o tareas a realizar de acuerdo con los objetivos de la SICT, especificando dicha relación en el formato</w:t>
      </w:r>
      <w:r w:rsidRPr="00F56160">
        <w:rPr>
          <w:rFonts w:ascii="Montserrat" w:hAnsi="Montserrat"/>
          <w:b/>
          <w:bCs/>
          <w:color w:val="404040"/>
          <w:sz w:val="20"/>
          <w:szCs w:val="20"/>
        </w:rPr>
        <w:t xml:space="preserve"> “Aviso de Comisión y Orden de Ministración de Viáticos” (710-MACVNIO-F01).</w:t>
      </w:r>
    </w:p>
    <w:p w14:paraId="2694756F" w14:textId="77777777" w:rsidR="006C3004" w:rsidRPr="00F56160" w:rsidRDefault="006C3004" w:rsidP="00C80927">
      <w:pPr>
        <w:pStyle w:val="Prrafodelista"/>
        <w:tabs>
          <w:tab w:val="left" w:pos="2940"/>
        </w:tabs>
        <w:spacing w:line="220" w:lineRule="exact"/>
        <w:jc w:val="both"/>
        <w:rPr>
          <w:rFonts w:ascii="Montserrat" w:hAnsi="Montserrat"/>
          <w:color w:val="404040"/>
          <w:sz w:val="20"/>
          <w:szCs w:val="20"/>
        </w:rPr>
      </w:pPr>
    </w:p>
    <w:p w14:paraId="2869F2C0" w14:textId="77777777" w:rsidR="006C3004" w:rsidRPr="00F56160" w:rsidRDefault="006C3004"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Estar determinadas en el plan de trabajo conforme a programas prioritarios y los recursos utilizados no deberán rebasar el techo presupuestal.</w:t>
      </w:r>
    </w:p>
    <w:p w14:paraId="039277E9" w14:textId="77777777" w:rsidR="006C3004" w:rsidRPr="00F56160" w:rsidRDefault="006C3004" w:rsidP="00C80927">
      <w:pPr>
        <w:pStyle w:val="Prrafodelista"/>
        <w:spacing w:line="220" w:lineRule="exact"/>
        <w:rPr>
          <w:rFonts w:ascii="Montserrat" w:hAnsi="Montserrat"/>
          <w:color w:val="404040"/>
          <w:sz w:val="20"/>
          <w:szCs w:val="20"/>
        </w:rPr>
      </w:pPr>
    </w:p>
    <w:p w14:paraId="250ED60D" w14:textId="77777777" w:rsidR="006C3004" w:rsidRPr="00F56160" w:rsidRDefault="006C3004"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Apegarse a las disposiciones de ahorro en la Administración Pública Federal, así como a los criterios de legalidad, honestidad, eficiencia, eficacia, economía, racionalidad, austeridad, transparencia, control, rendición de cuentas y equidad de género. </w:t>
      </w:r>
    </w:p>
    <w:p w14:paraId="4536713C" w14:textId="77777777" w:rsidR="006C3004" w:rsidRPr="00F56160" w:rsidRDefault="006C3004" w:rsidP="00C80927">
      <w:pPr>
        <w:pStyle w:val="Prrafodelista"/>
        <w:spacing w:line="220" w:lineRule="exact"/>
        <w:rPr>
          <w:rFonts w:ascii="Montserrat" w:hAnsi="Montserrat"/>
          <w:color w:val="404040"/>
          <w:sz w:val="20"/>
          <w:szCs w:val="20"/>
        </w:rPr>
      </w:pPr>
    </w:p>
    <w:p w14:paraId="54A2F3B2" w14:textId="77777777" w:rsidR="006C3004" w:rsidRPr="00F56160" w:rsidRDefault="006C3004"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comisiones oficiales se reducirán al mínimo indispensable y sólo podrán otorgarse autorizaciones de viáticos y pasajes </w:t>
      </w:r>
      <w:commentRangeStart w:id="33"/>
      <w:r w:rsidRPr="00F56160">
        <w:rPr>
          <w:rFonts w:ascii="Montserrat" w:hAnsi="Montserrat"/>
          <w:color w:val="404040"/>
          <w:sz w:val="20"/>
          <w:szCs w:val="20"/>
        </w:rPr>
        <w:t xml:space="preserve">a </w:t>
      </w:r>
      <w:bookmarkStart w:id="34" w:name="_Hlk131420096"/>
      <w:r w:rsidRPr="00F56160">
        <w:rPr>
          <w:rFonts w:ascii="Montserrat" w:hAnsi="Montserrat"/>
          <w:color w:val="404040"/>
          <w:sz w:val="20"/>
          <w:szCs w:val="20"/>
        </w:rPr>
        <w:t>las servidoras y servidores públicos</w:t>
      </w:r>
      <w:bookmarkEnd w:id="34"/>
      <w:r w:rsidRPr="00F56160">
        <w:rPr>
          <w:rFonts w:ascii="Montserrat" w:hAnsi="Montserrat"/>
          <w:color w:val="404040"/>
          <w:sz w:val="20"/>
          <w:szCs w:val="20"/>
        </w:rPr>
        <w:t xml:space="preserve"> </w:t>
      </w:r>
      <w:commentRangeEnd w:id="33"/>
      <w:r w:rsidR="00296CC9">
        <w:rPr>
          <w:rStyle w:val="Refdecomentario"/>
          <w:rFonts w:ascii="Calibri" w:eastAsia="Calibri" w:hAnsi="Calibri" w:cs="Times New Roman"/>
          <w:kern w:val="0"/>
          <w14:ligatures w14:val="none"/>
        </w:rPr>
        <w:commentReference w:id="33"/>
      </w:r>
      <w:r w:rsidRPr="00F56160">
        <w:rPr>
          <w:rFonts w:ascii="Montserrat" w:hAnsi="Montserrat"/>
          <w:color w:val="404040"/>
          <w:sz w:val="20"/>
          <w:szCs w:val="20"/>
        </w:rPr>
        <w:t>a los que se les encomiende una tarea oficial por razones de su empleo, cargo o comisión, en un lugar distinto al de su centro de trabajo.</w:t>
      </w:r>
    </w:p>
    <w:p w14:paraId="0A6BD8E5" w14:textId="77777777" w:rsidR="006C3004" w:rsidRPr="00F56160" w:rsidRDefault="006C3004" w:rsidP="00C80927">
      <w:pPr>
        <w:pStyle w:val="Prrafodelista"/>
        <w:spacing w:after="0" w:line="220" w:lineRule="exact"/>
        <w:rPr>
          <w:rFonts w:ascii="Montserrat" w:hAnsi="Montserrat"/>
          <w:color w:val="404040"/>
          <w:sz w:val="20"/>
          <w:szCs w:val="20"/>
        </w:rPr>
      </w:pPr>
    </w:p>
    <w:p w14:paraId="666C8BE0" w14:textId="5692D3D3" w:rsidR="006C3004" w:rsidRPr="00F56160" w:rsidRDefault="006C3004" w:rsidP="00C80927">
      <w:pPr>
        <w:spacing w:line="220" w:lineRule="exact"/>
        <w:ind w:left="709"/>
        <w:jc w:val="both"/>
        <w:rPr>
          <w:rFonts w:ascii="Montserrat" w:hAnsi="Montserrat"/>
          <w:color w:val="404040"/>
          <w:sz w:val="20"/>
          <w:szCs w:val="20"/>
        </w:rPr>
      </w:pPr>
      <w:r w:rsidRPr="00F56160">
        <w:rPr>
          <w:rFonts w:ascii="Montserrat" w:hAnsi="Montserrat"/>
          <w:color w:val="404040"/>
          <w:sz w:val="20"/>
          <w:szCs w:val="20"/>
        </w:rPr>
        <w:t xml:space="preserve">En caso de autorizar días inhábiles, será responsabilidad de la persona comisionada justificar los días laborales mediante evidencia fotográfica y un reporte de comisión breve de los días inhábiles a los que asistió, así mismo será responsabilidad del Titular de la Unidad Administrativa Central (UAC)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dicha autorización. Las autorizaciones de las y los Titulares de Unidades Administrativas corresponderán a su superior jerárquico inmediato; si dicha superioridad recae en el Titular de la SICT, serán otorgadas por éste o a través de la persona titular de la Unidad de Administración y Finanzas.</w:t>
      </w:r>
    </w:p>
    <w:p w14:paraId="6D3F038A" w14:textId="77777777" w:rsidR="006C3004" w:rsidRPr="00F56160" w:rsidRDefault="006C3004" w:rsidP="00C80927">
      <w:pPr>
        <w:tabs>
          <w:tab w:val="left" w:pos="2940"/>
        </w:tabs>
        <w:spacing w:line="220" w:lineRule="exact"/>
        <w:jc w:val="both"/>
        <w:rPr>
          <w:rFonts w:ascii="Montserrat" w:hAnsi="Montserrat"/>
          <w:color w:val="404040"/>
          <w:sz w:val="20"/>
          <w:szCs w:val="20"/>
        </w:rPr>
      </w:pPr>
    </w:p>
    <w:p w14:paraId="3763E254" w14:textId="3DBE2FFA" w:rsidR="006C3004" w:rsidRDefault="006C3004"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En los casos que durante la comisión a realizar en zona conurbada al centro de trabajo de la persona comisionada o dentro de una faja menor de 50 (cincuenta) kilómetros que circunden al mismo, esta es igual o mayor a 6 horas, el Titular de la UAC,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o la persona superior jerárquica de los Titulares de Unidades Administrativas, según sea el caso, podrá autorizar previa justificación documentada, gastos de alimentación o transporte a sus inferiores jerárquicos hasta por una tercera parte de la cuota correspondiente a viáticos sin pernocta, conforme a la siguiente tabla:</w:t>
      </w:r>
    </w:p>
    <w:p w14:paraId="587DAA60" w14:textId="77777777" w:rsidR="00E33D80" w:rsidRPr="00E33D80" w:rsidRDefault="00E33D80" w:rsidP="00E33D80">
      <w:pPr>
        <w:pStyle w:val="Prrafodelista"/>
        <w:widowControl w:val="0"/>
        <w:tabs>
          <w:tab w:val="left" w:pos="2940"/>
        </w:tabs>
        <w:autoSpaceDE w:val="0"/>
        <w:autoSpaceDN w:val="0"/>
        <w:spacing w:after="0" w:line="240" w:lineRule="auto"/>
        <w:contextualSpacing w:val="0"/>
        <w:jc w:val="both"/>
        <w:rPr>
          <w:rFonts w:ascii="Montserrat" w:hAnsi="Montserrat"/>
          <w:color w:val="404040"/>
        </w:rPr>
      </w:pPr>
    </w:p>
    <w:tbl>
      <w:tblPr>
        <w:tblStyle w:val="Tablaconcuadrcula"/>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35"/>
        <w:gridCol w:w="2835"/>
      </w:tblGrid>
      <w:tr w:rsidR="008A7A30" w:rsidRPr="00895658" w14:paraId="7A5EDA53" w14:textId="77777777" w:rsidTr="008918F0">
        <w:trPr>
          <w:trHeight w:val="312"/>
          <w:jc w:val="center"/>
        </w:trPr>
        <w:tc>
          <w:tcPr>
            <w:tcW w:w="2835" w:type="dxa"/>
            <w:shd w:val="clear" w:color="auto" w:fill="691C32"/>
            <w:vAlign w:val="center"/>
          </w:tcPr>
          <w:p w14:paraId="77B3B982" w14:textId="67F61339" w:rsidR="00D44059" w:rsidRPr="00895658" w:rsidRDefault="008A7A30" w:rsidP="002E7D3B">
            <w:pPr>
              <w:pStyle w:val="Prrafodelista"/>
              <w:tabs>
                <w:tab w:val="left" w:pos="2940"/>
              </w:tabs>
              <w:spacing w:after="0"/>
              <w:ind w:left="0"/>
              <w:jc w:val="center"/>
              <w:rPr>
                <w:rFonts w:ascii="Montserrat" w:hAnsi="Montserrat"/>
                <w:b/>
                <w:bCs/>
                <w:color w:val="FFFFFF" w:themeColor="background1"/>
                <w:sz w:val="18"/>
                <w:szCs w:val="18"/>
              </w:rPr>
            </w:pPr>
            <w:r w:rsidRPr="00895658">
              <w:rPr>
                <w:rFonts w:ascii="Montserrat" w:hAnsi="Montserrat"/>
                <w:b/>
                <w:bCs/>
                <w:color w:val="FFFFFF" w:themeColor="background1"/>
                <w:sz w:val="18"/>
                <w:szCs w:val="18"/>
              </w:rPr>
              <w:t>Grupo jerárquico</w:t>
            </w:r>
          </w:p>
        </w:tc>
        <w:tc>
          <w:tcPr>
            <w:tcW w:w="2835" w:type="dxa"/>
            <w:shd w:val="clear" w:color="auto" w:fill="691C32"/>
            <w:vAlign w:val="center"/>
          </w:tcPr>
          <w:p w14:paraId="44E0AD22" w14:textId="0A93C5B4" w:rsidR="00D44059" w:rsidRPr="00895658" w:rsidRDefault="008A7A30" w:rsidP="002E7D3B">
            <w:pPr>
              <w:pStyle w:val="Prrafodelista"/>
              <w:tabs>
                <w:tab w:val="left" w:pos="2940"/>
              </w:tabs>
              <w:spacing w:after="0"/>
              <w:ind w:left="0"/>
              <w:jc w:val="center"/>
              <w:rPr>
                <w:rFonts w:ascii="Montserrat" w:hAnsi="Montserrat"/>
                <w:b/>
                <w:bCs/>
                <w:color w:val="FFFFFF" w:themeColor="background1"/>
                <w:sz w:val="18"/>
                <w:szCs w:val="18"/>
              </w:rPr>
            </w:pPr>
            <w:r w:rsidRPr="00895658">
              <w:rPr>
                <w:rFonts w:ascii="Montserrat" w:hAnsi="Montserrat"/>
                <w:b/>
                <w:bCs/>
                <w:color w:val="FFFFFF" w:themeColor="background1"/>
                <w:sz w:val="18"/>
                <w:szCs w:val="18"/>
              </w:rPr>
              <w:t>Importe máximo</w:t>
            </w:r>
          </w:p>
        </w:tc>
      </w:tr>
      <w:tr w:rsidR="008A7A30" w:rsidRPr="00895658" w14:paraId="285FC485" w14:textId="77777777" w:rsidTr="008918F0">
        <w:trPr>
          <w:trHeight w:val="340"/>
          <w:jc w:val="center"/>
        </w:trPr>
        <w:tc>
          <w:tcPr>
            <w:tcW w:w="2835" w:type="dxa"/>
            <w:shd w:val="clear" w:color="auto" w:fill="235B4E"/>
            <w:vAlign w:val="center"/>
          </w:tcPr>
          <w:p w14:paraId="23EA8E5A" w14:textId="23EB01C1" w:rsidR="00D44059" w:rsidRPr="00895658" w:rsidRDefault="008A7A30" w:rsidP="002E7D3B">
            <w:pPr>
              <w:pStyle w:val="Prrafodelista"/>
              <w:tabs>
                <w:tab w:val="left" w:pos="2940"/>
              </w:tabs>
              <w:spacing w:after="0"/>
              <w:ind w:left="0"/>
              <w:jc w:val="center"/>
              <w:rPr>
                <w:rFonts w:ascii="Montserrat" w:hAnsi="Montserrat"/>
                <w:color w:val="FFFFFF" w:themeColor="background1"/>
                <w:sz w:val="18"/>
                <w:szCs w:val="18"/>
              </w:rPr>
            </w:pPr>
            <w:r w:rsidRPr="00895658">
              <w:rPr>
                <w:rFonts w:ascii="Montserrat" w:hAnsi="Montserrat"/>
                <w:color w:val="FFFFFF" w:themeColor="background1"/>
                <w:sz w:val="18"/>
                <w:szCs w:val="18"/>
              </w:rPr>
              <w:t>Personal operativo</w:t>
            </w:r>
          </w:p>
        </w:tc>
        <w:tc>
          <w:tcPr>
            <w:tcW w:w="2835" w:type="dxa"/>
            <w:vAlign w:val="center"/>
          </w:tcPr>
          <w:p w14:paraId="7863D142" w14:textId="2F6833A1" w:rsidR="00D44059" w:rsidRPr="00895658" w:rsidRDefault="008A7A30" w:rsidP="008A7A30">
            <w:pPr>
              <w:pStyle w:val="Prrafodelista"/>
              <w:tabs>
                <w:tab w:val="left" w:pos="2940"/>
              </w:tabs>
              <w:spacing w:after="0"/>
              <w:ind w:left="0"/>
              <w:jc w:val="center"/>
              <w:rPr>
                <w:rFonts w:ascii="Montserrat" w:hAnsi="Montserrat"/>
                <w:sz w:val="18"/>
                <w:szCs w:val="18"/>
              </w:rPr>
            </w:pPr>
            <w:r w:rsidRPr="00895658">
              <w:rPr>
                <w:rFonts w:ascii="Montserrat" w:hAnsi="Montserrat"/>
                <w:sz w:val="18"/>
                <w:szCs w:val="18"/>
              </w:rPr>
              <w:t>163</w:t>
            </w:r>
          </w:p>
        </w:tc>
      </w:tr>
      <w:tr w:rsidR="008A7A30" w:rsidRPr="00895658" w14:paraId="3B8E232A" w14:textId="77777777" w:rsidTr="008918F0">
        <w:trPr>
          <w:trHeight w:val="340"/>
          <w:jc w:val="center"/>
        </w:trPr>
        <w:tc>
          <w:tcPr>
            <w:tcW w:w="2835" w:type="dxa"/>
            <w:shd w:val="clear" w:color="auto" w:fill="10312B"/>
            <w:vAlign w:val="center"/>
          </w:tcPr>
          <w:p w14:paraId="7D02D963" w14:textId="0C05EA9E" w:rsidR="00D44059" w:rsidRPr="00895658" w:rsidRDefault="008A7A30" w:rsidP="002E7D3B">
            <w:pPr>
              <w:pStyle w:val="Prrafodelista"/>
              <w:tabs>
                <w:tab w:val="left" w:pos="2940"/>
              </w:tabs>
              <w:spacing w:after="0"/>
              <w:ind w:left="0"/>
              <w:jc w:val="center"/>
              <w:rPr>
                <w:rFonts w:ascii="Montserrat" w:hAnsi="Montserrat"/>
                <w:color w:val="FFFFFF" w:themeColor="background1"/>
                <w:sz w:val="18"/>
                <w:szCs w:val="18"/>
              </w:rPr>
            </w:pPr>
            <w:r w:rsidRPr="00895658">
              <w:rPr>
                <w:rFonts w:ascii="Montserrat" w:hAnsi="Montserrat"/>
                <w:color w:val="FFFFFF" w:themeColor="background1"/>
                <w:sz w:val="18"/>
                <w:szCs w:val="18"/>
              </w:rPr>
              <w:t>P hasta K</w:t>
            </w:r>
          </w:p>
        </w:tc>
        <w:tc>
          <w:tcPr>
            <w:tcW w:w="2835" w:type="dxa"/>
            <w:vAlign w:val="center"/>
          </w:tcPr>
          <w:p w14:paraId="715A9835" w14:textId="759841CC" w:rsidR="00D44059" w:rsidRPr="00895658" w:rsidRDefault="008A7A30" w:rsidP="008A7A30">
            <w:pPr>
              <w:pStyle w:val="Prrafodelista"/>
              <w:tabs>
                <w:tab w:val="left" w:pos="2940"/>
              </w:tabs>
              <w:spacing w:after="0"/>
              <w:ind w:left="0"/>
              <w:jc w:val="center"/>
              <w:rPr>
                <w:rFonts w:ascii="Montserrat" w:hAnsi="Montserrat"/>
                <w:sz w:val="18"/>
                <w:szCs w:val="18"/>
              </w:rPr>
            </w:pPr>
            <w:r w:rsidRPr="00895658">
              <w:rPr>
                <w:rFonts w:ascii="Montserrat" w:hAnsi="Montserrat"/>
                <w:sz w:val="18"/>
                <w:szCs w:val="18"/>
              </w:rPr>
              <w:t>283</w:t>
            </w:r>
          </w:p>
        </w:tc>
      </w:tr>
      <w:tr w:rsidR="008A7A30" w:rsidRPr="00895658" w14:paraId="11028BBF" w14:textId="77777777" w:rsidTr="008918F0">
        <w:trPr>
          <w:trHeight w:val="340"/>
          <w:jc w:val="center"/>
        </w:trPr>
        <w:tc>
          <w:tcPr>
            <w:tcW w:w="2835" w:type="dxa"/>
            <w:shd w:val="clear" w:color="auto" w:fill="235B4E"/>
            <w:vAlign w:val="center"/>
          </w:tcPr>
          <w:p w14:paraId="56E7CA1D" w14:textId="6FEC0E4F" w:rsidR="00D44059" w:rsidRPr="00895658" w:rsidRDefault="008A7A30" w:rsidP="002E7D3B">
            <w:pPr>
              <w:pStyle w:val="Prrafodelista"/>
              <w:tabs>
                <w:tab w:val="left" w:pos="2940"/>
              </w:tabs>
              <w:spacing w:after="0"/>
              <w:ind w:left="0"/>
              <w:jc w:val="center"/>
              <w:rPr>
                <w:rFonts w:ascii="Montserrat" w:hAnsi="Montserrat"/>
                <w:color w:val="FFFFFF" w:themeColor="background1"/>
                <w:sz w:val="18"/>
                <w:szCs w:val="18"/>
              </w:rPr>
            </w:pPr>
            <w:r w:rsidRPr="00895658">
              <w:rPr>
                <w:rFonts w:ascii="Montserrat" w:hAnsi="Montserrat"/>
                <w:color w:val="FFFFFF" w:themeColor="background1"/>
                <w:sz w:val="18"/>
                <w:szCs w:val="18"/>
              </w:rPr>
              <w:t>J hasta G</w:t>
            </w:r>
          </w:p>
        </w:tc>
        <w:tc>
          <w:tcPr>
            <w:tcW w:w="2835" w:type="dxa"/>
            <w:vAlign w:val="center"/>
          </w:tcPr>
          <w:p w14:paraId="15419BCC" w14:textId="4DC24041" w:rsidR="00D44059" w:rsidRPr="00895658" w:rsidRDefault="008A7A30" w:rsidP="008A7A30">
            <w:pPr>
              <w:tabs>
                <w:tab w:val="left" w:pos="2940"/>
              </w:tabs>
              <w:jc w:val="center"/>
              <w:rPr>
                <w:rFonts w:ascii="Montserrat" w:hAnsi="Montserrat"/>
                <w:sz w:val="18"/>
                <w:szCs w:val="18"/>
              </w:rPr>
            </w:pPr>
            <w:r w:rsidRPr="00895658">
              <w:rPr>
                <w:rFonts w:ascii="Montserrat" w:hAnsi="Montserrat"/>
                <w:sz w:val="18"/>
                <w:szCs w:val="18"/>
              </w:rPr>
              <w:t>475</w:t>
            </w:r>
          </w:p>
        </w:tc>
      </w:tr>
    </w:tbl>
    <w:p w14:paraId="471A5086" w14:textId="77777777" w:rsidR="000745DB" w:rsidRDefault="000745DB" w:rsidP="000745DB">
      <w:pPr>
        <w:pStyle w:val="Prrafodelista"/>
        <w:widowControl w:val="0"/>
        <w:autoSpaceDE w:val="0"/>
        <w:autoSpaceDN w:val="0"/>
        <w:spacing w:after="0" w:line="240" w:lineRule="auto"/>
        <w:contextualSpacing w:val="0"/>
        <w:jc w:val="both"/>
        <w:rPr>
          <w:rFonts w:ascii="Montserrat" w:hAnsi="Montserrat"/>
        </w:rPr>
      </w:pPr>
    </w:p>
    <w:p w14:paraId="0DEE93B9" w14:textId="2AA99733" w:rsidR="006C3004" w:rsidRPr="00F56160" w:rsidRDefault="006C3004"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 autorización de erogaciones por concepto de viáticos y pasajes al extranjero para las personas servidoras públicas de esta SICT, corresponderá al </w:t>
      </w:r>
      <w:commentRangeStart w:id="35"/>
      <w:r w:rsidRPr="00F56160">
        <w:rPr>
          <w:rFonts w:ascii="Montserrat" w:hAnsi="Montserrat"/>
          <w:color w:val="404040"/>
          <w:sz w:val="20"/>
          <w:szCs w:val="20"/>
        </w:rPr>
        <w:t>C. Secretario</w:t>
      </w:r>
      <w:commentRangeEnd w:id="35"/>
      <w:r w:rsidR="008E0434">
        <w:rPr>
          <w:rStyle w:val="Refdecomentario"/>
          <w:rFonts w:ascii="Calibri" w:eastAsia="Calibri" w:hAnsi="Calibri" w:cs="Times New Roman"/>
          <w:kern w:val="0"/>
          <w14:ligatures w14:val="none"/>
        </w:rPr>
        <w:commentReference w:id="35"/>
      </w:r>
      <w:r w:rsidRPr="00F56160">
        <w:rPr>
          <w:rFonts w:ascii="Montserrat" w:hAnsi="Montserrat"/>
          <w:color w:val="404040"/>
          <w:sz w:val="20"/>
          <w:szCs w:val="20"/>
        </w:rPr>
        <w:t>, quien podrá auxiliarse en la suscripción de la autorización correspondiente de la persona Titular de la Unidad de Administración y Finanzas, siempre y cuando exista suficiencia presupuestal en la partida correspondiente.</w:t>
      </w:r>
    </w:p>
    <w:p w14:paraId="14A5E691" w14:textId="77777777" w:rsidR="006C3004" w:rsidRPr="00F56160" w:rsidRDefault="006C3004" w:rsidP="00C80927">
      <w:pPr>
        <w:tabs>
          <w:tab w:val="left" w:pos="2940"/>
        </w:tabs>
        <w:spacing w:line="220" w:lineRule="exact"/>
        <w:jc w:val="both"/>
        <w:rPr>
          <w:rFonts w:ascii="Montserrat" w:hAnsi="Montserrat"/>
          <w:color w:val="404040"/>
          <w:sz w:val="20"/>
          <w:szCs w:val="20"/>
        </w:rPr>
      </w:pPr>
    </w:p>
    <w:p w14:paraId="3B8B11A8" w14:textId="77777777" w:rsidR="006C3004" w:rsidRPr="00F56160" w:rsidRDefault="006C3004"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No se autorizarán comisiones en los siguientes casos:</w:t>
      </w:r>
    </w:p>
    <w:p w14:paraId="60D54BE7" w14:textId="77777777" w:rsidR="008918F0" w:rsidRPr="00F56160" w:rsidRDefault="008918F0" w:rsidP="00C80927">
      <w:pPr>
        <w:widowControl w:val="0"/>
        <w:tabs>
          <w:tab w:val="left" w:pos="2940"/>
        </w:tabs>
        <w:autoSpaceDE w:val="0"/>
        <w:autoSpaceDN w:val="0"/>
        <w:spacing w:line="220" w:lineRule="exact"/>
        <w:jc w:val="both"/>
        <w:rPr>
          <w:rFonts w:ascii="Montserrat" w:hAnsi="Montserrat"/>
          <w:color w:val="404040"/>
          <w:sz w:val="20"/>
          <w:szCs w:val="20"/>
        </w:rPr>
      </w:pPr>
    </w:p>
    <w:p w14:paraId="613130B9" w14:textId="77777777" w:rsidR="006C3004" w:rsidRPr="00F56160" w:rsidRDefault="006C3004" w:rsidP="00C80927">
      <w:pPr>
        <w:pStyle w:val="Prrafodelista"/>
        <w:widowControl w:val="0"/>
        <w:numPr>
          <w:ilvl w:val="0"/>
          <w:numId w:val="22"/>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Para realizar actividades en alguna organización, institución, partido político o </w:t>
      </w:r>
      <w:r w:rsidRPr="00F56160">
        <w:rPr>
          <w:rFonts w:ascii="Montserrat" w:hAnsi="Montserrat"/>
          <w:color w:val="404040"/>
          <w:sz w:val="20"/>
          <w:szCs w:val="20"/>
        </w:rPr>
        <w:lastRenderedPageBreak/>
        <w:t>empresa privada diferente al objeto de su comisión.</w:t>
      </w:r>
    </w:p>
    <w:p w14:paraId="3727091E" w14:textId="77777777" w:rsidR="006C3004" w:rsidRPr="00F56160" w:rsidRDefault="006C3004" w:rsidP="00C80927">
      <w:pPr>
        <w:tabs>
          <w:tab w:val="left" w:pos="2940"/>
        </w:tabs>
        <w:spacing w:line="220" w:lineRule="exact"/>
        <w:jc w:val="both"/>
        <w:rPr>
          <w:rFonts w:ascii="Montserrat" w:hAnsi="Montserrat"/>
          <w:color w:val="404040"/>
          <w:sz w:val="20"/>
          <w:szCs w:val="20"/>
        </w:rPr>
      </w:pPr>
    </w:p>
    <w:p w14:paraId="6F958A8E" w14:textId="77777777" w:rsidR="006C3004" w:rsidRPr="00F56160" w:rsidRDefault="006C3004" w:rsidP="00C80927">
      <w:pPr>
        <w:pStyle w:val="Prrafodelista"/>
        <w:widowControl w:val="0"/>
        <w:numPr>
          <w:ilvl w:val="0"/>
          <w:numId w:val="22"/>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Para cumplir comisiones para Dependencias o Unidades Administrativas diferentes a la de su adscripción, salvo en casos específicos que por coincidencia de programas el representante de una Dependencia pueda apoyar a otra.</w:t>
      </w:r>
    </w:p>
    <w:p w14:paraId="56F14E70" w14:textId="77777777" w:rsidR="006C3004" w:rsidRPr="00F56160" w:rsidRDefault="006C3004" w:rsidP="00C80927">
      <w:pPr>
        <w:tabs>
          <w:tab w:val="left" w:pos="2940"/>
        </w:tabs>
        <w:spacing w:line="220" w:lineRule="exact"/>
        <w:jc w:val="both"/>
        <w:rPr>
          <w:rFonts w:ascii="Montserrat" w:hAnsi="Montserrat"/>
          <w:color w:val="404040"/>
          <w:sz w:val="20"/>
          <w:szCs w:val="20"/>
        </w:rPr>
      </w:pPr>
    </w:p>
    <w:p w14:paraId="025B0B6A" w14:textId="77777777" w:rsidR="006C3004" w:rsidRPr="00F56160" w:rsidRDefault="006C3004"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Asignación de gastos de camino en zonas rurales:</w:t>
      </w:r>
    </w:p>
    <w:p w14:paraId="79D1841F" w14:textId="77777777" w:rsidR="006C3004" w:rsidRPr="00F56160" w:rsidRDefault="006C3004" w:rsidP="00C80927">
      <w:pPr>
        <w:pStyle w:val="Prrafodelista"/>
        <w:tabs>
          <w:tab w:val="left" w:pos="2940"/>
        </w:tabs>
        <w:spacing w:line="220" w:lineRule="exact"/>
        <w:jc w:val="both"/>
        <w:rPr>
          <w:rFonts w:ascii="Montserrat" w:hAnsi="Montserrat"/>
          <w:color w:val="404040"/>
          <w:sz w:val="20"/>
          <w:szCs w:val="20"/>
        </w:rPr>
      </w:pPr>
    </w:p>
    <w:p w14:paraId="75C69651" w14:textId="78179943" w:rsidR="006C3004" w:rsidRPr="00F56160" w:rsidRDefault="006C3004" w:rsidP="00C80927">
      <w:pPr>
        <w:pStyle w:val="Prrafodelista"/>
        <w:widowControl w:val="0"/>
        <w:numPr>
          <w:ilvl w:val="0"/>
          <w:numId w:val="23"/>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A los servidores públicos de nivel operativo y de enlace de la SICT que realicen actividades de supervisión, inspección o tareas en apoyo a programas y proyectos en campo, se les cubrirán a través de su Área Administrativa, los gastos de camino con cargo a la partida 37901 Gastos para operativos y trabajos de campo en áreas rurales del Clasificador por Objeto del Gasto, a fin de cumplir con las funciones encomendadas, siempre y cuando la UAC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cuente con suficiencia presupuestal correspondiente.</w:t>
      </w:r>
    </w:p>
    <w:p w14:paraId="272B6032" w14:textId="77777777" w:rsidR="008918F0" w:rsidRPr="00F56160" w:rsidRDefault="008918F0" w:rsidP="00C80927">
      <w:pPr>
        <w:pStyle w:val="Prrafodelista"/>
        <w:widowControl w:val="0"/>
        <w:autoSpaceDE w:val="0"/>
        <w:autoSpaceDN w:val="0"/>
        <w:spacing w:after="0" w:line="220" w:lineRule="exact"/>
        <w:ind w:left="1440"/>
        <w:contextualSpacing w:val="0"/>
        <w:jc w:val="both"/>
        <w:rPr>
          <w:rFonts w:ascii="Montserrat" w:hAnsi="Montserrat"/>
          <w:color w:val="404040"/>
          <w:sz w:val="20"/>
          <w:szCs w:val="20"/>
        </w:rPr>
      </w:pPr>
    </w:p>
    <w:p w14:paraId="2CBDFF46" w14:textId="77777777" w:rsidR="006C3004" w:rsidRPr="00F56160" w:rsidRDefault="006C3004" w:rsidP="00C80927">
      <w:pPr>
        <w:pStyle w:val="Prrafodelista"/>
        <w:widowControl w:val="0"/>
        <w:numPr>
          <w:ilvl w:val="0"/>
          <w:numId w:val="23"/>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Los gastos por este concepto serán aplicables cuando el servidor público realice actividades inherentes a su cargo en zonas rurales y de difícil acceso, en donde no sea posible obtener comprobantes fiscales.</w:t>
      </w:r>
    </w:p>
    <w:p w14:paraId="0FF6E6B7" w14:textId="77777777" w:rsidR="006C3004" w:rsidRPr="00F56160" w:rsidRDefault="006C3004" w:rsidP="00C80927">
      <w:pPr>
        <w:pStyle w:val="Prrafodelista"/>
        <w:spacing w:line="220" w:lineRule="exact"/>
        <w:rPr>
          <w:rFonts w:ascii="Montserrat" w:hAnsi="Montserrat"/>
          <w:color w:val="404040"/>
          <w:sz w:val="20"/>
          <w:szCs w:val="20"/>
        </w:rPr>
      </w:pPr>
    </w:p>
    <w:p w14:paraId="0DFDBC7F" w14:textId="77777777" w:rsidR="006C3004" w:rsidRPr="00F56160" w:rsidRDefault="006C3004" w:rsidP="00C80927">
      <w:pPr>
        <w:pStyle w:val="Prrafodelista"/>
        <w:widowControl w:val="0"/>
        <w:numPr>
          <w:ilvl w:val="0"/>
          <w:numId w:val="23"/>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El importe de gastos de camino a que se refieren los párrafos anteriores será de hasta $350.00 por servidor público al día, en congruencia con los tiempos y distancia donde se realicen las labores y su asignación será responsabilidad del Área Administrativa, cantidad que no deberá constituirse como complemento al sueldo del trabajador.</w:t>
      </w:r>
    </w:p>
    <w:p w14:paraId="5A350896" w14:textId="77777777" w:rsidR="006C3004" w:rsidRPr="00F56160" w:rsidRDefault="006C3004" w:rsidP="00C80927">
      <w:pPr>
        <w:pStyle w:val="Prrafodelista"/>
        <w:spacing w:line="220" w:lineRule="exact"/>
        <w:rPr>
          <w:rFonts w:ascii="Montserrat" w:hAnsi="Montserrat"/>
          <w:color w:val="404040"/>
          <w:sz w:val="20"/>
          <w:szCs w:val="20"/>
        </w:rPr>
      </w:pPr>
    </w:p>
    <w:p w14:paraId="3F974207" w14:textId="063FF26A" w:rsidR="006C3004" w:rsidRPr="00F56160" w:rsidRDefault="006C3004" w:rsidP="00C80927">
      <w:pPr>
        <w:pStyle w:val="Prrafodelista"/>
        <w:widowControl w:val="0"/>
        <w:numPr>
          <w:ilvl w:val="0"/>
          <w:numId w:val="23"/>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Los Titulares de las UAC y los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deberán asegurar el uso racional y eficiente de los recursos, en apego a las Disposiciones de Austeridad y Disciplina Presupuestaria, así como la observancia de los presentes Lineamientos.</w:t>
      </w:r>
    </w:p>
    <w:p w14:paraId="28CCD0B9" w14:textId="77777777" w:rsidR="006C3004" w:rsidRPr="00F56160" w:rsidRDefault="006C3004" w:rsidP="00C80927">
      <w:pPr>
        <w:pStyle w:val="Prrafodelista"/>
        <w:spacing w:line="220" w:lineRule="exact"/>
        <w:rPr>
          <w:rFonts w:ascii="Montserrat" w:hAnsi="Montserrat"/>
          <w:color w:val="404040"/>
          <w:sz w:val="20"/>
          <w:szCs w:val="20"/>
        </w:rPr>
      </w:pPr>
    </w:p>
    <w:p w14:paraId="54701C4D" w14:textId="77777777" w:rsidR="006C3004" w:rsidRPr="00F56160" w:rsidRDefault="006C3004" w:rsidP="00C80927">
      <w:pPr>
        <w:pStyle w:val="Prrafodelista"/>
        <w:widowControl w:val="0"/>
        <w:numPr>
          <w:ilvl w:val="0"/>
          <w:numId w:val="23"/>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La servidora o servidor público comisionado, deberá presentar un informe por comisión sobre las actividades realizadas, firmado por éste y validado por el superior jerárquico, dirigido al Titular del Área Administrativa.</w:t>
      </w:r>
    </w:p>
    <w:p w14:paraId="6BFAA0AB" w14:textId="77777777" w:rsidR="006C3004" w:rsidRPr="00F56160" w:rsidRDefault="006C3004" w:rsidP="00C80927">
      <w:pPr>
        <w:pStyle w:val="Prrafodelista"/>
        <w:spacing w:line="220" w:lineRule="exact"/>
        <w:rPr>
          <w:rFonts w:ascii="Montserrat" w:hAnsi="Montserrat"/>
          <w:color w:val="404040"/>
          <w:sz w:val="20"/>
          <w:szCs w:val="20"/>
        </w:rPr>
      </w:pPr>
    </w:p>
    <w:p w14:paraId="08F2B324" w14:textId="38D4E78F" w:rsidR="006C3004" w:rsidRPr="00F56160" w:rsidRDefault="006C3004" w:rsidP="00C80927">
      <w:pPr>
        <w:pStyle w:val="Prrafodelista"/>
        <w:widowControl w:val="0"/>
        <w:numPr>
          <w:ilvl w:val="0"/>
          <w:numId w:val="23"/>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actividades que se realicen deberán corresponder a los programas y proyectos asociados a labores en zonas rurales, encomendados al </w:t>
      </w:r>
      <w:r w:rsidR="00084BE9" w:rsidRPr="00F56160">
        <w:rPr>
          <w:rFonts w:ascii="Montserrat" w:hAnsi="Montserrat"/>
          <w:color w:val="404040"/>
          <w:sz w:val="20"/>
          <w:szCs w:val="20"/>
        </w:rPr>
        <w:t>Centro SICT</w:t>
      </w:r>
      <w:r w:rsidRPr="00F56160">
        <w:rPr>
          <w:rFonts w:ascii="Montserrat" w:hAnsi="Montserrat"/>
          <w:color w:val="404040"/>
          <w:sz w:val="20"/>
          <w:szCs w:val="20"/>
        </w:rPr>
        <w:t>.</w:t>
      </w:r>
    </w:p>
    <w:p w14:paraId="61CF18A9" w14:textId="77777777" w:rsidR="006C3004" w:rsidRPr="00F56160" w:rsidRDefault="006C3004" w:rsidP="00C80927">
      <w:pPr>
        <w:pStyle w:val="Prrafodelista"/>
        <w:spacing w:line="220" w:lineRule="exact"/>
        <w:rPr>
          <w:rFonts w:ascii="Montserrat" w:hAnsi="Montserrat"/>
          <w:color w:val="404040"/>
          <w:sz w:val="20"/>
          <w:szCs w:val="20"/>
        </w:rPr>
      </w:pPr>
    </w:p>
    <w:p w14:paraId="60F1E827" w14:textId="353351AA" w:rsidR="006C3004" w:rsidRPr="00F56160" w:rsidRDefault="006C3004" w:rsidP="00C80927">
      <w:pPr>
        <w:pStyle w:val="Prrafodelista"/>
        <w:widowControl w:val="0"/>
        <w:numPr>
          <w:ilvl w:val="0"/>
          <w:numId w:val="23"/>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erogaciones que se autoricen quedarán sujetas a la disponibilidad presupuestaria del </w:t>
      </w:r>
      <w:r w:rsidR="00084BE9" w:rsidRPr="00F56160">
        <w:rPr>
          <w:rFonts w:ascii="Montserrat" w:hAnsi="Montserrat"/>
          <w:color w:val="404040"/>
          <w:sz w:val="20"/>
          <w:szCs w:val="20"/>
        </w:rPr>
        <w:t>Centro SICT</w:t>
      </w:r>
      <w:r w:rsidRPr="00F56160">
        <w:rPr>
          <w:rFonts w:ascii="Montserrat" w:hAnsi="Montserrat"/>
          <w:color w:val="404040"/>
          <w:sz w:val="20"/>
          <w:szCs w:val="20"/>
        </w:rPr>
        <w:t>.</w:t>
      </w:r>
    </w:p>
    <w:p w14:paraId="3B641B6D" w14:textId="77777777" w:rsidR="006C3004" w:rsidRPr="00F56160" w:rsidRDefault="006C3004" w:rsidP="00C80927">
      <w:pPr>
        <w:pStyle w:val="Prrafodelista"/>
        <w:spacing w:line="220" w:lineRule="exact"/>
        <w:rPr>
          <w:rFonts w:ascii="Montserrat" w:hAnsi="Montserrat"/>
          <w:color w:val="404040"/>
          <w:sz w:val="20"/>
          <w:szCs w:val="20"/>
        </w:rPr>
      </w:pPr>
    </w:p>
    <w:p w14:paraId="0A7CF6B9" w14:textId="506B458F" w:rsidR="006C3004" w:rsidRPr="00F56160" w:rsidRDefault="006C3004" w:rsidP="00C80927">
      <w:pPr>
        <w:pStyle w:val="Prrafodelista"/>
        <w:widowControl w:val="0"/>
        <w:numPr>
          <w:ilvl w:val="0"/>
          <w:numId w:val="23"/>
        </w:numPr>
        <w:autoSpaceDE w:val="0"/>
        <w:autoSpaceDN w:val="0"/>
        <w:spacing w:after="0" w:line="220" w:lineRule="exact"/>
        <w:contextualSpacing w:val="0"/>
        <w:jc w:val="both"/>
        <w:rPr>
          <w:color w:val="404040"/>
          <w:sz w:val="20"/>
          <w:szCs w:val="20"/>
        </w:rPr>
      </w:pPr>
      <w:r w:rsidRPr="00F56160">
        <w:rPr>
          <w:rFonts w:ascii="Montserrat" w:hAnsi="Montserrat"/>
          <w:color w:val="404040"/>
          <w:sz w:val="20"/>
          <w:szCs w:val="20"/>
        </w:rPr>
        <w:t xml:space="preserve">Los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deberán elaborar un reporte del mes inmediato anterior correspondiente a la partida 37901 Gastos para operativos y trabajos de campo en áreas rurales; y remitirlo a la Coordinación de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para que esta a su vez, concentre la información de los 31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y elabore un reporte general en este rubro; posteriormente enviarlo vía correo electrónico a las siguientes direcciones: </w:t>
      </w:r>
      <w:hyperlink r:id="rId19" w:history="1">
        <w:r w:rsidR="00C85C6D" w:rsidRPr="001B76D5">
          <w:rPr>
            <w:rStyle w:val="Hipervnculo"/>
            <w:color w:val="404040"/>
            <w:sz w:val="20"/>
            <w:szCs w:val="20"/>
          </w:rPr>
          <w:t>dgpp@sict.gob.mx</w:t>
        </w:r>
      </w:hyperlink>
      <w:r w:rsidRPr="00F56160">
        <w:rPr>
          <w:rFonts w:ascii="Montserrat" w:hAnsi="Montserrat"/>
          <w:color w:val="404040"/>
          <w:sz w:val="20"/>
          <w:szCs w:val="20"/>
        </w:rPr>
        <w:t xml:space="preserve"> con copia a </w:t>
      </w:r>
      <w:hyperlink r:id="rId20" w:history="1">
        <w:r w:rsidR="00902534" w:rsidRPr="00F56160">
          <w:rPr>
            <w:rStyle w:val="Hipervnculo"/>
            <w:color w:val="404040"/>
            <w:sz w:val="20"/>
            <w:szCs w:val="20"/>
          </w:rPr>
          <w:t>uaf@sict</w:t>
        </w:r>
        <w:r w:rsidRPr="00F56160">
          <w:rPr>
            <w:rStyle w:val="Hipervnculo"/>
            <w:color w:val="404040"/>
            <w:sz w:val="20"/>
            <w:szCs w:val="20"/>
          </w:rPr>
          <w:t>.gob.mx</w:t>
        </w:r>
      </w:hyperlink>
      <w:r w:rsidRPr="00F56160">
        <w:rPr>
          <w:rFonts w:ascii="Montserrat" w:hAnsi="Montserrat"/>
          <w:color w:val="404040"/>
          <w:sz w:val="20"/>
          <w:szCs w:val="20"/>
        </w:rPr>
        <w:t xml:space="preserve">, en los primeros cinco (5) días del mes siguiente, para efectos de seguimiento y control presupuestario. </w:t>
      </w:r>
      <w:r w:rsidRPr="00F56160">
        <w:rPr>
          <w:rFonts w:ascii="Montserrat" w:hAnsi="Montserrat"/>
          <w:b/>
          <w:bCs/>
          <w:color w:val="404040"/>
          <w:sz w:val="20"/>
          <w:szCs w:val="20"/>
        </w:rPr>
        <w:t xml:space="preserve">Reporte </w:t>
      </w:r>
      <w:r w:rsidR="00F44354" w:rsidRPr="00F56160">
        <w:rPr>
          <w:rFonts w:ascii="Montserrat" w:hAnsi="Montserrat"/>
          <w:b/>
          <w:bCs/>
          <w:color w:val="404040"/>
          <w:sz w:val="20"/>
          <w:szCs w:val="20"/>
        </w:rPr>
        <w:t>mensual</w:t>
      </w:r>
      <w:r w:rsidRPr="00F56160">
        <w:rPr>
          <w:rFonts w:ascii="Montserrat" w:hAnsi="Montserrat"/>
          <w:b/>
          <w:bCs/>
          <w:color w:val="404040"/>
          <w:sz w:val="20"/>
          <w:szCs w:val="20"/>
        </w:rPr>
        <w:t xml:space="preserve"> de asignación de gastos de camino en zonas rurales (710-MACVNIP-F08).</w:t>
      </w:r>
    </w:p>
    <w:p w14:paraId="71FA179B" w14:textId="77777777" w:rsidR="008918F0" w:rsidRDefault="008918F0" w:rsidP="00172082">
      <w:pPr>
        <w:jc w:val="both"/>
        <w:rPr>
          <w:rFonts w:ascii="Montserrat" w:hAnsi="Montserrat"/>
          <w:sz w:val="22"/>
          <w:szCs w:val="22"/>
          <w:lang w:val="es-MX"/>
        </w:rPr>
      </w:pPr>
    </w:p>
    <w:p w14:paraId="0FBC37D2" w14:textId="77777777" w:rsidR="00C80927" w:rsidRDefault="00C80927" w:rsidP="00172082">
      <w:pPr>
        <w:jc w:val="both"/>
        <w:rPr>
          <w:rFonts w:ascii="Montserrat" w:hAnsi="Montserrat"/>
          <w:sz w:val="22"/>
          <w:szCs w:val="22"/>
          <w:lang w:val="es-MX"/>
        </w:rPr>
      </w:pPr>
    </w:p>
    <w:p w14:paraId="27EE8D81" w14:textId="77777777" w:rsidR="00C80927" w:rsidRDefault="00C80927" w:rsidP="00172082">
      <w:pPr>
        <w:jc w:val="both"/>
        <w:rPr>
          <w:rFonts w:ascii="Montserrat" w:hAnsi="Montserrat"/>
          <w:sz w:val="22"/>
          <w:szCs w:val="22"/>
          <w:lang w:val="es-MX"/>
        </w:rPr>
      </w:pPr>
    </w:p>
    <w:p w14:paraId="1F454E05" w14:textId="77777777" w:rsidR="00C80927" w:rsidRDefault="00C80927" w:rsidP="00172082">
      <w:pPr>
        <w:jc w:val="both"/>
        <w:rPr>
          <w:rFonts w:ascii="Montserrat" w:hAnsi="Montserrat"/>
          <w:sz w:val="22"/>
          <w:szCs w:val="22"/>
          <w:lang w:val="es-MX"/>
        </w:rPr>
      </w:pPr>
    </w:p>
    <w:p w14:paraId="6DE97A7D" w14:textId="12DF40D5" w:rsidR="00987497" w:rsidRPr="00E42226" w:rsidRDefault="00803364" w:rsidP="00E42226">
      <w:pPr>
        <w:pStyle w:val="Ttulo2"/>
        <w:rPr>
          <w:rFonts w:ascii="Montserrat" w:hAnsi="Montserrat"/>
          <w:b/>
          <w:bCs/>
          <w:color w:val="D7BF9C"/>
          <w:sz w:val="24"/>
          <w:szCs w:val="24"/>
          <w:lang w:val="es-MX"/>
        </w:rPr>
      </w:pPr>
      <w:bookmarkStart w:id="36" w:name="_Toc157449578"/>
      <w:bookmarkStart w:id="37" w:name="_Toc158397288"/>
      <w:r>
        <w:rPr>
          <w:rFonts w:ascii="Montserrat" w:hAnsi="Montserrat"/>
          <w:b/>
          <w:bCs/>
          <w:color w:val="D7BF9C"/>
          <w:sz w:val="24"/>
          <w:szCs w:val="24"/>
          <w:lang w:val="es-MX"/>
        </w:rPr>
        <w:lastRenderedPageBreak/>
        <w:t>2</w:t>
      </w:r>
      <w:r w:rsidR="001F0B5A">
        <w:rPr>
          <w:rFonts w:ascii="Montserrat" w:hAnsi="Montserrat"/>
          <w:b/>
          <w:bCs/>
          <w:color w:val="D7BF9C"/>
          <w:sz w:val="24"/>
          <w:szCs w:val="24"/>
          <w:lang w:val="es-MX"/>
        </w:rPr>
        <w:t xml:space="preserve">. </w:t>
      </w:r>
      <w:r w:rsidR="00DB5594">
        <w:rPr>
          <w:rFonts w:ascii="Montserrat" w:hAnsi="Montserrat"/>
          <w:b/>
          <w:bCs/>
          <w:color w:val="D7BF9C"/>
          <w:sz w:val="24"/>
          <w:szCs w:val="24"/>
          <w:lang w:val="es-MX"/>
        </w:rPr>
        <w:t>Pasajes</w:t>
      </w:r>
      <w:bookmarkEnd w:id="36"/>
      <w:bookmarkEnd w:id="37"/>
    </w:p>
    <w:p w14:paraId="628A2331" w14:textId="77777777" w:rsidR="00987497" w:rsidRDefault="00987497" w:rsidP="00172082">
      <w:pPr>
        <w:jc w:val="both"/>
        <w:rPr>
          <w:rFonts w:ascii="Montserrat" w:hAnsi="Montserrat"/>
          <w:sz w:val="22"/>
          <w:szCs w:val="22"/>
          <w:lang w:val="es-MX"/>
        </w:rPr>
      </w:pPr>
    </w:p>
    <w:p w14:paraId="0227510B" w14:textId="77777777" w:rsidR="009D664C" w:rsidRPr="00F56160" w:rsidRDefault="009D664C" w:rsidP="00C80927">
      <w:pPr>
        <w:spacing w:line="220" w:lineRule="exact"/>
        <w:jc w:val="both"/>
        <w:rPr>
          <w:rFonts w:ascii="Montserrat" w:hAnsi="Montserrat"/>
          <w:color w:val="404040"/>
          <w:sz w:val="20"/>
          <w:szCs w:val="20"/>
        </w:rPr>
      </w:pPr>
      <w:r w:rsidRPr="00F56160">
        <w:rPr>
          <w:rFonts w:ascii="Montserrat" w:hAnsi="Montserrat"/>
          <w:color w:val="404040"/>
          <w:sz w:val="20"/>
          <w:szCs w:val="20"/>
        </w:rPr>
        <w:t>Para el otorgamiento de pasajes, se deberán utilizar los medios de transporte adecuados para trasladarse al destino.</w:t>
      </w:r>
    </w:p>
    <w:p w14:paraId="395CC978" w14:textId="77777777" w:rsidR="009D664C" w:rsidRPr="00F56160" w:rsidRDefault="009D664C" w:rsidP="00C80927">
      <w:pPr>
        <w:spacing w:line="220" w:lineRule="exact"/>
        <w:jc w:val="both"/>
        <w:rPr>
          <w:rFonts w:ascii="Montserrat" w:hAnsi="Montserrat"/>
          <w:color w:val="404040"/>
          <w:sz w:val="20"/>
          <w:szCs w:val="20"/>
        </w:rPr>
      </w:pPr>
    </w:p>
    <w:p w14:paraId="03AC3831" w14:textId="77777777" w:rsidR="00A95860" w:rsidRPr="00F56160" w:rsidRDefault="00A95860" w:rsidP="00C80927">
      <w:pPr>
        <w:pStyle w:val="Prrafodelista"/>
        <w:widowControl w:val="0"/>
        <w:numPr>
          <w:ilvl w:val="0"/>
          <w:numId w:val="18"/>
        </w:numPr>
        <w:tabs>
          <w:tab w:val="left" w:pos="2940"/>
        </w:tabs>
        <w:autoSpaceDE w:val="0"/>
        <w:autoSpaceDN w:val="0"/>
        <w:spacing w:after="0" w:line="220" w:lineRule="exact"/>
        <w:contextualSpacing w:val="0"/>
        <w:jc w:val="both"/>
        <w:rPr>
          <w:rFonts w:ascii="Montserrat" w:hAnsi="Montserrat"/>
          <w:vanish/>
          <w:color w:val="404040"/>
          <w:sz w:val="20"/>
          <w:szCs w:val="20"/>
        </w:rPr>
      </w:pPr>
    </w:p>
    <w:p w14:paraId="37A9DC76" w14:textId="24AFB47F" w:rsidR="009D664C" w:rsidRPr="00F56160" w:rsidRDefault="009D664C"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Pasajes aéreos </w:t>
      </w:r>
    </w:p>
    <w:p w14:paraId="0A7B5983" w14:textId="77777777" w:rsidR="009D664C" w:rsidRPr="00F56160" w:rsidRDefault="009D664C" w:rsidP="00C80927">
      <w:pPr>
        <w:pStyle w:val="Prrafodelista"/>
        <w:tabs>
          <w:tab w:val="left" w:pos="2940"/>
        </w:tabs>
        <w:spacing w:line="220" w:lineRule="exact"/>
        <w:jc w:val="both"/>
        <w:rPr>
          <w:rFonts w:ascii="Montserrat" w:hAnsi="Montserrat"/>
          <w:color w:val="404040"/>
          <w:sz w:val="20"/>
          <w:szCs w:val="20"/>
        </w:rPr>
      </w:pPr>
    </w:p>
    <w:p w14:paraId="3925A45F" w14:textId="77777777" w:rsidR="009D664C" w:rsidRPr="00F56160" w:rsidRDefault="009D664C" w:rsidP="00C80927">
      <w:pPr>
        <w:pStyle w:val="Prrafodelista"/>
        <w:widowControl w:val="0"/>
        <w:numPr>
          <w:ilvl w:val="2"/>
          <w:numId w:val="18"/>
        </w:numPr>
        <w:tabs>
          <w:tab w:val="left" w:pos="2940"/>
        </w:tabs>
        <w:autoSpaceDE w:val="0"/>
        <w:autoSpaceDN w:val="0"/>
        <w:spacing w:after="0" w:line="220" w:lineRule="exact"/>
        <w:ind w:left="1276" w:hanging="567"/>
        <w:contextualSpacing w:val="0"/>
        <w:jc w:val="both"/>
        <w:rPr>
          <w:rFonts w:ascii="Montserrat" w:hAnsi="Montserrat"/>
          <w:color w:val="404040"/>
          <w:sz w:val="20"/>
          <w:szCs w:val="20"/>
        </w:rPr>
      </w:pPr>
      <w:r w:rsidRPr="00F56160">
        <w:rPr>
          <w:rFonts w:ascii="Montserrat" w:hAnsi="Montserrat"/>
          <w:color w:val="404040"/>
          <w:sz w:val="20"/>
          <w:szCs w:val="20"/>
        </w:rPr>
        <w:t>El ejercicio de los recursos por concepto de pasajes aéreos deberá realizarse de conformidad con las necesidades del servicio y con estricto apego al presupuesto autorizado.</w:t>
      </w:r>
    </w:p>
    <w:p w14:paraId="741FA9AC" w14:textId="77777777" w:rsidR="009D664C" w:rsidRPr="00F56160" w:rsidRDefault="009D664C" w:rsidP="00C80927">
      <w:pPr>
        <w:spacing w:line="220" w:lineRule="exact"/>
        <w:rPr>
          <w:color w:val="404040"/>
          <w:sz w:val="20"/>
          <w:szCs w:val="20"/>
        </w:rPr>
      </w:pPr>
    </w:p>
    <w:p w14:paraId="7DBD3187" w14:textId="77777777" w:rsidR="009D664C" w:rsidRPr="00F56160" w:rsidRDefault="009D664C" w:rsidP="00C80927">
      <w:pPr>
        <w:pStyle w:val="Prrafodelista"/>
        <w:widowControl w:val="0"/>
        <w:numPr>
          <w:ilvl w:val="2"/>
          <w:numId w:val="18"/>
        </w:numPr>
        <w:autoSpaceDE w:val="0"/>
        <w:autoSpaceDN w:val="0"/>
        <w:spacing w:after="0" w:line="220" w:lineRule="exact"/>
        <w:ind w:left="1276" w:hanging="567"/>
        <w:contextualSpacing w:val="0"/>
        <w:jc w:val="both"/>
        <w:rPr>
          <w:rFonts w:ascii="Montserrat" w:hAnsi="Montserrat"/>
          <w:color w:val="404040"/>
          <w:sz w:val="20"/>
          <w:szCs w:val="20"/>
        </w:rPr>
      </w:pPr>
      <w:r w:rsidRPr="00F56160">
        <w:rPr>
          <w:rFonts w:ascii="Montserrat" w:hAnsi="Montserrat"/>
          <w:color w:val="404040"/>
          <w:sz w:val="20"/>
          <w:szCs w:val="20"/>
        </w:rPr>
        <w:t xml:space="preserve">El Área Administrativa deberá utilizar el mecanismo de reserva en pasajes aéreos nacionales e internacionales establecido conforme al Oficio Circular </w:t>
      </w:r>
      <w:commentRangeStart w:id="38"/>
      <w:r w:rsidRPr="00F56160">
        <w:rPr>
          <w:rFonts w:ascii="Montserrat" w:hAnsi="Montserrat"/>
          <w:color w:val="404040"/>
          <w:sz w:val="20"/>
          <w:szCs w:val="20"/>
        </w:rPr>
        <w:t>No. 5.0.-007/2023</w:t>
      </w:r>
      <w:commentRangeEnd w:id="38"/>
      <w:r w:rsidR="007431CA">
        <w:rPr>
          <w:rStyle w:val="Refdecomentario"/>
          <w:rFonts w:ascii="Calibri" w:eastAsia="Calibri" w:hAnsi="Calibri" w:cs="Times New Roman"/>
          <w:kern w:val="0"/>
          <w14:ligatures w14:val="none"/>
        </w:rPr>
        <w:commentReference w:id="38"/>
      </w:r>
      <w:r w:rsidRPr="00F56160">
        <w:rPr>
          <w:rFonts w:ascii="Montserrat" w:hAnsi="Montserrat"/>
          <w:color w:val="404040"/>
          <w:sz w:val="20"/>
          <w:szCs w:val="20"/>
        </w:rPr>
        <w:t>:</w:t>
      </w:r>
    </w:p>
    <w:p w14:paraId="3BC0CF0C" w14:textId="77777777" w:rsidR="008918F0" w:rsidRPr="00F56160" w:rsidRDefault="008918F0" w:rsidP="00C80927">
      <w:pPr>
        <w:tabs>
          <w:tab w:val="left" w:pos="2940"/>
        </w:tabs>
        <w:spacing w:line="220" w:lineRule="exact"/>
        <w:ind w:left="709"/>
        <w:jc w:val="both"/>
        <w:rPr>
          <w:rFonts w:ascii="Montserrat" w:hAnsi="Montserrat"/>
          <w:color w:val="404040"/>
          <w:sz w:val="20"/>
          <w:szCs w:val="20"/>
        </w:rPr>
      </w:pPr>
    </w:p>
    <w:p w14:paraId="5A63ED7A" w14:textId="56815C5A" w:rsidR="009D664C" w:rsidRPr="00F56160" w:rsidRDefault="009D664C" w:rsidP="00C80927">
      <w:pPr>
        <w:tabs>
          <w:tab w:val="left" w:pos="2940"/>
        </w:tabs>
        <w:spacing w:line="220" w:lineRule="exact"/>
        <w:ind w:left="709"/>
        <w:jc w:val="both"/>
        <w:rPr>
          <w:rFonts w:ascii="Montserrat" w:hAnsi="Montserrat"/>
          <w:color w:val="404040"/>
          <w:sz w:val="20"/>
          <w:szCs w:val="20"/>
        </w:rPr>
      </w:pPr>
      <w:r w:rsidRPr="00F56160">
        <w:rPr>
          <w:rFonts w:ascii="Montserrat" w:hAnsi="Montserrat"/>
          <w:color w:val="404040"/>
          <w:sz w:val="20"/>
          <w:szCs w:val="20"/>
        </w:rPr>
        <w:t>La adquisición de pasajes de transporte aéreo se deberá realizar con la mayor anticipación posible, para tratar de asegurar menores costos.</w:t>
      </w:r>
    </w:p>
    <w:p w14:paraId="469A4F9D" w14:textId="77777777" w:rsidR="009D664C" w:rsidRPr="00F56160" w:rsidRDefault="009D664C" w:rsidP="00C80927">
      <w:pPr>
        <w:tabs>
          <w:tab w:val="left" w:pos="2940"/>
        </w:tabs>
        <w:spacing w:line="220" w:lineRule="exact"/>
        <w:ind w:left="709"/>
        <w:jc w:val="both"/>
        <w:rPr>
          <w:rFonts w:ascii="Montserrat" w:hAnsi="Montserrat"/>
          <w:color w:val="404040"/>
          <w:sz w:val="20"/>
          <w:szCs w:val="20"/>
        </w:rPr>
      </w:pPr>
    </w:p>
    <w:p w14:paraId="28ED2243" w14:textId="14E24CAA" w:rsidR="009D664C" w:rsidRPr="00F56160" w:rsidRDefault="009D664C" w:rsidP="00C80927">
      <w:pPr>
        <w:pStyle w:val="Prrafodelista"/>
        <w:widowControl w:val="0"/>
        <w:numPr>
          <w:ilvl w:val="0"/>
          <w:numId w:val="26"/>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Toda vez que la Dirección de Operaciones, Activos y Riesgos de la Dirección General de Recursos Materiales</w:t>
      </w:r>
      <w:r w:rsidR="00856A02" w:rsidRPr="00F56160">
        <w:rPr>
          <w:rFonts w:ascii="Montserrat" w:hAnsi="Montserrat"/>
          <w:color w:val="404040"/>
          <w:sz w:val="20"/>
          <w:szCs w:val="20"/>
        </w:rPr>
        <w:t xml:space="preserve"> y Servicios</w:t>
      </w:r>
      <w:r w:rsidR="00696576" w:rsidRPr="00F56160">
        <w:rPr>
          <w:rFonts w:ascii="Montserrat" w:hAnsi="Montserrat"/>
          <w:color w:val="404040"/>
          <w:sz w:val="20"/>
          <w:szCs w:val="20"/>
        </w:rPr>
        <w:t xml:space="preserve"> Generales</w:t>
      </w:r>
      <w:r w:rsidRPr="00F56160">
        <w:rPr>
          <w:rFonts w:ascii="Montserrat" w:hAnsi="Montserrat"/>
          <w:color w:val="404040"/>
          <w:sz w:val="20"/>
          <w:szCs w:val="20"/>
        </w:rPr>
        <w:t xml:space="preserve"> (DGRM</w:t>
      </w:r>
      <w:r w:rsidR="00696576" w:rsidRPr="00F56160">
        <w:rPr>
          <w:rFonts w:ascii="Montserrat" w:hAnsi="Montserrat"/>
          <w:color w:val="404040"/>
          <w:sz w:val="20"/>
          <w:szCs w:val="20"/>
        </w:rPr>
        <w:t>SG</w:t>
      </w:r>
      <w:r w:rsidRPr="00F56160">
        <w:rPr>
          <w:rFonts w:ascii="Montserrat" w:hAnsi="Montserrat"/>
          <w:color w:val="404040"/>
          <w:sz w:val="20"/>
          <w:szCs w:val="20"/>
        </w:rPr>
        <w:t xml:space="preserve">), es el área que administra el servicio de reservación, expedición y entrega de pasajes aéreos, las UAC y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deberán remitirle oficio suscrito por la persona Titular, en el que se señale:  nombre, cargo y datos de contacto de las personas servidoras públicas designadas para solicitar la compra de pasajes aéreos.</w:t>
      </w:r>
    </w:p>
    <w:p w14:paraId="2C483138" w14:textId="77777777" w:rsidR="009D664C" w:rsidRPr="00F56160" w:rsidRDefault="009D664C" w:rsidP="00C80927">
      <w:pPr>
        <w:tabs>
          <w:tab w:val="left" w:pos="2940"/>
        </w:tabs>
        <w:spacing w:line="220" w:lineRule="exact"/>
        <w:ind w:left="1069"/>
        <w:jc w:val="both"/>
        <w:rPr>
          <w:rFonts w:ascii="Montserrat" w:hAnsi="Montserrat"/>
          <w:color w:val="404040"/>
          <w:sz w:val="20"/>
          <w:szCs w:val="20"/>
        </w:rPr>
      </w:pPr>
    </w:p>
    <w:p w14:paraId="6894F2C1" w14:textId="3E58654D" w:rsidR="009D664C" w:rsidRPr="00F56160" w:rsidRDefault="009D664C" w:rsidP="00C80927">
      <w:pPr>
        <w:pStyle w:val="Prrafodelista"/>
        <w:widowControl w:val="0"/>
        <w:numPr>
          <w:ilvl w:val="0"/>
          <w:numId w:val="26"/>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personas designadas, </w:t>
      </w:r>
      <w:commentRangeStart w:id="39"/>
      <w:r w:rsidRPr="00F56160">
        <w:rPr>
          <w:rFonts w:ascii="Montserrat" w:hAnsi="Montserrat"/>
          <w:color w:val="404040"/>
          <w:sz w:val="20"/>
          <w:szCs w:val="20"/>
        </w:rPr>
        <w:t>cuando requieran la compra de pasajes aéreos</w:t>
      </w:r>
      <w:commentRangeEnd w:id="39"/>
      <w:r w:rsidR="003D7F32">
        <w:rPr>
          <w:rStyle w:val="Refdecomentario"/>
          <w:rFonts w:ascii="Calibri" w:eastAsia="Calibri" w:hAnsi="Calibri" w:cs="Times New Roman"/>
          <w:kern w:val="0"/>
          <w14:ligatures w14:val="none"/>
        </w:rPr>
        <w:commentReference w:id="39"/>
      </w:r>
      <w:r w:rsidRPr="00F56160">
        <w:rPr>
          <w:rFonts w:ascii="Montserrat" w:hAnsi="Montserrat"/>
          <w:color w:val="404040"/>
          <w:sz w:val="20"/>
          <w:szCs w:val="20"/>
        </w:rPr>
        <w:t xml:space="preserve">, conforme al itinerario de comisión, lo solicitarán mediante correo electrónico dirigido a la cuenta </w:t>
      </w:r>
      <w:r w:rsidRPr="00F56160">
        <w:rPr>
          <w:rStyle w:val="Hipervnculo"/>
          <w:color w:val="404040"/>
          <w:sz w:val="20"/>
          <w:szCs w:val="20"/>
        </w:rPr>
        <w:t>dgrm.pasajes@sct.gob.mx</w:t>
      </w:r>
      <w:r w:rsidRPr="00F56160">
        <w:rPr>
          <w:rFonts w:ascii="Montserrat" w:hAnsi="Montserrat"/>
          <w:color w:val="404040"/>
          <w:sz w:val="20"/>
          <w:szCs w:val="20"/>
        </w:rPr>
        <w:t xml:space="preserve"> administrada por la Dirección General de Recursos Materiales</w:t>
      </w:r>
      <w:r w:rsidR="00696576" w:rsidRPr="00F56160">
        <w:rPr>
          <w:rFonts w:ascii="Montserrat" w:hAnsi="Montserrat"/>
          <w:color w:val="404040"/>
          <w:sz w:val="20"/>
          <w:szCs w:val="20"/>
        </w:rPr>
        <w:t xml:space="preserve"> y Servicios Generales</w:t>
      </w:r>
      <w:r w:rsidRPr="00F56160">
        <w:rPr>
          <w:rFonts w:ascii="Montserrat" w:hAnsi="Montserrat"/>
          <w:color w:val="404040"/>
          <w:sz w:val="20"/>
          <w:szCs w:val="20"/>
        </w:rPr>
        <w:t>. En el correo se deberá señalar: nombre, cargo y área de adscripción de la o las personas comisionadas, ruta, fecha y horario, así como número de vuelo en caso de tenerlo identificado. Asimismo, se deberá adjuntar el</w:t>
      </w:r>
      <w:r w:rsidR="00AB63A5" w:rsidRPr="00F56160">
        <w:rPr>
          <w:rFonts w:ascii="Montserrat" w:hAnsi="Montserrat"/>
          <w:color w:val="404040"/>
          <w:sz w:val="20"/>
          <w:szCs w:val="20"/>
        </w:rPr>
        <w:t xml:space="preserve"> Aviso </w:t>
      </w:r>
      <w:r w:rsidRPr="00F56160">
        <w:rPr>
          <w:rFonts w:ascii="Montserrat" w:hAnsi="Montserrat"/>
          <w:color w:val="404040"/>
          <w:sz w:val="20"/>
          <w:szCs w:val="20"/>
        </w:rPr>
        <w:t xml:space="preserve"> de comisión</w:t>
      </w:r>
      <w:r w:rsidR="00AB63A5" w:rsidRPr="00F56160">
        <w:rPr>
          <w:rFonts w:ascii="Montserrat" w:hAnsi="Montserrat"/>
          <w:color w:val="404040"/>
          <w:sz w:val="20"/>
          <w:szCs w:val="20"/>
        </w:rPr>
        <w:t xml:space="preserve"> y Orden de Ministración de viáticos</w:t>
      </w:r>
      <w:r w:rsidRPr="00F56160">
        <w:rPr>
          <w:rFonts w:ascii="Montserrat" w:hAnsi="Montserrat"/>
          <w:color w:val="404040"/>
          <w:sz w:val="20"/>
          <w:szCs w:val="20"/>
        </w:rPr>
        <w:t xml:space="preserve"> correspondiente. </w:t>
      </w:r>
    </w:p>
    <w:p w14:paraId="3531C5E8" w14:textId="77777777" w:rsidR="009D664C" w:rsidRPr="00F56160" w:rsidRDefault="009D664C" w:rsidP="00C80927">
      <w:pPr>
        <w:tabs>
          <w:tab w:val="left" w:pos="2940"/>
        </w:tabs>
        <w:spacing w:line="220" w:lineRule="exact"/>
        <w:jc w:val="both"/>
        <w:rPr>
          <w:rFonts w:ascii="Montserrat" w:hAnsi="Montserrat"/>
          <w:color w:val="404040"/>
          <w:sz w:val="20"/>
          <w:szCs w:val="20"/>
        </w:rPr>
      </w:pPr>
    </w:p>
    <w:p w14:paraId="51822F6B" w14:textId="77777777" w:rsidR="009D664C" w:rsidRPr="00F56160" w:rsidRDefault="009D664C" w:rsidP="00C80927">
      <w:pPr>
        <w:pStyle w:val="Prrafodelista"/>
        <w:widowControl w:val="0"/>
        <w:numPr>
          <w:ilvl w:val="0"/>
          <w:numId w:val="26"/>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personas designadas serán responsables de verificar que la reservación emitida por el prestador del servicio sea correcta, en cuanto a los nombres de las personas comisionadas, fechas, horarios y destino de los vuelos, acorde con la solicitud realizada.  </w:t>
      </w:r>
    </w:p>
    <w:p w14:paraId="0A62096B" w14:textId="77777777" w:rsidR="009D664C" w:rsidRPr="00F56160" w:rsidRDefault="009D664C" w:rsidP="00C80927">
      <w:pPr>
        <w:tabs>
          <w:tab w:val="left" w:pos="2940"/>
        </w:tabs>
        <w:spacing w:line="220" w:lineRule="exact"/>
        <w:jc w:val="both"/>
        <w:rPr>
          <w:rFonts w:ascii="Montserrat" w:hAnsi="Montserrat"/>
          <w:color w:val="404040"/>
          <w:sz w:val="20"/>
          <w:szCs w:val="20"/>
        </w:rPr>
      </w:pPr>
    </w:p>
    <w:p w14:paraId="6E1016C6" w14:textId="77777777" w:rsidR="009D664C" w:rsidRPr="00F56160" w:rsidRDefault="009D664C" w:rsidP="00C80927">
      <w:pPr>
        <w:pStyle w:val="Prrafodelista"/>
        <w:widowControl w:val="0"/>
        <w:numPr>
          <w:ilvl w:val="0"/>
          <w:numId w:val="26"/>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El administrador del contrato, una vez que se haya verificado dicha información, procederá a autorizar la solicitud, de conformidad con la disponibilidad presupuestaria en las partidas correspondientes.</w:t>
      </w:r>
    </w:p>
    <w:p w14:paraId="7A46A003" w14:textId="77777777" w:rsidR="009D664C" w:rsidRPr="00F56160" w:rsidRDefault="009D664C" w:rsidP="00C80927">
      <w:pPr>
        <w:tabs>
          <w:tab w:val="left" w:pos="2940"/>
        </w:tabs>
        <w:spacing w:line="220" w:lineRule="exact"/>
        <w:jc w:val="both"/>
        <w:rPr>
          <w:rFonts w:ascii="Montserrat" w:hAnsi="Montserrat"/>
          <w:color w:val="404040"/>
          <w:sz w:val="20"/>
          <w:szCs w:val="20"/>
        </w:rPr>
      </w:pPr>
    </w:p>
    <w:p w14:paraId="02759D7D" w14:textId="6F9EDED6" w:rsidR="009D664C" w:rsidRPr="00F56160" w:rsidRDefault="009D664C" w:rsidP="00C80927">
      <w:pPr>
        <w:pStyle w:val="Prrafodelista"/>
        <w:widowControl w:val="0"/>
        <w:numPr>
          <w:ilvl w:val="0"/>
          <w:numId w:val="26"/>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Posteriormente, el prestador del servicio procederá a la emisión del (los) pasaje(s) aéreo(s), notificando a la persona designada y al administrador del contrato sobre la conclusión del proceso de compra.</w:t>
      </w:r>
      <w:r w:rsidR="00984EA5">
        <w:rPr>
          <w:rFonts w:ascii="Montserrat" w:hAnsi="Montserrat"/>
          <w:color w:val="404040"/>
          <w:sz w:val="20"/>
          <w:szCs w:val="20"/>
        </w:rPr>
        <w:t xml:space="preserve"> </w:t>
      </w:r>
    </w:p>
    <w:p w14:paraId="0343B2C5" w14:textId="40A751AD" w:rsidR="009D664C" w:rsidRPr="00F56160" w:rsidRDefault="009D664C" w:rsidP="00C80927">
      <w:pPr>
        <w:pStyle w:val="Prrafodelista"/>
        <w:widowControl w:val="0"/>
        <w:numPr>
          <w:ilvl w:val="0"/>
          <w:numId w:val="26"/>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El pago de los pasajes aéreos corresponde a la UAC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que realizó la solicitud, y no podrá exceder de 20 (veinte) días naturales contados a partir de la entrega de la factura respectiva, conforme a lo dispuesto en el artículo 51 de la Ley de Adquisiciones, Arrendamientos y Servicios del Sector Público.</w:t>
      </w:r>
    </w:p>
    <w:p w14:paraId="572DD09C" w14:textId="77777777" w:rsidR="009D664C" w:rsidRPr="00F56160" w:rsidRDefault="009D664C" w:rsidP="00C80927">
      <w:pPr>
        <w:spacing w:line="220" w:lineRule="exact"/>
        <w:jc w:val="both"/>
        <w:rPr>
          <w:rFonts w:ascii="Montserrat" w:hAnsi="Montserrat"/>
          <w:color w:val="404040"/>
          <w:sz w:val="20"/>
          <w:szCs w:val="20"/>
        </w:rPr>
      </w:pPr>
    </w:p>
    <w:p w14:paraId="13A8CE7D" w14:textId="31007E7D" w:rsidR="009D664C" w:rsidRPr="00F56160" w:rsidRDefault="009D664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La aplicación contable por concepto de pasajes aéreos se efectuará en la partida correspondiente del Clasificador por Objeto del Gasto para la Administración Pública Federal vigente a través de su Área Administrativa.</w:t>
      </w:r>
      <w:r w:rsidR="005E2797">
        <w:rPr>
          <w:rFonts w:ascii="Montserrat" w:hAnsi="Montserrat"/>
          <w:color w:val="404040"/>
          <w:sz w:val="20"/>
          <w:szCs w:val="20"/>
        </w:rPr>
        <w:t xml:space="preserve"> </w:t>
      </w:r>
    </w:p>
    <w:p w14:paraId="4E064569" w14:textId="77777777" w:rsidR="009D664C" w:rsidRPr="00F56160" w:rsidRDefault="009D664C" w:rsidP="00C80927">
      <w:pPr>
        <w:spacing w:line="220" w:lineRule="exact"/>
        <w:ind w:left="360"/>
        <w:jc w:val="both"/>
        <w:rPr>
          <w:rFonts w:ascii="Montserrat" w:hAnsi="Montserrat"/>
          <w:color w:val="404040"/>
          <w:sz w:val="20"/>
          <w:szCs w:val="20"/>
        </w:rPr>
      </w:pPr>
    </w:p>
    <w:p w14:paraId="61A1A93B" w14:textId="60331975" w:rsidR="009D664C" w:rsidRPr="00F56160" w:rsidRDefault="009D664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Está prohibida la adquisición de boletos de transporte aéreo en primera clase o categoría de </w:t>
      </w:r>
      <w:r w:rsidRPr="00F56160">
        <w:rPr>
          <w:rFonts w:ascii="Montserrat" w:hAnsi="Montserrat"/>
          <w:color w:val="404040"/>
          <w:sz w:val="20"/>
          <w:szCs w:val="20"/>
        </w:rPr>
        <w:lastRenderedPageBreak/>
        <w:t xml:space="preserve">negocios. Se deberá optar por tarifas de categoría turista o comercial. Sólo en situaciones de urgencia, se podrá contratar otra tarifa, justificando debidamente los motivos por los cuales se hizo, mediante oficio dirigido a la </w:t>
      </w:r>
      <w:commentRangeStart w:id="40"/>
      <w:r w:rsidRPr="009B0CF2">
        <w:rPr>
          <w:rFonts w:ascii="Montserrat" w:hAnsi="Montserrat"/>
          <w:color w:val="404040"/>
          <w:sz w:val="20"/>
          <w:szCs w:val="20"/>
          <w:highlight w:val="yellow"/>
        </w:rPr>
        <w:t>DGRM</w:t>
      </w:r>
      <w:r w:rsidR="00C721E0" w:rsidRPr="009B0CF2">
        <w:rPr>
          <w:rFonts w:ascii="Montserrat" w:hAnsi="Montserrat"/>
          <w:color w:val="404040"/>
          <w:sz w:val="20"/>
          <w:szCs w:val="20"/>
          <w:highlight w:val="yellow"/>
        </w:rPr>
        <w:t>SG</w:t>
      </w:r>
      <w:commentRangeEnd w:id="40"/>
      <w:r w:rsidR="009B0CF2">
        <w:rPr>
          <w:rStyle w:val="Refdecomentario"/>
          <w:rFonts w:ascii="Calibri" w:eastAsia="Calibri" w:hAnsi="Calibri" w:cs="Times New Roman"/>
          <w:kern w:val="0"/>
          <w14:ligatures w14:val="none"/>
        </w:rPr>
        <w:commentReference w:id="40"/>
      </w:r>
      <w:r w:rsidRPr="00F56160">
        <w:rPr>
          <w:rFonts w:ascii="Montserrat" w:hAnsi="Montserrat"/>
          <w:color w:val="404040"/>
          <w:sz w:val="20"/>
          <w:szCs w:val="20"/>
        </w:rPr>
        <w:t xml:space="preserve">, marcando copia de conocimiento a la UAF y a la DGPP. </w:t>
      </w:r>
    </w:p>
    <w:p w14:paraId="11E61F58" w14:textId="77777777" w:rsidR="009D664C" w:rsidRPr="00F56160" w:rsidRDefault="009D664C" w:rsidP="00C80927">
      <w:pPr>
        <w:spacing w:line="220" w:lineRule="exact"/>
        <w:rPr>
          <w:color w:val="404040"/>
          <w:sz w:val="20"/>
          <w:szCs w:val="20"/>
        </w:rPr>
      </w:pPr>
    </w:p>
    <w:p w14:paraId="444D1D74" w14:textId="3303686A" w:rsidR="009D664C" w:rsidRPr="00F56160" w:rsidRDefault="00A95860" w:rsidP="00C80927">
      <w:pPr>
        <w:spacing w:line="220" w:lineRule="exact"/>
        <w:ind w:left="360"/>
        <w:jc w:val="both"/>
        <w:rPr>
          <w:rFonts w:ascii="Montserrat" w:hAnsi="Montserrat"/>
          <w:color w:val="404040"/>
          <w:sz w:val="20"/>
          <w:szCs w:val="20"/>
        </w:rPr>
      </w:pPr>
      <w:r w:rsidRPr="00F56160">
        <w:rPr>
          <w:rFonts w:ascii="Montserrat" w:hAnsi="Montserrat"/>
          <w:color w:val="404040"/>
          <w:sz w:val="20"/>
          <w:szCs w:val="20"/>
        </w:rPr>
        <w:t>2</w:t>
      </w:r>
      <w:r w:rsidR="009D664C" w:rsidRPr="00F56160">
        <w:rPr>
          <w:rFonts w:ascii="Montserrat" w:hAnsi="Montserrat"/>
          <w:color w:val="404040"/>
          <w:sz w:val="20"/>
          <w:szCs w:val="20"/>
        </w:rPr>
        <w:t>.4 Pasajes de transporte terrestre.</w:t>
      </w:r>
    </w:p>
    <w:p w14:paraId="5D6FC49B" w14:textId="77777777" w:rsidR="009D664C" w:rsidRPr="00F56160" w:rsidRDefault="009D664C" w:rsidP="00C80927">
      <w:pPr>
        <w:pStyle w:val="Prrafodelista"/>
        <w:spacing w:line="220" w:lineRule="exact"/>
        <w:rPr>
          <w:rFonts w:ascii="Montserrat" w:hAnsi="Montserrat"/>
          <w:color w:val="404040"/>
          <w:sz w:val="20"/>
          <w:szCs w:val="20"/>
        </w:rPr>
      </w:pPr>
    </w:p>
    <w:p w14:paraId="23D64381" w14:textId="77777777" w:rsidR="009D664C" w:rsidRPr="00F56160" w:rsidRDefault="009D664C" w:rsidP="00C80927">
      <w:pPr>
        <w:pStyle w:val="Prrafodelista"/>
        <w:widowControl w:val="0"/>
        <w:numPr>
          <w:ilvl w:val="0"/>
          <w:numId w:val="25"/>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Viaje sin pernocta.</w:t>
      </w:r>
    </w:p>
    <w:p w14:paraId="6DE8737E" w14:textId="77777777" w:rsidR="009D664C" w:rsidRPr="00F56160" w:rsidRDefault="009D664C" w:rsidP="00C80927">
      <w:pPr>
        <w:pStyle w:val="Prrafodelista"/>
        <w:spacing w:line="220" w:lineRule="exact"/>
        <w:ind w:left="1440"/>
        <w:jc w:val="both"/>
        <w:rPr>
          <w:rFonts w:ascii="Montserrat" w:hAnsi="Montserrat"/>
          <w:color w:val="404040"/>
          <w:sz w:val="20"/>
          <w:szCs w:val="20"/>
        </w:rPr>
      </w:pPr>
    </w:p>
    <w:p w14:paraId="09A39B7E" w14:textId="77777777" w:rsidR="009D664C" w:rsidRPr="00F56160" w:rsidRDefault="009D664C" w:rsidP="00C80927">
      <w:pPr>
        <w:pStyle w:val="Prrafodelista"/>
        <w:spacing w:line="220" w:lineRule="exact"/>
        <w:jc w:val="both"/>
        <w:rPr>
          <w:rFonts w:ascii="Montserrat" w:hAnsi="Montserrat"/>
          <w:color w:val="404040"/>
          <w:sz w:val="20"/>
          <w:szCs w:val="20"/>
        </w:rPr>
      </w:pPr>
      <w:r w:rsidRPr="00F56160">
        <w:rPr>
          <w:rFonts w:ascii="Montserrat" w:hAnsi="Montserrat"/>
          <w:color w:val="404040"/>
          <w:sz w:val="20"/>
          <w:szCs w:val="20"/>
        </w:rPr>
        <w:t xml:space="preserve">El costo del pasaje terrestre se cubrirá con la cuota diaria que reciba la persona comisionada, o bien, </w:t>
      </w:r>
      <w:commentRangeStart w:id="41"/>
      <w:r w:rsidRPr="00F56160">
        <w:rPr>
          <w:rFonts w:ascii="Montserrat" w:hAnsi="Montserrat"/>
          <w:color w:val="404040"/>
          <w:sz w:val="20"/>
          <w:szCs w:val="20"/>
        </w:rPr>
        <w:t xml:space="preserve">se le pagará vía reembolso, después de concluida </w:t>
      </w:r>
      <w:commentRangeEnd w:id="41"/>
      <w:r w:rsidR="00893FB4">
        <w:rPr>
          <w:rStyle w:val="Refdecomentario"/>
          <w:rFonts w:ascii="Calibri" w:eastAsia="Calibri" w:hAnsi="Calibri" w:cs="Times New Roman"/>
          <w:kern w:val="0"/>
          <w14:ligatures w14:val="none"/>
        </w:rPr>
        <w:commentReference w:id="41"/>
      </w:r>
      <w:r w:rsidRPr="00F56160">
        <w:rPr>
          <w:rFonts w:ascii="Montserrat" w:hAnsi="Montserrat"/>
          <w:color w:val="404040"/>
          <w:sz w:val="20"/>
          <w:szCs w:val="20"/>
        </w:rPr>
        <w:t>la comisión, para lo cual deberá presentar, además de los boletos, la factura que emita la empresa de trasportes a nombre de la SICT, con los datos fiscales que previamente comunique el Área Administrativa a la persona comisionada.</w:t>
      </w:r>
    </w:p>
    <w:p w14:paraId="6490E7D8" w14:textId="77777777" w:rsidR="009D664C" w:rsidRPr="00F56160" w:rsidRDefault="009D664C" w:rsidP="00C80927">
      <w:pPr>
        <w:pStyle w:val="Prrafodelista"/>
        <w:spacing w:line="220" w:lineRule="exact"/>
        <w:jc w:val="both"/>
        <w:rPr>
          <w:rFonts w:ascii="Montserrat" w:hAnsi="Montserrat"/>
          <w:color w:val="404040"/>
          <w:sz w:val="20"/>
          <w:szCs w:val="20"/>
        </w:rPr>
      </w:pPr>
    </w:p>
    <w:p w14:paraId="261B36B7" w14:textId="77777777" w:rsidR="009D664C" w:rsidRPr="00F56160" w:rsidRDefault="009D664C" w:rsidP="00C80927">
      <w:pPr>
        <w:pStyle w:val="Prrafodelista"/>
        <w:widowControl w:val="0"/>
        <w:numPr>
          <w:ilvl w:val="0"/>
          <w:numId w:val="25"/>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Viaje con pernocta.</w:t>
      </w:r>
    </w:p>
    <w:p w14:paraId="7D0EDDDF" w14:textId="77777777" w:rsidR="009D664C" w:rsidRPr="00F56160" w:rsidRDefault="009D664C" w:rsidP="00C80927">
      <w:pPr>
        <w:pStyle w:val="Prrafodelista"/>
        <w:spacing w:line="220" w:lineRule="exact"/>
        <w:ind w:left="1440"/>
        <w:jc w:val="both"/>
        <w:rPr>
          <w:rFonts w:ascii="Montserrat" w:hAnsi="Montserrat"/>
          <w:color w:val="404040"/>
          <w:sz w:val="20"/>
          <w:szCs w:val="20"/>
        </w:rPr>
      </w:pPr>
    </w:p>
    <w:p w14:paraId="3E62BA95" w14:textId="71206BE0" w:rsidR="009D664C" w:rsidRPr="00F56160" w:rsidRDefault="009D664C" w:rsidP="00C80927">
      <w:pPr>
        <w:pStyle w:val="Prrafodelista"/>
        <w:spacing w:line="220" w:lineRule="exact"/>
        <w:jc w:val="both"/>
        <w:rPr>
          <w:rFonts w:ascii="Montserrat" w:hAnsi="Montserrat"/>
          <w:color w:val="404040"/>
          <w:sz w:val="20"/>
          <w:szCs w:val="20"/>
        </w:rPr>
      </w:pPr>
      <w:r w:rsidRPr="00F56160">
        <w:rPr>
          <w:rFonts w:ascii="Montserrat" w:hAnsi="Montserrat"/>
          <w:color w:val="404040"/>
          <w:sz w:val="20"/>
          <w:szCs w:val="20"/>
        </w:rPr>
        <w:t xml:space="preserve">La Unidad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cubrirá a la persona comisionada, </w:t>
      </w:r>
      <w:r w:rsidRPr="00893FB4">
        <w:rPr>
          <w:rFonts w:ascii="Montserrat" w:hAnsi="Montserrat"/>
          <w:color w:val="404040"/>
          <w:sz w:val="20"/>
          <w:szCs w:val="20"/>
          <w:highlight w:val="yellow"/>
        </w:rPr>
        <w:t>vía reembolso</w:t>
      </w:r>
      <w:r w:rsidRPr="00F56160">
        <w:rPr>
          <w:rFonts w:ascii="Montserrat" w:hAnsi="Montserrat"/>
          <w:color w:val="404040"/>
          <w:sz w:val="20"/>
          <w:szCs w:val="20"/>
        </w:rPr>
        <w:t>, el costo del pasaje terrestre, que sería independiente del monto de la cuota diaria que se entregue para alimentación, hospedaje y otros gastos estrictamente necesarios para el desempeño de la comisión, de los autorizados en las disposiciones jurídicas aplicables.</w:t>
      </w:r>
    </w:p>
    <w:p w14:paraId="6C9CC8A8" w14:textId="77777777" w:rsidR="009D664C" w:rsidRPr="00F56160" w:rsidRDefault="009D664C" w:rsidP="00C80927">
      <w:pPr>
        <w:pStyle w:val="Prrafodelista"/>
        <w:spacing w:after="0" w:line="220" w:lineRule="exact"/>
        <w:jc w:val="both"/>
        <w:rPr>
          <w:rFonts w:ascii="Montserrat" w:hAnsi="Montserrat"/>
          <w:color w:val="404040"/>
          <w:sz w:val="20"/>
          <w:szCs w:val="20"/>
        </w:rPr>
      </w:pPr>
    </w:p>
    <w:p w14:paraId="55CACFC3" w14:textId="77777777" w:rsidR="009D664C" w:rsidRPr="00F56160" w:rsidRDefault="009D664C" w:rsidP="00C80927">
      <w:pPr>
        <w:spacing w:line="220" w:lineRule="exact"/>
        <w:jc w:val="both"/>
        <w:rPr>
          <w:rFonts w:ascii="Montserrat" w:hAnsi="Montserrat"/>
          <w:color w:val="404040"/>
          <w:sz w:val="20"/>
          <w:szCs w:val="20"/>
        </w:rPr>
      </w:pPr>
      <w:r w:rsidRPr="00F56160">
        <w:rPr>
          <w:rFonts w:ascii="Montserrat" w:hAnsi="Montserrat"/>
          <w:color w:val="404040"/>
          <w:sz w:val="20"/>
          <w:szCs w:val="20"/>
        </w:rPr>
        <w:t>Para el caso de apoyo de pasajes al personal que realiza funciones de mensajería, quedara sujeto a lo siguiente:</w:t>
      </w:r>
    </w:p>
    <w:p w14:paraId="60915A0F" w14:textId="77777777" w:rsidR="009D664C" w:rsidRPr="00F56160" w:rsidRDefault="009D664C" w:rsidP="00C80927">
      <w:pPr>
        <w:spacing w:line="220" w:lineRule="exact"/>
        <w:rPr>
          <w:rFonts w:ascii="Montserrat" w:hAnsi="Montserrat"/>
          <w:color w:val="404040"/>
          <w:sz w:val="20"/>
          <w:szCs w:val="20"/>
        </w:rPr>
      </w:pPr>
    </w:p>
    <w:p w14:paraId="4338D2B5" w14:textId="23647938" w:rsidR="009D664C" w:rsidRPr="00F56160" w:rsidRDefault="009D664C" w:rsidP="00C80927">
      <w:pPr>
        <w:pStyle w:val="Prrafodelista"/>
        <w:widowControl w:val="0"/>
        <w:numPr>
          <w:ilvl w:val="0"/>
          <w:numId w:val="24"/>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Unidades Administrativas Centrales y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solicitarán mediante Oficio dirigido a la DGPP, el monto mensual, mismo que, no podrá ser mayor al del año anterior.</w:t>
      </w:r>
    </w:p>
    <w:p w14:paraId="75F83AC0" w14:textId="77777777" w:rsidR="009D664C" w:rsidRPr="00F56160" w:rsidRDefault="009D664C" w:rsidP="00C80927">
      <w:pPr>
        <w:pStyle w:val="Prrafodelista"/>
        <w:spacing w:line="220" w:lineRule="exact"/>
        <w:ind w:left="1440"/>
        <w:jc w:val="both"/>
        <w:rPr>
          <w:rFonts w:ascii="Montserrat" w:hAnsi="Montserrat"/>
          <w:color w:val="404040"/>
          <w:sz w:val="20"/>
          <w:szCs w:val="20"/>
        </w:rPr>
      </w:pPr>
    </w:p>
    <w:p w14:paraId="4EF2BF27" w14:textId="608B1968" w:rsidR="009D664C" w:rsidRPr="00F56160" w:rsidRDefault="009D664C" w:rsidP="00C80927">
      <w:pPr>
        <w:pStyle w:val="Prrafodelista"/>
        <w:widowControl w:val="0"/>
        <w:numPr>
          <w:ilvl w:val="0"/>
          <w:numId w:val="24"/>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 Dirección Ejecutiva de Finanzas adscrita a la DGPP, autorizará por escrito la solicitud que formule cada Unidad Administrativa Central y </w:t>
      </w:r>
      <w:r w:rsidR="00084BE9" w:rsidRPr="00F56160">
        <w:rPr>
          <w:rFonts w:ascii="Montserrat" w:hAnsi="Montserrat"/>
          <w:color w:val="404040"/>
          <w:sz w:val="20"/>
          <w:szCs w:val="20"/>
        </w:rPr>
        <w:t>Centro SICT</w:t>
      </w:r>
      <w:r w:rsidRPr="00F56160">
        <w:rPr>
          <w:rFonts w:ascii="Montserrat" w:hAnsi="Montserrat"/>
          <w:color w:val="404040"/>
          <w:sz w:val="20"/>
          <w:szCs w:val="20"/>
        </w:rPr>
        <w:t>, siempre y cuando cuenten con suficiencia presupuestal.</w:t>
      </w:r>
    </w:p>
    <w:p w14:paraId="519C081E" w14:textId="77777777" w:rsidR="009D664C" w:rsidRPr="00F56160" w:rsidRDefault="009D664C" w:rsidP="00C80927">
      <w:pPr>
        <w:pStyle w:val="Prrafodelista"/>
        <w:spacing w:line="220" w:lineRule="exact"/>
        <w:rPr>
          <w:rFonts w:ascii="Montserrat" w:hAnsi="Montserrat"/>
          <w:color w:val="404040"/>
          <w:sz w:val="20"/>
          <w:szCs w:val="20"/>
        </w:rPr>
      </w:pPr>
    </w:p>
    <w:p w14:paraId="69F055A4" w14:textId="77777777" w:rsidR="009D664C" w:rsidRPr="00F56160" w:rsidRDefault="009D664C" w:rsidP="00C80927">
      <w:pPr>
        <w:pStyle w:val="Prrafodelista"/>
        <w:widowControl w:val="0"/>
        <w:numPr>
          <w:ilvl w:val="0"/>
          <w:numId w:val="24"/>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Se podrán pagar pasajes únicamente al personal operativo hasta por la cantidad de $900.00 (novecientos pesos 00/100 M.N.) al mes, en cuyas funciones se incluyan la gestoría y mensajería.</w:t>
      </w:r>
    </w:p>
    <w:p w14:paraId="44126040" w14:textId="77777777" w:rsidR="009D664C" w:rsidRPr="00F56160" w:rsidRDefault="009D664C" w:rsidP="00C80927">
      <w:pPr>
        <w:pStyle w:val="Prrafodelista"/>
        <w:spacing w:line="220" w:lineRule="exact"/>
        <w:rPr>
          <w:rFonts w:ascii="Montserrat" w:hAnsi="Montserrat"/>
          <w:color w:val="404040"/>
          <w:sz w:val="20"/>
          <w:szCs w:val="20"/>
        </w:rPr>
      </w:pPr>
    </w:p>
    <w:p w14:paraId="6A648FDC" w14:textId="2C38A4F0" w:rsidR="009D664C" w:rsidRPr="00F56160" w:rsidRDefault="009D664C" w:rsidP="00C80927">
      <w:pPr>
        <w:pStyle w:val="Prrafodelista"/>
        <w:widowControl w:val="0"/>
        <w:numPr>
          <w:ilvl w:val="0"/>
          <w:numId w:val="24"/>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Este gasto se deberá pagar con cargo al Fondo Rotatorio a través de la partida 37201 “Pasajes terrestres nacionales para labores en campo y de supervisión”, y se reembolsará el mismo por mes devengado.</w:t>
      </w:r>
    </w:p>
    <w:p w14:paraId="20DDF4E6" w14:textId="77777777" w:rsidR="009D664C" w:rsidRPr="00F56160" w:rsidRDefault="009D664C" w:rsidP="00C80927">
      <w:pPr>
        <w:widowControl w:val="0"/>
        <w:autoSpaceDE w:val="0"/>
        <w:autoSpaceDN w:val="0"/>
        <w:spacing w:line="220" w:lineRule="exact"/>
        <w:jc w:val="both"/>
        <w:rPr>
          <w:rFonts w:ascii="Montserrat" w:hAnsi="Montserrat"/>
          <w:color w:val="404040"/>
          <w:sz w:val="20"/>
          <w:szCs w:val="20"/>
        </w:rPr>
      </w:pPr>
    </w:p>
    <w:p w14:paraId="2EEFEBF3" w14:textId="48DD643C" w:rsidR="009D664C" w:rsidRPr="00F56160" w:rsidRDefault="009D664C" w:rsidP="00C80927">
      <w:pPr>
        <w:pStyle w:val="Prrafodelista"/>
        <w:widowControl w:val="0"/>
        <w:numPr>
          <w:ilvl w:val="0"/>
          <w:numId w:val="24"/>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Unidades Administrativas Centrales y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deberán de elaborar y difundir mediante comunicados y mensajería en general las rutas y horarios de traslado al personal antes descrito, con el objeto de evitar duplicidad en la cobertura de rutas y destinos de servicio.</w:t>
      </w:r>
    </w:p>
    <w:p w14:paraId="453B9AE0" w14:textId="77777777" w:rsidR="009D664C" w:rsidRPr="00F56160" w:rsidRDefault="009D664C" w:rsidP="00C80927">
      <w:pPr>
        <w:pStyle w:val="Prrafodelista"/>
        <w:spacing w:line="220" w:lineRule="exact"/>
        <w:rPr>
          <w:rFonts w:ascii="Montserrat" w:hAnsi="Montserrat"/>
          <w:color w:val="404040"/>
          <w:sz w:val="20"/>
          <w:szCs w:val="20"/>
        </w:rPr>
      </w:pPr>
    </w:p>
    <w:p w14:paraId="44D78A4A" w14:textId="535A903C" w:rsidR="00C80927" w:rsidRPr="00C80927" w:rsidRDefault="009D664C" w:rsidP="00172082">
      <w:pPr>
        <w:pStyle w:val="Prrafodelista"/>
        <w:widowControl w:val="0"/>
        <w:numPr>
          <w:ilvl w:val="0"/>
          <w:numId w:val="24"/>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Cada Unidad Administrativa deberá llevar una bitácora en donde se registren los pasajes autorizados y su justificación de acuerdo con el formato </w:t>
      </w:r>
      <w:r w:rsidRPr="00F56160">
        <w:rPr>
          <w:rFonts w:ascii="Montserrat" w:hAnsi="Montserrat"/>
          <w:b/>
          <w:bCs/>
          <w:color w:val="404040"/>
          <w:sz w:val="20"/>
          <w:szCs w:val="20"/>
        </w:rPr>
        <w:t>Bitácora de pasajes locales (710-MACVNIP-F09)</w:t>
      </w:r>
      <w:r w:rsidRPr="00F56160">
        <w:rPr>
          <w:rFonts w:ascii="Montserrat" w:hAnsi="Montserrat"/>
          <w:color w:val="404040"/>
          <w:sz w:val="20"/>
          <w:szCs w:val="20"/>
        </w:rPr>
        <w:t>,</w:t>
      </w:r>
      <w:r w:rsidRPr="00F56160">
        <w:rPr>
          <w:color w:val="404040"/>
          <w:sz w:val="20"/>
          <w:szCs w:val="20"/>
        </w:rPr>
        <w:t xml:space="preserve"> </w:t>
      </w:r>
      <w:r w:rsidRPr="00F56160">
        <w:rPr>
          <w:rFonts w:ascii="Montserrat" w:hAnsi="Montserrat"/>
          <w:color w:val="404040"/>
          <w:sz w:val="20"/>
          <w:szCs w:val="20"/>
        </w:rPr>
        <w:t xml:space="preserve">la cual es sujeta a fiscalización, así mismo, se deberá remitir a la DGPP un informe trimestral de los servidores públicos que reciban el apoyo de conformidad con el formato </w:t>
      </w:r>
      <w:r w:rsidRPr="00F56160">
        <w:rPr>
          <w:rFonts w:ascii="Montserrat" w:hAnsi="Montserrat"/>
          <w:b/>
          <w:bCs/>
          <w:color w:val="404040"/>
          <w:sz w:val="20"/>
          <w:szCs w:val="20"/>
        </w:rPr>
        <w:t>“Reporte trimestral de pasajes para el personal que realiza funciones de mensajería (710-MACVNIP-F10).</w:t>
      </w:r>
    </w:p>
    <w:p w14:paraId="1122D51F" w14:textId="77777777" w:rsidR="00C80927" w:rsidRDefault="00C80927" w:rsidP="00172082">
      <w:pPr>
        <w:jc w:val="both"/>
        <w:rPr>
          <w:rFonts w:ascii="Montserrat" w:hAnsi="Montserrat"/>
          <w:sz w:val="22"/>
          <w:szCs w:val="22"/>
          <w:lang w:val="es-MX"/>
        </w:rPr>
      </w:pPr>
    </w:p>
    <w:p w14:paraId="1AB185A0" w14:textId="7D044D5E" w:rsidR="00987497" w:rsidRPr="00E42226" w:rsidRDefault="00803364" w:rsidP="00E42226">
      <w:pPr>
        <w:pStyle w:val="Ttulo2"/>
        <w:rPr>
          <w:rFonts w:ascii="Montserrat" w:hAnsi="Montserrat"/>
          <w:b/>
          <w:bCs/>
          <w:color w:val="D7BF9C"/>
          <w:sz w:val="24"/>
          <w:szCs w:val="24"/>
          <w:lang w:val="es-MX"/>
        </w:rPr>
      </w:pPr>
      <w:bookmarkStart w:id="42" w:name="_Toc157449579"/>
      <w:bookmarkStart w:id="43" w:name="_Toc158397289"/>
      <w:r>
        <w:rPr>
          <w:rFonts w:ascii="Montserrat" w:hAnsi="Montserrat"/>
          <w:b/>
          <w:bCs/>
          <w:color w:val="D7BF9C"/>
          <w:sz w:val="24"/>
          <w:szCs w:val="24"/>
          <w:lang w:val="es-MX"/>
        </w:rPr>
        <w:lastRenderedPageBreak/>
        <w:t>3</w:t>
      </w:r>
      <w:r w:rsidR="001F0B5A">
        <w:rPr>
          <w:rFonts w:ascii="Montserrat" w:hAnsi="Montserrat"/>
          <w:b/>
          <w:bCs/>
          <w:color w:val="D7BF9C"/>
          <w:sz w:val="24"/>
          <w:szCs w:val="24"/>
          <w:lang w:val="es-MX"/>
        </w:rPr>
        <w:t xml:space="preserve">. </w:t>
      </w:r>
      <w:r w:rsidR="00B47188">
        <w:rPr>
          <w:rFonts w:ascii="Montserrat" w:hAnsi="Montserrat"/>
          <w:b/>
          <w:bCs/>
          <w:color w:val="D7BF9C"/>
          <w:sz w:val="24"/>
          <w:szCs w:val="24"/>
          <w:lang w:val="es-MX"/>
        </w:rPr>
        <w:t>Trámite</w:t>
      </w:r>
      <w:bookmarkEnd w:id="42"/>
      <w:bookmarkEnd w:id="43"/>
    </w:p>
    <w:p w14:paraId="52683827" w14:textId="77777777" w:rsidR="00987497" w:rsidRDefault="00987497" w:rsidP="00172082">
      <w:pPr>
        <w:jc w:val="both"/>
        <w:rPr>
          <w:rFonts w:ascii="Montserrat" w:hAnsi="Montserrat"/>
          <w:sz w:val="22"/>
          <w:szCs w:val="22"/>
          <w:lang w:val="es-MX"/>
        </w:rPr>
      </w:pPr>
    </w:p>
    <w:p w14:paraId="5B7F8678" w14:textId="77777777" w:rsidR="000E0D9C" w:rsidRPr="00F56160" w:rsidRDefault="000E0D9C" w:rsidP="00C80927">
      <w:pPr>
        <w:pStyle w:val="Prrafodelista"/>
        <w:tabs>
          <w:tab w:val="left" w:pos="2940"/>
        </w:tabs>
        <w:spacing w:line="220" w:lineRule="exact"/>
        <w:jc w:val="both"/>
        <w:rPr>
          <w:rFonts w:ascii="Montserrat" w:hAnsi="Montserrat"/>
          <w:b/>
          <w:bCs/>
          <w:color w:val="404040"/>
          <w:sz w:val="20"/>
          <w:szCs w:val="20"/>
        </w:rPr>
      </w:pPr>
      <w:commentRangeStart w:id="44"/>
      <w:r w:rsidRPr="00F56160">
        <w:rPr>
          <w:rFonts w:ascii="Montserrat" w:hAnsi="Montserrat"/>
          <w:color w:val="404040"/>
          <w:sz w:val="20"/>
          <w:szCs w:val="20"/>
        </w:rPr>
        <w:t>Otorgamiento</w:t>
      </w:r>
      <w:commentRangeEnd w:id="44"/>
      <w:r w:rsidR="00E67863">
        <w:rPr>
          <w:rStyle w:val="Refdecomentario"/>
          <w:rFonts w:ascii="Calibri" w:eastAsia="Calibri" w:hAnsi="Calibri" w:cs="Times New Roman"/>
          <w:kern w:val="0"/>
          <w14:ligatures w14:val="none"/>
        </w:rPr>
        <w:commentReference w:id="44"/>
      </w:r>
    </w:p>
    <w:p w14:paraId="46569A10" w14:textId="77777777" w:rsidR="000E0D9C" w:rsidRPr="00F56160" w:rsidRDefault="000E0D9C" w:rsidP="00C80927">
      <w:pPr>
        <w:pStyle w:val="Prrafodelista"/>
        <w:tabs>
          <w:tab w:val="left" w:pos="2940"/>
        </w:tabs>
        <w:spacing w:line="220" w:lineRule="exact"/>
        <w:ind w:left="1070"/>
        <w:jc w:val="both"/>
        <w:rPr>
          <w:rFonts w:ascii="Montserrat" w:hAnsi="Montserrat"/>
          <w:color w:val="404040"/>
          <w:sz w:val="20"/>
          <w:szCs w:val="20"/>
        </w:rPr>
      </w:pPr>
    </w:p>
    <w:p w14:paraId="4B0F4F72" w14:textId="77777777" w:rsidR="001C6137" w:rsidRPr="00F56160" w:rsidRDefault="001C6137" w:rsidP="00C80927">
      <w:pPr>
        <w:pStyle w:val="Prrafodelista"/>
        <w:widowControl w:val="0"/>
        <w:numPr>
          <w:ilvl w:val="0"/>
          <w:numId w:val="18"/>
        </w:numPr>
        <w:tabs>
          <w:tab w:val="left" w:pos="2940"/>
        </w:tabs>
        <w:autoSpaceDE w:val="0"/>
        <w:autoSpaceDN w:val="0"/>
        <w:spacing w:after="0" w:line="220" w:lineRule="exact"/>
        <w:contextualSpacing w:val="0"/>
        <w:jc w:val="both"/>
        <w:rPr>
          <w:rFonts w:ascii="Montserrat" w:hAnsi="Montserrat"/>
          <w:vanish/>
          <w:color w:val="404040"/>
          <w:sz w:val="20"/>
          <w:szCs w:val="20"/>
        </w:rPr>
      </w:pPr>
    </w:p>
    <w:p w14:paraId="036123F2" w14:textId="5AFFD7F9" w:rsidR="000E0D9C" w:rsidRPr="00F56160" w:rsidRDefault="000E0D9C"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El Titular del Área Administrativa de la UAC y </w:t>
      </w:r>
      <w:r w:rsidR="00084BE9" w:rsidRPr="00F56160">
        <w:rPr>
          <w:rFonts w:ascii="Montserrat" w:hAnsi="Montserrat"/>
          <w:color w:val="404040"/>
          <w:sz w:val="20"/>
          <w:szCs w:val="20"/>
        </w:rPr>
        <w:t>Centro SICT</w:t>
      </w:r>
      <w:r w:rsidRPr="00F56160">
        <w:rPr>
          <w:rFonts w:ascii="Montserrat" w:hAnsi="Montserrat"/>
          <w:color w:val="404040"/>
          <w:sz w:val="20"/>
          <w:szCs w:val="20"/>
        </w:rPr>
        <w:t>, será el responsable de realizar los trámites para su oportuna ministración, así como mantener actualizados los expedientes respectivos.</w:t>
      </w:r>
    </w:p>
    <w:p w14:paraId="40AC9D02" w14:textId="77777777" w:rsidR="000E0D9C" w:rsidRPr="00F56160" w:rsidRDefault="000E0D9C" w:rsidP="00C80927">
      <w:pPr>
        <w:pStyle w:val="Prrafodelista"/>
        <w:tabs>
          <w:tab w:val="left" w:pos="2940"/>
        </w:tabs>
        <w:spacing w:line="220" w:lineRule="exact"/>
        <w:ind w:left="1430"/>
        <w:jc w:val="both"/>
        <w:rPr>
          <w:rFonts w:ascii="Montserrat" w:hAnsi="Montserrat"/>
          <w:color w:val="404040"/>
          <w:sz w:val="20"/>
          <w:szCs w:val="20"/>
        </w:rPr>
      </w:pPr>
    </w:p>
    <w:p w14:paraId="39102201" w14:textId="77777777" w:rsidR="000E0D9C" w:rsidRPr="00F56160" w:rsidRDefault="000E0D9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 entrega de los viáticos se deberá solicitar a través del </w:t>
      </w:r>
      <w:commentRangeStart w:id="45"/>
      <w:r w:rsidRPr="00F56160">
        <w:rPr>
          <w:rFonts w:ascii="Montserrat" w:hAnsi="Montserrat"/>
          <w:color w:val="404040"/>
          <w:sz w:val="20"/>
          <w:szCs w:val="20"/>
        </w:rPr>
        <w:t>Oficio</w:t>
      </w:r>
      <w:commentRangeEnd w:id="45"/>
      <w:r w:rsidR="00E67863">
        <w:rPr>
          <w:rStyle w:val="Refdecomentario"/>
          <w:rFonts w:ascii="Calibri" w:eastAsia="Calibri" w:hAnsi="Calibri" w:cs="Times New Roman"/>
          <w:kern w:val="0"/>
          <w14:ligatures w14:val="none"/>
        </w:rPr>
        <w:commentReference w:id="45"/>
      </w:r>
      <w:r w:rsidRPr="00F56160">
        <w:rPr>
          <w:rFonts w:ascii="Montserrat" w:hAnsi="Montserrat"/>
          <w:color w:val="404040"/>
          <w:sz w:val="20"/>
          <w:szCs w:val="20"/>
        </w:rPr>
        <w:t xml:space="preserve"> </w:t>
      </w:r>
      <w:r w:rsidRPr="00F56160">
        <w:rPr>
          <w:rFonts w:ascii="Montserrat" w:hAnsi="Montserrat"/>
          <w:b/>
          <w:bCs/>
          <w:color w:val="404040"/>
          <w:sz w:val="20"/>
          <w:szCs w:val="20"/>
        </w:rPr>
        <w:t>Aviso de Comisión y Orden de Ministración de Viáticos (710-MACVNIP-F01)</w:t>
      </w:r>
      <w:r w:rsidRPr="00F56160">
        <w:rPr>
          <w:rFonts w:ascii="Montserrat" w:hAnsi="Montserrat"/>
          <w:color w:val="404040"/>
          <w:sz w:val="20"/>
          <w:szCs w:val="20"/>
        </w:rPr>
        <w:t xml:space="preserve"> firmado por la persona comisionada y la persona Titular de la Unidad Administrativa que corresponda.</w:t>
      </w:r>
    </w:p>
    <w:p w14:paraId="3AF556C2" w14:textId="77777777" w:rsidR="000E0D9C" w:rsidRPr="00F56160" w:rsidRDefault="000E0D9C" w:rsidP="00C80927">
      <w:pPr>
        <w:spacing w:line="220" w:lineRule="exact"/>
        <w:jc w:val="both"/>
        <w:rPr>
          <w:rFonts w:ascii="Montserrat" w:hAnsi="Montserrat"/>
          <w:color w:val="404040"/>
          <w:sz w:val="20"/>
          <w:szCs w:val="20"/>
        </w:rPr>
      </w:pPr>
    </w:p>
    <w:p w14:paraId="710E1482" w14:textId="77777777" w:rsidR="000E0D9C" w:rsidRPr="00F56160" w:rsidRDefault="000E0D9C" w:rsidP="00C80927">
      <w:pPr>
        <w:spacing w:line="220" w:lineRule="exact"/>
        <w:ind w:left="709"/>
        <w:jc w:val="both"/>
        <w:rPr>
          <w:rFonts w:ascii="Montserrat" w:hAnsi="Montserrat"/>
          <w:color w:val="404040"/>
          <w:sz w:val="20"/>
          <w:szCs w:val="20"/>
        </w:rPr>
      </w:pPr>
      <w:r w:rsidRPr="00F56160">
        <w:rPr>
          <w:rFonts w:ascii="Montserrat" w:hAnsi="Montserrat"/>
          <w:color w:val="404040"/>
          <w:sz w:val="20"/>
          <w:szCs w:val="20"/>
        </w:rPr>
        <w:t>Las autorizaciones de las y los Titulares de Unidades Administrativas corresponderán a su superior jerárquico inmediato; si dicha superioridad recae en el Titular de la SICT, serán otorgadas por éste o a través de la persona Titular de la Unidad de Administración y Finanzas.</w:t>
      </w:r>
    </w:p>
    <w:p w14:paraId="4435BCBB" w14:textId="77777777" w:rsidR="000E0D9C" w:rsidRPr="00F56160" w:rsidRDefault="000E0D9C" w:rsidP="00C80927">
      <w:pPr>
        <w:spacing w:line="220" w:lineRule="exact"/>
        <w:jc w:val="both"/>
        <w:rPr>
          <w:rFonts w:ascii="Montserrat" w:hAnsi="Montserrat"/>
          <w:color w:val="404040"/>
          <w:sz w:val="20"/>
          <w:szCs w:val="20"/>
        </w:rPr>
      </w:pPr>
    </w:p>
    <w:p w14:paraId="5C96355D" w14:textId="77777777" w:rsidR="000E0D9C" w:rsidRPr="00F56160" w:rsidRDefault="000E0D9C" w:rsidP="00C80927">
      <w:pPr>
        <w:spacing w:line="220" w:lineRule="exact"/>
        <w:ind w:left="709"/>
        <w:jc w:val="both"/>
        <w:rPr>
          <w:rFonts w:ascii="Montserrat" w:hAnsi="Montserrat"/>
          <w:color w:val="404040"/>
          <w:sz w:val="20"/>
          <w:szCs w:val="20"/>
        </w:rPr>
      </w:pPr>
      <w:r w:rsidRPr="00F56160">
        <w:rPr>
          <w:rFonts w:ascii="Montserrat" w:hAnsi="Montserrat"/>
          <w:color w:val="404040"/>
          <w:sz w:val="20"/>
          <w:szCs w:val="20"/>
        </w:rPr>
        <w:t>Lo anterior, con cargo a las partidas correspondientes del Clasificador por Objeto del Gasto para la Administración Pública Federal vigente.</w:t>
      </w:r>
    </w:p>
    <w:p w14:paraId="4E22D22F" w14:textId="77777777" w:rsidR="00E15CCB" w:rsidRPr="00F56160" w:rsidRDefault="00E15CCB" w:rsidP="00C80927">
      <w:pPr>
        <w:spacing w:line="220" w:lineRule="exact"/>
        <w:rPr>
          <w:rFonts w:ascii="Montserrat" w:hAnsi="Montserrat"/>
          <w:sz w:val="20"/>
          <w:szCs w:val="20"/>
        </w:rPr>
      </w:pPr>
    </w:p>
    <w:p w14:paraId="1D0260A4" w14:textId="6E132DC4" w:rsidR="000829FF" w:rsidRPr="00C80927" w:rsidRDefault="000E0D9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El Área Administrativa de las Unidades Administrativas Centrales, gestionará ante la DGPP el pago por concepto de viáticos, para lo cual deberá remitir la documentación que le sea solicitada conforme al Oficio que emite la DGPP para cada Ejercicio Fiscal, en el cual se</w:t>
      </w:r>
      <w:r w:rsidR="00E3248C" w:rsidRPr="00F56160">
        <w:rPr>
          <w:rFonts w:ascii="Montserrat" w:hAnsi="Montserrat"/>
          <w:color w:val="404040"/>
          <w:sz w:val="20"/>
          <w:szCs w:val="20"/>
        </w:rPr>
        <w:t xml:space="preserve"> </w:t>
      </w:r>
      <w:r w:rsidRPr="00F56160">
        <w:rPr>
          <w:rFonts w:ascii="Montserrat" w:hAnsi="Montserrat"/>
          <w:color w:val="404040"/>
          <w:sz w:val="20"/>
          <w:szCs w:val="20"/>
        </w:rPr>
        <w:t xml:space="preserve">encuentran las consideraciones que deberán cumplir las Unidades Administrativas Centrales, en el caso de los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se gestionará a través de su propia Área Administrativa.</w:t>
      </w:r>
    </w:p>
    <w:p w14:paraId="229E3E24" w14:textId="77777777" w:rsidR="000829FF" w:rsidRDefault="000829FF" w:rsidP="00C80927">
      <w:pPr>
        <w:widowControl w:val="0"/>
        <w:autoSpaceDE w:val="0"/>
        <w:autoSpaceDN w:val="0"/>
        <w:spacing w:line="220" w:lineRule="exact"/>
        <w:jc w:val="both"/>
        <w:rPr>
          <w:rFonts w:ascii="Montserrat" w:hAnsi="Montserrat"/>
        </w:rPr>
      </w:pPr>
    </w:p>
    <w:tbl>
      <w:tblPr>
        <w:tblStyle w:val="Tablaconcuadrcula"/>
        <w:tblW w:w="0" w:type="auto"/>
        <w:jc w:val="righ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38"/>
        <w:gridCol w:w="7371"/>
      </w:tblGrid>
      <w:tr w:rsidR="00C15682" w:rsidRPr="00C21CCE" w14:paraId="15C28786" w14:textId="77777777" w:rsidTr="00B520A7">
        <w:trPr>
          <w:trHeight w:val="567"/>
          <w:jc w:val="right"/>
        </w:trPr>
        <w:tc>
          <w:tcPr>
            <w:tcW w:w="9209" w:type="dxa"/>
            <w:gridSpan w:val="2"/>
            <w:shd w:val="clear" w:color="auto" w:fill="691C32"/>
            <w:vAlign w:val="center"/>
          </w:tcPr>
          <w:p w14:paraId="3FC57912" w14:textId="4CCAFABE" w:rsidR="00C15682" w:rsidRPr="00C21CCE" w:rsidRDefault="00C15682" w:rsidP="002E7D3B">
            <w:pPr>
              <w:pStyle w:val="Prrafodelista"/>
              <w:tabs>
                <w:tab w:val="left" w:pos="2940"/>
              </w:tabs>
              <w:spacing w:after="0"/>
              <w:ind w:left="0"/>
              <w:jc w:val="center"/>
              <w:rPr>
                <w:rFonts w:ascii="Montserrat" w:hAnsi="Montserrat"/>
                <w:sz w:val="18"/>
                <w:szCs w:val="18"/>
              </w:rPr>
            </w:pPr>
            <w:commentRangeStart w:id="46"/>
            <w:r w:rsidRPr="00C21CCE">
              <w:rPr>
                <w:rFonts w:ascii="Montserrat" w:hAnsi="Montserrat"/>
                <w:b/>
                <w:bCs/>
                <w:color w:val="FFFFFF" w:themeColor="background1"/>
                <w:sz w:val="18"/>
                <w:szCs w:val="18"/>
              </w:rPr>
              <w:t xml:space="preserve">Viáticos en el </w:t>
            </w:r>
            <w:r w:rsidR="00654DF7" w:rsidRPr="00C21CCE">
              <w:rPr>
                <w:rFonts w:ascii="Montserrat" w:hAnsi="Montserrat"/>
                <w:b/>
                <w:bCs/>
                <w:color w:val="FFFFFF" w:themeColor="background1"/>
                <w:sz w:val="18"/>
                <w:szCs w:val="18"/>
              </w:rPr>
              <w:t>país y viáticos en el extranjero</w:t>
            </w:r>
            <w:commentRangeEnd w:id="46"/>
            <w:r w:rsidR="002C4760">
              <w:rPr>
                <w:rStyle w:val="Refdecomentario"/>
                <w:rFonts w:ascii="Calibri" w:eastAsia="Calibri" w:hAnsi="Calibri" w:cs="Times New Roman"/>
                <w:kern w:val="0"/>
                <w14:ligatures w14:val="none"/>
              </w:rPr>
              <w:commentReference w:id="46"/>
            </w:r>
          </w:p>
        </w:tc>
      </w:tr>
      <w:tr w:rsidR="00C15682" w:rsidRPr="00C21CCE" w14:paraId="75723B1E" w14:textId="77777777" w:rsidTr="00B520A7">
        <w:trPr>
          <w:trHeight w:val="312"/>
          <w:jc w:val="right"/>
        </w:trPr>
        <w:tc>
          <w:tcPr>
            <w:tcW w:w="1838" w:type="dxa"/>
            <w:shd w:val="clear" w:color="auto" w:fill="691C32"/>
            <w:vAlign w:val="center"/>
          </w:tcPr>
          <w:p w14:paraId="62D5ED4E" w14:textId="5E1B515B" w:rsidR="00C15682" w:rsidRPr="00C21CCE" w:rsidRDefault="00654DF7" w:rsidP="002E7D3B">
            <w:pPr>
              <w:pStyle w:val="Prrafodelista"/>
              <w:tabs>
                <w:tab w:val="left" w:pos="2940"/>
              </w:tabs>
              <w:spacing w:after="0"/>
              <w:ind w:left="0"/>
              <w:jc w:val="center"/>
              <w:rPr>
                <w:rFonts w:ascii="Montserrat" w:hAnsi="Montserrat"/>
                <w:b/>
                <w:bCs/>
                <w:color w:val="FFFFFF" w:themeColor="background1"/>
                <w:sz w:val="18"/>
                <w:szCs w:val="18"/>
              </w:rPr>
            </w:pPr>
            <w:r w:rsidRPr="00C21CCE">
              <w:rPr>
                <w:rFonts w:ascii="Montserrat" w:hAnsi="Montserrat"/>
                <w:b/>
                <w:bCs/>
                <w:color w:val="FFFFFF" w:themeColor="background1"/>
                <w:sz w:val="18"/>
                <w:szCs w:val="18"/>
              </w:rPr>
              <w:t>Documento</w:t>
            </w:r>
          </w:p>
        </w:tc>
        <w:tc>
          <w:tcPr>
            <w:tcW w:w="7371" w:type="dxa"/>
            <w:shd w:val="clear" w:color="auto" w:fill="691C32"/>
            <w:vAlign w:val="center"/>
          </w:tcPr>
          <w:p w14:paraId="43FDAA12" w14:textId="2986EBD7" w:rsidR="00C15682" w:rsidRPr="00C21CCE" w:rsidRDefault="00654DF7" w:rsidP="002E7D3B">
            <w:pPr>
              <w:pStyle w:val="Prrafodelista"/>
              <w:tabs>
                <w:tab w:val="left" w:pos="2940"/>
              </w:tabs>
              <w:spacing w:after="0"/>
              <w:ind w:left="0"/>
              <w:jc w:val="center"/>
              <w:rPr>
                <w:rFonts w:ascii="Montserrat" w:hAnsi="Montserrat"/>
                <w:b/>
                <w:bCs/>
                <w:color w:val="FFFFFF" w:themeColor="background1"/>
                <w:sz w:val="18"/>
                <w:szCs w:val="18"/>
              </w:rPr>
            </w:pPr>
            <w:r w:rsidRPr="00C21CCE">
              <w:rPr>
                <w:rFonts w:ascii="Montserrat" w:hAnsi="Montserrat"/>
                <w:b/>
                <w:bCs/>
                <w:color w:val="FFFFFF" w:themeColor="background1"/>
                <w:sz w:val="18"/>
                <w:szCs w:val="18"/>
              </w:rPr>
              <w:t>Requisitos de la documentación</w:t>
            </w:r>
          </w:p>
        </w:tc>
      </w:tr>
      <w:tr w:rsidR="00C15682" w:rsidRPr="00C21CCE" w14:paraId="44FDE741" w14:textId="77777777" w:rsidTr="00B520A7">
        <w:trPr>
          <w:trHeight w:val="340"/>
          <w:jc w:val="right"/>
        </w:trPr>
        <w:tc>
          <w:tcPr>
            <w:tcW w:w="1838" w:type="dxa"/>
            <w:shd w:val="clear" w:color="auto" w:fill="235B4E"/>
            <w:vAlign w:val="center"/>
          </w:tcPr>
          <w:p w14:paraId="3A52F226" w14:textId="47B82590" w:rsidR="00C15682" w:rsidRPr="00C21CCE" w:rsidRDefault="00D25190" w:rsidP="002E7D3B">
            <w:pPr>
              <w:pStyle w:val="Prrafodelista"/>
              <w:tabs>
                <w:tab w:val="left" w:pos="2940"/>
              </w:tabs>
              <w:spacing w:after="0"/>
              <w:ind w:left="0"/>
              <w:jc w:val="center"/>
              <w:rPr>
                <w:rFonts w:ascii="Montserrat" w:hAnsi="Montserrat"/>
                <w:color w:val="FFFFFF" w:themeColor="background1"/>
                <w:sz w:val="18"/>
                <w:szCs w:val="18"/>
              </w:rPr>
            </w:pPr>
            <w:r>
              <w:rPr>
                <w:rFonts w:ascii="Montserrat" w:hAnsi="Montserrat"/>
                <w:color w:val="FFFFFF" w:themeColor="background1"/>
                <w:sz w:val="18"/>
                <w:szCs w:val="18"/>
              </w:rPr>
              <w:t>Aviso</w:t>
            </w:r>
            <w:r w:rsidR="00654DF7" w:rsidRPr="00C21CCE">
              <w:rPr>
                <w:rFonts w:ascii="Montserrat" w:hAnsi="Montserrat"/>
                <w:color w:val="FFFFFF" w:themeColor="background1"/>
                <w:sz w:val="18"/>
                <w:szCs w:val="18"/>
              </w:rPr>
              <w:t xml:space="preserve"> de comisión y Orden de Ministración de Viáticos (Nacionales e</w:t>
            </w:r>
            <w:r w:rsidR="00440D0B" w:rsidRPr="00C21CCE">
              <w:rPr>
                <w:rFonts w:ascii="Montserrat" w:hAnsi="Montserrat"/>
                <w:color w:val="FFFFFF" w:themeColor="background1"/>
                <w:sz w:val="18"/>
                <w:szCs w:val="18"/>
              </w:rPr>
              <w:t xml:space="preserve"> Internacionales)</w:t>
            </w:r>
          </w:p>
        </w:tc>
        <w:tc>
          <w:tcPr>
            <w:tcW w:w="7371" w:type="dxa"/>
            <w:vAlign w:val="center"/>
          </w:tcPr>
          <w:p w14:paraId="6F824DC0" w14:textId="77777777" w:rsidR="00C15682" w:rsidRPr="00143163" w:rsidRDefault="00440D0B" w:rsidP="002E7D3B">
            <w:pPr>
              <w:pStyle w:val="Prrafodelista"/>
              <w:tabs>
                <w:tab w:val="left" w:pos="2940"/>
              </w:tabs>
              <w:spacing w:after="0"/>
              <w:ind w:left="0"/>
              <w:jc w:val="both"/>
              <w:rPr>
                <w:rFonts w:ascii="Montserrat" w:hAnsi="Montserrat"/>
                <w:b/>
                <w:bCs/>
                <w:color w:val="404040"/>
                <w:sz w:val="18"/>
                <w:szCs w:val="18"/>
              </w:rPr>
            </w:pPr>
            <w:r w:rsidRPr="00143163">
              <w:rPr>
                <w:rFonts w:ascii="Montserrat" w:hAnsi="Montserrat"/>
                <w:b/>
                <w:bCs/>
                <w:color w:val="404040"/>
                <w:sz w:val="18"/>
                <w:szCs w:val="18"/>
              </w:rPr>
              <w:t>El formato debe estar llenado en su totalidad.</w:t>
            </w:r>
          </w:p>
          <w:p w14:paraId="682B2FD5" w14:textId="77777777" w:rsidR="00440D0B" w:rsidRPr="00143163" w:rsidRDefault="00440D0B" w:rsidP="002E7D3B">
            <w:pPr>
              <w:pStyle w:val="Prrafodelista"/>
              <w:tabs>
                <w:tab w:val="left" w:pos="2940"/>
              </w:tabs>
              <w:spacing w:after="0"/>
              <w:ind w:left="0"/>
              <w:jc w:val="both"/>
              <w:rPr>
                <w:rFonts w:ascii="Montserrat" w:hAnsi="Montserrat"/>
                <w:b/>
                <w:bCs/>
                <w:color w:val="404040"/>
                <w:sz w:val="18"/>
                <w:szCs w:val="18"/>
              </w:rPr>
            </w:pPr>
            <w:r w:rsidRPr="00143163">
              <w:rPr>
                <w:rFonts w:ascii="Montserrat" w:hAnsi="Montserrat"/>
                <w:b/>
                <w:bCs/>
                <w:color w:val="404040"/>
                <w:sz w:val="18"/>
                <w:szCs w:val="18"/>
              </w:rPr>
              <w:t>La autorización para realizar erogaciones por concepto de viáticos y pasajes corresponderá:</w:t>
            </w:r>
          </w:p>
          <w:p w14:paraId="4DACD7AD" w14:textId="77777777" w:rsidR="00440D0B" w:rsidRPr="00143163" w:rsidRDefault="005C397C" w:rsidP="00AF6902">
            <w:pPr>
              <w:pStyle w:val="Prrafodelista"/>
              <w:numPr>
                <w:ilvl w:val="0"/>
                <w:numId w:val="33"/>
              </w:numPr>
              <w:tabs>
                <w:tab w:val="left" w:pos="2940"/>
              </w:tabs>
              <w:spacing w:after="0"/>
              <w:ind w:left="320" w:hanging="258"/>
              <w:jc w:val="both"/>
              <w:rPr>
                <w:rFonts w:ascii="Montserrat" w:hAnsi="Montserrat"/>
                <w:i/>
                <w:iCs/>
                <w:color w:val="404040"/>
                <w:sz w:val="18"/>
                <w:szCs w:val="18"/>
              </w:rPr>
            </w:pPr>
            <w:r w:rsidRPr="00143163">
              <w:rPr>
                <w:rFonts w:ascii="Montserrat" w:hAnsi="Montserrat"/>
                <w:i/>
                <w:iCs/>
                <w:color w:val="404040"/>
                <w:sz w:val="18"/>
                <w:szCs w:val="18"/>
              </w:rPr>
              <w:t>Tratándose de comisiones en el extranjero:</w:t>
            </w:r>
          </w:p>
          <w:p w14:paraId="22A87EE9" w14:textId="445EED97" w:rsidR="002823A8" w:rsidRPr="00143163" w:rsidRDefault="005C397C" w:rsidP="002823A8">
            <w:pPr>
              <w:pStyle w:val="Prrafodelista"/>
              <w:numPr>
                <w:ilvl w:val="0"/>
                <w:numId w:val="34"/>
              </w:numPr>
              <w:tabs>
                <w:tab w:val="left" w:pos="2940"/>
              </w:tabs>
              <w:ind w:left="462" w:hanging="193"/>
              <w:jc w:val="both"/>
              <w:rPr>
                <w:rFonts w:ascii="Montserrat" w:hAnsi="Montserrat"/>
                <w:color w:val="404040"/>
                <w:sz w:val="18"/>
                <w:szCs w:val="18"/>
              </w:rPr>
            </w:pPr>
            <w:r w:rsidRPr="00143163">
              <w:rPr>
                <w:rFonts w:ascii="Montserrat" w:hAnsi="Montserrat"/>
                <w:color w:val="404040"/>
                <w:sz w:val="18"/>
                <w:szCs w:val="18"/>
              </w:rPr>
              <w:t xml:space="preserve">Al Titular de la Dependencia </w:t>
            </w:r>
            <w:r w:rsidR="00361C45" w:rsidRPr="00143163">
              <w:rPr>
                <w:rFonts w:ascii="Montserrat" w:hAnsi="Montserrat"/>
                <w:color w:val="404040"/>
                <w:sz w:val="18"/>
                <w:szCs w:val="18"/>
              </w:rPr>
              <w:t xml:space="preserve">respecto de los inferiores jerárquicos inmediatos, en el caso que exista Oficio delegatorio, podrá autorizar </w:t>
            </w:r>
            <w:r w:rsidR="00E122F6" w:rsidRPr="00143163">
              <w:rPr>
                <w:rFonts w:ascii="Montserrat" w:hAnsi="Montserrat"/>
                <w:color w:val="404040"/>
                <w:sz w:val="18"/>
                <w:szCs w:val="18"/>
              </w:rPr>
              <w:t>al</w:t>
            </w:r>
            <w:r w:rsidR="00F26ECB" w:rsidRPr="00143163">
              <w:rPr>
                <w:rFonts w:ascii="Montserrat" w:hAnsi="Montserrat"/>
                <w:color w:val="404040"/>
                <w:sz w:val="18"/>
                <w:szCs w:val="18"/>
              </w:rPr>
              <w:t xml:space="preserve"> Titular de la Unidad de Administración y Finanzas</w:t>
            </w:r>
            <w:r w:rsidR="00E122F6" w:rsidRPr="00143163">
              <w:rPr>
                <w:rFonts w:ascii="Montserrat" w:hAnsi="Montserrat"/>
                <w:color w:val="404040"/>
                <w:sz w:val="18"/>
                <w:szCs w:val="18"/>
              </w:rPr>
              <w:t>;</w:t>
            </w:r>
          </w:p>
          <w:p w14:paraId="291F742E" w14:textId="3C3CEF7B" w:rsidR="002823A8" w:rsidRPr="00143163" w:rsidRDefault="000960A9" w:rsidP="002823A8">
            <w:pPr>
              <w:pStyle w:val="Prrafodelista"/>
              <w:numPr>
                <w:ilvl w:val="0"/>
                <w:numId w:val="34"/>
              </w:numPr>
              <w:tabs>
                <w:tab w:val="left" w:pos="2940"/>
              </w:tabs>
              <w:ind w:left="462" w:hanging="193"/>
              <w:jc w:val="both"/>
              <w:rPr>
                <w:rFonts w:ascii="Montserrat" w:hAnsi="Montserrat"/>
                <w:color w:val="404040"/>
                <w:sz w:val="18"/>
                <w:szCs w:val="18"/>
              </w:rPr>
            </w:pPr>
            <w:r w:rsidRPr="00143163">
              <w:rPr>
                <w:rFonts w:ascii="Montserrat" w:hAnsi="Montserrat"/>
                <w:color w:val="404040"/>
                <w:sz w:val="18"/>
                <w:szCs w:val="18"/>
              </w:rPr>
              <w:t>A los Titulares de las Subsecretar</w:t>
            </w:r>
            <w:r w:rsidR="004F56D9" w:rsidRPr="00143163">
              <w:rPr>
                <w:rFonts w:ascii="Montserrat" w:hAnsi="Montserrat"/>
                <w:color w:val="404040"/>
                <w:sz w:val="18"/>
                <w:szCs w:val="18"/>
              </w:rPr>
              <w:t>ías o equivalentes, así como al</w:t>
            </w:r>
            <w:r w:rsidR="001B76D5">
              <w:rPr>
                <w:rFonts w:ascii="Montserrat" w:hAnsi="Montserrat"/>
                <w:color w:val="404040"/>
                <w:sz w:val="18"/>
                <w:szCs w:val="18"/>
              </w:rPr>
              <w:t xml:space="preserve"> </w:t>
            </w:r>
            <w:r w:rsidR="00DD054D" w:rsidRPr="00F56160">
              <w:rPr>
                <w:rFonts w:ascii="Montserrat" w:hAnsi="Montserrat"/>
                <w:color w:val="404040"/>
                <w:sz w:val="18"/>
                <w:szCs w:val="18"/>
              </w:rPr>
              <w:t>Titular de</w:t>
            </w:r>
            <w:r w:rsidR="00E122F6" w:rsidRPr="00F56160">
              <w:rPr>
                <w:rFonts w:ascii="Montserrat" w:hAnsi="Montserrat"/>
                <w:color w:val="404040"/>
                <w:sz w:val="18"/>
                <w:szCs w:val="18"/>
              </w:rPr>
              <w:t xml:space="preserve"> la Unidad</w:t>
            </w:r>
            <w:r w:rsidR="00DD054D" w:rsidRPr="00F56160">
              <w:rPr>
                <w:rFonts w:ascii="Montserrat" w:hAnsi="Montserrat"/>
                <w:color w:val="404040"/>
                <w:sz w:val="18"/>
                <w:szCs w:val="18"/>
              </w:rPr>
              <w:t xml:space="preserve"> </w:t>
            </w:r>
            <w:r w:rsidR="002B154F" w:rsidRPr="00F56160">
              <w:rPr>
                <w:rFonts w:ascii="Montserrat" w:hAnsi="Montserrat"/>
                <w:color w:val="404040"/>
                <w:sz w:val="18"/>
                <w:szCs w:val="18"/>
              </w:rPr>
              <w:t xml:space="preserve">de </w:t>
            </w:r>
            <w:r w:rsidR="00DD054D" w:rsidRPr="00F56160">
              <w:rPr>
                <w:rFonts w:ascii="Montserrat" w:hAnsi="Montserrat"/>
                <w:color w:val="404040"/>
                <w:sz w:val="18"/>
                <w:szCs w:val="18"/>
              </w:rPr>
              <w:t>Administración y Finanzas</w:t>
            </w:r>
            <w:r w:rsidR="00D01062" w:rsidRPr="00F56160">
              <w:rPr>
                <w:rFonts w:ascii="Montserrat" w:hAnsi="Montserrat"/>
                <w:color w:val="404040"/>
                <w:sz w:val="18"/>
                <w:szCs w:val="18"/>
              </w:rPr>
              <w:t>,</w:t>
            </w:r>
            <w:r w:rsidR="00DD054D" w:rsidRPr="00F56160">
              <w:rPr>
                <w:rFonts w:ascii="Montserrat" w:hAnsi="Montserrat"/>
                <w:color w:val="404040"/>
                <w:sz w:val="18"/>
                <w:szCs w:val="18"/>
              </w:rPr>
              <w:t xml:space="preserve"> a las cuales se encuentre</w:t>
            </w:r>
            <w:r w:rsidR="00DD054D" w:rsidRPr="00143163">
              <w:rPr>
                <w:rFonts w:ascii="Montserrat" w:hAnsi="Montserrat"/>
                <w:color w:val="404040"/>
                <w:sz w:val="18"/>
                <w:szCs w:val="18"/>
              </w:rPr>
              <w:t xml:space="preserve"> adscrito </w:t>
            </w:r>
            <w:r w:rsidR="00C42DB9" w:rsidRPr="00143163">
              <w:rPr>
                <w:rFonts w:ascii="Montserrat" w:hAnsi="Montserrat"/>
                <w:color w:val="404040"/>
                <w:sz w:val="18"/>
                <w:szCs w:val="18"/>
              </w:rPr>
              <w:t>el servidor público comisionado</w:t>
            </w:r>
            <w:r w:rsidR="00D01062" w:rsidRPr="00143163">
              <w:rPr>
                <w:rFonts w:ascii="Montserrat" w:hAnsi="Montserrat"/>
                <w:color w:val="404040"/>
                <w:sz w:val="18"/>
                <w:szCs w:val="18"/>
              </w:rPr>
              <w:t>; y</w:t>
            </w:r>
          </w:p>
          <w:p w14:paraId="0C55A63A" w14:textId="01836752" w:rsidR="00C42DB9" w:rsidRPr="00143163" w:rsidRDefault="00C42DB9" w:rsidP="002823A8">
            <w:pPr>
              <w:pStyle w:val="Prrafodelista"/>
              <w:numPr>
                <w:ilvl w:val="0"/>
                <w:numId w:val="34"/>
              </w:numPr>
              <w:tabs>
                <w:tab w:val="left" w:pos="2940"/>
              </w:tabs>
              <w:ind w:left="462" w:hanging="193"/>
              <w:jc w:val="both"/>
              <w:rPr>
                <w:rFonts w:ascii="Montserrat" w:hAnsi="Montserrat"/>
                <w:color w:val="404040"/>
                <w:sz w:val="18"/>
                <w:szCs w:val="18"/>
              </w:rPr>
            </w:pPr>
            <w:r w:rsidRPr="00143163">
              <w:rPr>
                <w:rFonts w:ascii="Montserrat" w:hAnsi="Montserrat"/>
                <w:color w:val="404040"/>
                <w:sz w:val="18"/>
                <w:szCs w:val="18"/>
              </w:rPr>
              <w:t>Nota informativa de no adeudo por concepto de viáticos.</w:t>
            </w:r>
          </w:p>
          <w:p w14:paraId="08684B83" w14:textId="77777777" w:rsidR="002823A8" w:rsidRPr="00143163" w:rsidRDefault="00C42DB9" w:rsidP="00AF6902">
            <w:pPr>
              <w:pStyle w:val="Prrafodelista"/>
              <w:numPr>
                <w:ilvl w:val="0"/>
                <w:numId w:val="33"/>
              </w:numPr>
              <w:tabs>
                <w:tab w:val="left" w:pos="2940"/>
              </w:tabs>
              <w:ind w:left="320" w:hanging="258"/>
              <w:jc w:val="both"/>
              <w:rPr>
                <w:rFonts w:ascii="Montserrat" w:hAnsi="Montserrat"/>
                <w:i/>
                <w:iCs/>
                <w:color w:val="404040"/>
                <w:sz w:val="18"/>
                <w:szCs w:val="18"/>
              </w:rPr>
            </w:pPr>
            <w:r w:rsidRPr="00143163">
              <w:rPr>
                <w:rFonts w:ascii="Montserrat" w:hAnsi="Montserrat"/>
                <w:i/>
                <w:iCs/>
                <w:color w:val="404040"/>
                <w:sz w:val="18"/>
                <w:szCs w:val="18"/>
              </w:rPr>
              <w:t>Tratándose de comisiones nacionales</w:t>
            </w:r>
            <w:r w:rsidR="002823A8" w:rsidRPr="00143163">
              <w:rPr>
                <w:rFonts w:ascii="Montserrat" w:hAnsi="Montserrat"/>
                <w:i/>
                <w:iCs/>
                <w:color w:val="404040"/>
                <w:sz w:val="18"/>
                <w:szCs w:val="18"/>
              </w:rPr>
              <w:t>:</w:t>
            </w:r>
          </w:p>
          <w:p w14:paraId="07A9A1A5" w14:textId="533A9A1B" w:rsidR="009D14A6" w:rsidRPr="00143163" w:rsidRDefault="002823A8" w:rsidP="002823A8">
            <w:pPr>
              <w:pStyle w:val="Prrafodelista"/>
              <w:numPr>
                <w:ilvl w:val="0"/>
                <w:numId w:val="34"/>
              </w:numPr>
              <w:tabs>
                <w:tab w:val="left" w:pos="2940"/>
              </w:tabs>
              <w:ind w:left="462" w:hanging="193"/>
              <w:jc w:val="both"/>
              <w:rPr>
                <w:rFonts w:ascii="Montserrat" w:hAnsi="Montserrat"/>
                <w:color w:val="404040"/>
                <w:sz w:val="18"/>
                <w:szCs w:val="18"/>
              </w:rPr>
            </w:pPr>
            <w:r w:rsidRPr="00143163">
              <w:rPr>
                <w:rFonts w:ascii="Montserrat" w:hAnsi="Montserrat"/>
                <w:color w:val="404040"/>
                <w:sz w:val="18"/>
                <w:szCs w:val="18"/>
              </w:rPr>
              <w:t>A</w:t>
            </w:r>
            <w:r w:rsidR="00C42DB9" w:rsidRPr="00143163">
              <w:rPr>
                <w:rFonts w:ascii="Montserrat" w:hAnsi="Montserrat"/>
                <w:color w:val="404040"/>
                <w:sz w:val="18"/>
                <w:szCs w:val="18"/>
              </w:rPr>
              <w:t xml:space="preserve">l Titular de la Unidad </w:t>
            </w:r>
            <w:r w:rsidR="009D14A6" w:rsidRPr="00143163">
              <w:rPr>
                <w:rFonts w:ascii="Montserrat" w:hAnsi="Montserrat"/>
                <w:color w:val="404040"/>
                <w:sz w:val="18"/>
                <w:szCs w:val="18"/>
              </w:rPr>
              <w:t>Administrativa a la que se encuentre adscrito el servidor público comisionado.</w:t>
            </w:r>
          </w:p>
          <w:p w14:paraId="1B206636" w14:textId="1BE38D6B" w:rsidR="009D14A6" w:rsidRPr="00143163" w:rsidRDefault="009D14A6" w:rsidP="002823A8">
            <w:pPr>
              <w:pStyle w:val="Prrafodelista"/>
              <w:numPr>
                <w:ilvl w:val="0"/>
                <w:numId w:val="34"/>
              </w:numPr>
              <w:tabs>
                <w:tab w:val="left" w:pos="2940"/>
              </w:tabs>
              <w:spacing w:after="0"/>
              <w:ind w:left="462" w:hanging="193"/>
              <w:jc w:val="both"/>
              <w:rPr>
                <w:rFonts w:ascii="Montserrat" w:hAnsi="Montserrat"/>
                <w:color w:val="404040"/>
                <w:sz w:val="18"/>
                <w:szCs w:val="18"/>
              </w:rPr>
            </w:pPr>
            <w:r w:rsidRPr="00143163">
              <w:rPr>
                <w:rFonts w:ascii="Montserrat" w:hAnsi="Montserrat"/>
                <w:color w:val="404040"/>
                <w:sz w:val="18"/>
                <w:szCs w:val="18"/>
              </w:rPr>
              <w:t>Nota informativa de no adeudo por concepto de viáticos.</w:t>
            </w:r>
          </w:p>
        </w:tc>
      </w:tr>
      <w:tr w:rsidR="00C15682" w:rsidRPr="00C21CCE" w14:paraId="7EDC6F63" w14:textId="77777777" w:rsidTr="00B520A7">
        <w:trPr>
          <w:trHeight w:val="340"/>
          <w:jc w:val="right"/>
        </w:trPr>
        <w:tc>
          <w:tcPr>
            <w:tcW w:w="1838" w:type="dxa"/>
            <w:shd w:val="clear" w:color="auto" w:fill="10312B"/>
            <w:vAlign w:val="center"/>
          </w:tcPr>
          <w:p w14:paraId="5B9D86F2" w14:textId="49882A88" w:rsidR="00C15682" w:rsidRPr="00C21CCE" w:rsidRDefault="009D14A6" w:rsidP="002E7D3B">
            <w:pPr>
              <w:pStyle w:val="Prrafodelista"/>
              <w:tabs>
                <w:tab w:val="left" w:pos="2940"/>
              </w:tabs>
              <w:spacing w:after="0"/>
              <w:ind w:left="0"/>
              <w:jc w:val="center"/>
              <w:rPr>
                <w:rFonts w:ascii="Montserrat" w:hAnsi="Montserrat"/>
                <w:color w:val="FFFFFF" w:themeColor="background1"/>
                <w:sz w:val="18"/>
                <w:szCs w:val="18"/>
              </w:rPr>
            </w:pPr>
            <w:r w:rsidRPr="00C21CCE">
              <w:rPr>
                <w:rFonts w:ascii="Montserrat" w:hAnsi="Montserrat"/>
                <w:color w:val="FFFFFF" w:themeColor="background1"/>
                <w:sz w:val="18"/>
                <w:szCs w:val="18"/>
              </w:rPr>
              <w:t>Oficio del SIA</w:t>
            </w:r>
          </w:p>
        </w:tc>
        <w:tc>
          <w:tcPr>
            <w:tcW w:w="7371" w:type="dxa"/>
            <w:vAlign w:val="center"/>
          </w:tcPr>
          <w:p w14:paraId="454EE60E" w14:textId="70CF9A22" w:rsidR="00C15682" w:rsidRPr="00143163" w:rsidRDefault="009D14A6" w:rsidP="002E7D3B">
            <w:pPr>
              <w:pStyle w:val="Prrafodelista"/>
              <w:tabs>
                <w:tab w:val="left" w:pos="2940"/>
              </w:tabs>
              <w:spacing w:after="0"/>
              <w:ind w:left="0"/>
              <w:jc w:val="both"/>
              <w:rPr>
                <w:rFonts w:ascii="Montserrat" w:hAnsi="Montserrat"/>
                <w:b/>
                <w:bCs/>
                <w:color w:val="404040"/>
                <w:sz w:val="18"/>
                <w:szCs w:val="18"/>
              </w:rPr>
            </w:pPr>
            <w:r w:rsidRPr="00143163">
              <w:rPr>
                <w:rFonts w:ascii="Montserrat" w:hAnsi="Montserrat"/>
                <w:b/>
                <w:bCs/>
                <w:color w:val="404040"/>
                <w:sz w:val="18"/>
                <w:szCs w:val="18"/>
              </w:rPr>
              <w:t xml:space="preserve">Debidamente firmado en los campos de autorización y </w:t>
            </w:r>
            <w:r w:rsidR="00C92BA6" w:rsidRPr="00143163">
              <w:rPr>
                <w:rFonts w:ascii="Montserrat" w:hAnsi="Montserrat"/>
                <w:b/>
                <w:bCs/>
                <w:color w:val="404040"/>
                <w:sz w:val="18"/>
                <w:szCs w:val="18"/>
              </w:rPr>
              <w:t>v</w:t>
            </w:r>
            <w:r w:rsidR="002E1760" w:rsidRPr="00143163">
              <w:rPr>
                <w:rFonts w:ascii="Montserrat" w:hAnsi="Montserrat"/>
                <w:b/>
                <w:bCs/>
                <w:color w:val="404040"/>
                <w:sz w:val="18"/>
                <w:szCs w:val="18"/>
              </w:rPr>
              <w:t xml:space="preserve">isto </w:t>
            </w:r>
            <w:r w:rsidR="00C92BA6" w:rsidRPr="00143163">
              <w:rPr>
                <w:rFonts w:ascii="Montserrat" w:hAnsi="Montserrat"/>
                <w:b/>
                <w:bCs/>
                <w:color w:val="404040"/>
                <w:sz w:val="18"/>
                <w:szCs w:val="18"/>
              </w:rPr>
              <w:t>b</w:t>
            </w:r>
            <w:r w:rsidR="002E1760" w:rsidRPr="00143163">
              <w:rPr>
                <w:rFonts w:ascii="Montserrat" w:hAnsi="Montserrat"/>
                <w:b/>
                <w:bCs/>
                <w:color w:val="404040"/>
                <w:sz w:val="18"/>
                <w:szCs w:val="18"/>
              </w:rPr>
              <w:t>ueno</w:t>
            </w:r>
            <w:r w:rsidRPr="00143163">
              <w:rPr>
                <w:rFonts w:ascii="Montserrat" w:hAnsi="Montserrat"/>
                <w:b/>
                <w:bCs/>
                <w:color w:val="404040"/>
                <w:sz w:val="18"/>
                <w:szCs w:val="18"/>
              </w:rPr>
              <w:t xml:space="preserve"> </w:t>
            </w:r>
            <w:r w:rsidR="002E1760" w:rsidRPr="00143163">
              <w:rPr>
                <w:rFonts w:ascii="Montserrat" w:hAnsi="Montserrat"/>
                <w:b/>
                <w:bCs/>
                <w:color w:val="404040"/>
                <w:sz w:val="18"/>
                <w:szCs w:val="18"/>
              </w:rPr>
              <w:t xml:space="preserve">conforme al Catálogo de Firmas con el </w:t>
            </w:r>
            <w:r w:rsidR="00C92BA6" w:rsidRPr="00143163">
              <w:rPr>
                <w:rFonts w:ascii="Montserrat" w:hAnsi="Montserrat"/>
                <w:b/>
                <w:bCs/>
                <w:color w:val="404040"/>
                <w:sz w:val="18"/>
                <w:szCs w:val="18"/>
              </w:rPr>
              <w:t>v</w:t>
            </w:r>
            <w:r w:rsidR="002E1760" w:rsidRPr="00143163">
              <w:rPr>
                <w:rFonts w:ascii="Montserrat" w:hAnsi="Montserrat"/>
                <w:b/>
                <w:bCs/>
                <w:color w:val="404040"/>
                <w:sz w:val="18"/>
                <w:szCs w:val="18"/>
              </w:rPr>
              <w:t xml:space="preserve">isto </w:t>
            </w:r>
            <w:r w:rsidR="00C92BA6" w:rsidRPr="00143163">
              <w:rPr>
                <w:rFonts w:ascii="Montserrat" w:hAnsi="Montserrat"/>
                <w:b/>
                <w:bCs/>
                <w:color w:val="404040"/>
                <w:sz w:val="18"/>
                <w:szCs w:val="18"/>
              </w:rPr>
              <w:t>b</w:t>
            </w:r>
            <w:r w:rsidR="002E1760" w:rsidRPr="00143163">
              <w:rPr>
                <w:rFonts w:ascii="Montserrat" w:hAnsi="Montserrat"/>
                <w:b/>
                <w:bCs/>
                <w:color w:val="404040"/>
                <w:sz w:val="18"/>
                <w:szCs w:val="18"/>
              </w:rPr>
              <w:t>ueno de la DGPP.</w:t>
            </w:r>
          </w:p>
        </w:tc>
      </w:tr>
    </w:tbl>
    <w:p w14:paraId="1BDBB218" w14:textId="77777777" w:rsidR="00C15682" w:rsidRPr="00C15682" w:rsidRDefault="00C15682" w:rsidP="00C15682">
      <w:pPr>
        <w:widowControl w:val="0"/>
        <w:autoSpaceDE w:val="0"/>
        <w:autoSpaceDN w:val="0"/>
        <w:jc w:val="both"/>
        <w:rPr>
          <w:rFonts w:ascii="Montserrat" w:hAnsi="Montserrat"/>
        </w:rPr>
      </w:pPr>
    </w:p>
    <w:p w14:paraId="4A4F2239" w14:textId="77777777" w:rsidR="000E0D9C" w:rsidRPr="00F56160" w:rsidRDefault="000E0D9C" w:rsidP="00C80927">
      <w:pPr>
        <w:pStyle w:val="Prrafodelista"/>
        <w:spacing w:line="220" w:lineRule="exact"/>
        <w:ind w:left="709"/>
        <w:jc w:val="both"/>
        <w:rPr>
          <w:rFonts w:ascii="Montserrat" w:hAnsi="Montserrat"/>
          <w:color w:val="404040"/>
          <w:sz w:val="20"/>
          <w:szCs w:val="20"/>
        </w:rPr>
      </w:pPr>
      <w:commentRangeStart w:id="47"/>
      <w:r w:rsidRPr="00F56160">
        <w:rPr>
          <w:rFonts w:ascii="Montserrat" w:hAnsi="Montserrat"/>
          <w:color w:val="404040"/>
          <w:sz w:val="20"/>
          <w:szCs w:val="20"/>
        </w:rPr>
        <w:t>No se deberá rebasar un máximo acumulado de 48 (cuarenta y ocho) días naturales en el mismo Ejercicio Fiscal</w:t>
      </w:r>
      <w:commentRangeEnd w:id="47"/>
      <w:r w:rsidR="002C4760">
        <w:rPr>
          <w:rStyle w:val="Refdecomentario"/>
          <w:rFonts w:ascii="Calibri" w:eastAsia="Calibri" w:hAnsi="Calibri" w:cs="Times New Roman"/>
          <w:kern w:val="0"/>
          <w14:ligatures w14:val="none"/>
        </w:rPr>
        <w:commentReference w:id="47"/>
      </w:r>
      <w:r w:rsidRPr="00F56160">
        <w:rPr>
          <w:rFonts w:ascii="Montserrat" w:hAnsi="Montserrat"/>
          <w:color w:val="404040"/>
          <w:sz w:val="20"/>
          <w:szCs w:val="20"/>
        </w:rPr>
        <w:t xml:space="preserve">, excepcionalmente la Unidad de Administración y Finanzas, podrá autorizar el otorgamiento de viáticos por comisiones que requieran mayor duración siempre y cuando se encuentren debidamente justificados y los días estrictamente contabilizados de </w:t>
      </w:r>
      <w:r w:rsidRPr="00F56160">
        <w:rPr>
          <w:rFonts w:ascii="Montserrat" w:hAnsi="Montserrat"/>
          <w:color w:val="404040"/>
          <w:sz w:val="20"/>
          <w:szCs w:val="20"/>
        </w:rPr>
        <w:lastRenderedPageBreak/>
        <w:t xml:space="preserve">conformidad con el formato </w:t>
      </w:r>
      <w:r w:rsidRPr="00F56160">
        <w:rPr>
          <w:rFonts w:ascii="Montserrat" w:hAnsi="Montserrat"/>
          <w:b/>
          <w:bCs/>
          <w:color w:val="404040"/>
          <w:sz w:val="20"/>
          <w:szCs w:val="20"/>
        </w:rPr>
        <w:t>Actividades a realizar por los Servidores Públicos y días de comisión para el Ejercicio Fiscal 20__(710-MACVNIP-F02)</w:t>
      </w:r>
      <w:r w:rsidRPr="00F56160">
        <w:rPr>
          <w:rFonts w:ascii="Montserrat" w:hAnsi="Montserrat"/>
          <w:color w:val="404040"/>
          <w:sz w:val="20"/>
          <w:szCs w:val="20"/>
        </w:rPr>
        <w:t xml:space="preserve"> así mismo, se deberá apegar a las tarifas siguientes:</w:t>
      </w:r>
    </w:p>
    <w:p w14:paraId="58E0BEB2" w14:textId="77777777" w:rsidR="000E0D9C" w:rsidRPr="00F56160" w:rsidRDefault="000E0D9C" w:rsidP="00C80927">
      <w:pPr>
        <w:pStyle w:val="Prrafodelista"/>
        <w:spacing w:line="220" w:lineRule="exact"/>
        <w:ind w:left="709"/>
        <w:jc w:val="both"/>
        <w:rPr>
          <w:rFonts w:ascii="Montserrat" w:hAnsi="Montserrat"/>
          <w:color w:val="404040"/>
          <w:sz w:val="20"/>
          <w:szCs w:val="20"/>
        </w:rPr>
      </w:pPr>
    </w:p>
    <w:p w14:paraId="41009246" w14:textId="77777777" w:rsidR="000E0D9C" w:rsidRPr="00F56160" w:rsidRDefault="000E0D9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Las cuotas diarias de viáticos, en pesos, para el desempeño de comisiones en la República Mexicana, se darán conforme al grupo jerárquico que corresponda:</w:t>
      </w:r>
    </w:p>
    <w:p w14:paraId="4DF85894" w14:textId="77777777" w:rsidR="000E0D9C" w:rsidRDefault="000E0D9C" w:rsidP="000E0D9C">
      <w:pPr>
        <w:tabs>
          <w:tab w:val="left" w:pos="1843"/>
        </w:tabs>
        <w:rPr>
          <w:noProof/>
          <w:sz w:val="22"/>
          <w:szCs w:val="22"/>
        </w:rPr>
      </w:pPr>
    </w:p>
    <w:tbl>
      <w:tblPr>
        <w:tblStyle w:val="Tablaconcuadrcula"/>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35"/>
        <w:gridCol w:w="2835"/>
      </w:tblGrid>
      <w:tr w:rsidR="0091084E" w:rsidRPr="00C21CCE" w14:paraId="081B06F1" w14:textId="77777777" w:rsidTr="00C72CA4">
        <w:trPr>
          <w:trHeight w:val="312"/>
          <w:jc w:val="center"/>
        </w:trPr>
        <w:tc>
          <w:tcPr>
            <w:tcW w:w="2835" w:type="dxa"/>
            <w:shd w:val="clear" w:color="auto" w:fill="691C32"/>
            <w:vAlign w:val="center"/>
          </w:tcPr>
          <w:p w14:paraId="37A08366" w14:textId="16D2DCDE" w:rsidR="004E4BA9" w:rsidRPr="00C21CCE" w:rsidRDefault="004E4BA9" w:rsidP="002E7D3B">
            <w:pPr>
              <w:pStyle w:val="Prrafodelista"/>
              <w:tabs>
                <w:tab w:val="left" w:pos="2940"/>
              </w:tabs>
              <w:spacing w:after="0"/>
              <w:ind w:left="0"/>
              <w:jc w:val="center"/>
              <w:rPr>
                <w:rFonts w:ascii="Montserrat" w:hAnsi="Montserrat"/>
                <w:b/>
                <w:bCs/>
                <w:color w:val="FFFFFF" w:themeColor="background1"/>
                <w:sz w:val="18"/>
                <w:szCs w:val="18"/>
              </w:rPr>
            </w:pPr>
            <w:r w:rsidRPr="00C21CCE">
              <w:rPr>
                <w:rFonts w:ascii="Montserrat" w:hAnsi="Montserrat"/>
                <w:b/>
                <w:bCs/>
                <w:color w:val="FFFFFF" w:themeColor="background1"/>
                <w:sz w:val="18"/>
                <w:szCs w:val="18"/>
              </w:rPr>
              <w:t>Grupo jerárquico</w:t>
            </w:r>
          </w:p>
        </w:tc>
        <w:tc>
          <w:tcPr>
            <w:tcW w:w="2835" w:type="dxa"/>
            <w:shd w:val="clear" w:color="auto" w:fill="691C32"/>
            <w:vAlign w:val="center"/>
          </w:tcPr>
          <w:p w14:paraId="23DD9E9F" w14:textId="57FC128D" w:rsidR="004E4BA9" w:rsidRPr="00C21CCE" w:rsidRDefault="004E4BA9" w:rsidP="002E7D3B">
            <w:pPr>
              <w:pStyle w:val="Prrafodelista"/>
              <w:tabs>
                <w:tab w:val="left" w:pos="2940"/>
              </w:tabs>
              <w:spacing w:after="0"/>
              <w:ind w:left="0"/>
              <w:jc w:val="center"/>
              <w:rPr>
                <w:rFonts w:ascii="Montserrat" w:hAnsi="Montserrat"/>
                <w:b/>
                <w:bCs/>
                <w:color w:val="FFFFFF" w:themeColor="background1"/>
                <w:sz w:val="18"/>
                <w:szCs w:val="18"/>
              </w:rPr>
            </w:pPr>
            <w:r w:rsidRPr="00C21CCE">
              <w:rPr>
                <w:rFonts w:ascii="Montserrat" w:hAnsi="Montserrat"/>
                <w:b/>
                <w:bCs/>
                <w:color w:val="FFFFFF" w:themeColor="background1"/>
                <w:sz w:val="18"/>
                <w:szCs w:val="18"/>
              </w:rPr>
              <w:t>Importe máximo</w:t>
            </w:r>
          </w:p>
        </w:tc>
      </w:tr>
      <w:tr w:rsidR="0091084E" w:rsidRPr="00C21CCE" w14:paraId="73D4CAE5" w14:textId="77777777" w:rsidTr="00143163">
        <w:trPr>
          <w:trHeight w:val="340"/>
          <w:jc w:val="center"/>
        </w:trPr>
        <w:tc>
          <w:tcPr>
            <w:tcW w:w="2835" w:type="dxa"/>
            <w:shd w:val="clear" w:color="auto" w:fill="235B4E"/>
            <w:vAlign w:val="center"/>
          </w:tcPr>
          <w:p w14:paraId="0FE6027A" w14:textId="18E359E6" w:rsidR="004E4BA9" w:rsidRPr="00C21CCE" w:rsidRDefault="004E4BA9" w:rsidP="002E7D3B">
            <w:pPr>
              <w:pStyle w:val="Prrafodelista"/>
              <w:tabs>
                <w:tab w:val="left" w:pos="2940"/>
              </w:tabs>
              <w:spacing w:after="0"/>
              <w:ind w:left="0"/>
              <w:jc w:val="center"/>
              <w:rPr>
                <w:rFonts w:ascii="Montserrat" w:hAnsi="Montserrat"/>
                <w:color w:val="FFFFFF" w:themeColor="background1"/>
                <w:sz w:val="18"/>
                <w:szCs w:val="18"/>
              </w:rPr>
            </w:pPr>
            <w:r w:rsidRPr="00C21CCE">
              <w:rPr>
                <w:rFonts w:ascii="Montserrat" w:hAnsi="Montserrat"/>
                <w:color w:val="FFFFFF" w:themeColor="background1"/>
                <w:sz w:val="18"/>
                <w:szCs w:val="18"/>
              </w:rPr>
              <w:t>Personal Operativo</w:t>
            </w:r>
          </w:p>
        </w:tc>
        <w:tc>
          <w:tcPr>
            <w:tcW w:w="2835" w:type="dxa"/>
            <w:vAlign w:val="center"/>
          </w:tcPr>
          <w:p w14:paraId="42849855" w14:textId="208C8CD8" w:rsidR="004E4BA9" w:rsidRPr="00143163" w:rsidRDefault="004E4BA9" w:rsidP="00143163">
            <w:pPr>
              <w:tabs>
                <w:tab w:val="left" w:pos="2940"/>
              </w:tabs>
              <w:jc w:val="center"/>
              <w:rPr>
                <w:rFonts w:ascii="Montserrat" w:hAnsi="Montserrat"/>
                <w:color w:val="404040"/>
                <w:sz w:val="18"/>
                <w:szCs w:val="18"/>
              </w:rPr>
            </w:pPr>
            <w:r w:rsidRPr="00143163">
              <w:rPr>
                <w:rFonts w:ascii="Montserrat" w:hAnsi="Montserrat"/>
                <w:color w:val="404040"/>
                <w:sz w:val="18"/>
                <w:szCs w:val="18"/>
              </w:rPr>
              <w:t>980</w:t>
            </w:r>
          </w:p>
        </w:tc>
      </w:tr>
      <w:tr w:rsidR="0091084E" w:rsidRPr="00C21CCE" w14:paraId="344BEAB9" w14:textId="77777777" w:rsidTr="00143163">
        <w:trPr>
          <w:trHeight w:val="340"/>
          <w:jc w:val="center"/>
        </w:trPr>
        <w:tc>
          <w:tcPr>
            <w:tcW w:w="2835" w:type="dxa"/>
            <w:shd w:val="clear" w:color="auto" w:fill="10312B"/>
            <w:vAlign w:val="center"/>
          </w:tcPr>
          <w:p w14:paraId="4578A11C" w14:textId="7BA446FF" w:rsidR="004E4BA9" w:rsidRPr="00C21CCE" w:rsidRDefault="004E4BA9" w:rsidP="002E7D3B">
            <w:pPr>
              <w:pStyle w:val="Prrafodelista"/>
              <w:tabs>
                <w:tab w:val="left" w:pos="2940"/>
              </w:tabs>
              <w:spacing w:after="0"/>
              <w:ind w:left="0"/>
              <w:jc w:val="center"/>
              <w:rPr>
                <w:rFonts w:ascii="Montserrat" w:hAnsi="Montserrat"/>
                <w:color w:val="FFFFFF" w:themeColor="background1"/>
                <w:sz w:val="18"/>
                <w:szCs w:val="18"/>
              </w:rPr>
            </w:pPr>
            <w:r w:rsidRPr="00C21CCE">
              <w:rPr>
                <w:rFonts w:ascii="Montserrat" w:hAnsi="Montserrat"/>
                <w:color w:val="FFFFFF" w:themeColor="background1"/>
                <w:sz w:val="18"/>
                <w:szCs w:val="18"/>
              </w:rPr>
              <w:t>P hasta K</w:t>
            </w:r>
          </w:p>
        </w:tc>
        <w:tc>
          <w:tcPr>
            <w:tcW w:w="2835" w:type="dxa"/>
            <w:vAlign w:val="center"/>
          </w:tcPr>
          <w:p w14:paraId="3FC99AFE" w14:textId="2E96E2D4" w:rsidR="004E4BA9" w:rsidRPr="00143163" w:rsidRDefault="0091084E" w:rsidP="00143163">
            <w:pPr>
              <w:pStyle w:val="Prrafodelista"/>
              <w:tabs>
                <w:tab w:val="left" w:pos="2940"/>
              </w:tabs>
              <w:spacing w:after="0"/>
              <w:ind w:left="0"/>
              <w:jc w:val="center"/>
              <w:rPr>
                <w:rFonts w:ascii="Montserrat" w:hAnsi="Montserrat"/>
                <w:color w:val="404040"/>
                <w:sz w:val="18"/>
                <w:szCs w:val="18"/>
              </w:rPr>
            </w:pPr>
            <w:r w:rsidRPr="00143163">
              <w:rPr>
                <w:rFonts w:ascii="Montserrat" w:hAnsi="Montserrat"/>
                <w:color w:val="404040"/>
                <w:sz w:val="18"/>
                <w:szCs w:val="18"/>
              </w:rPr>
              <w:t>1,700</w:t>
            </w:r>
          </w:p>
        </w:tc>
      </w:tr>
      <w:tr w:rsidR="00C72CA4" w:rsidRPr="00C21CCE" w14:paraId="76EF46CD" w14:textId="77777777" w:rsidTr="00143163">
        <w:trPr>
          <w:trHeight w:val="340"/>
          <w:jc w:val="center"/>
        </w:trPr>
        <w:tc>
          <w:tcPr>
            <w:tcW w:w="2835" w:type="dxa"/>
            <w:shd w:val="clear" w:color="auto" w:fill="235B4E"/>
            <w:vAlign w:val="center"/>
          </w:tcPr>
          <w:p w14:paraId="1AB55E06" w14:textId="2E1D0AA8" w:rsidR="004E4BA9" w:rsidRPr="00C21CCE" w:rsidRDefault="004E4BA9" w:rsidP="002E7D3B">
            <w:pPr>
              <w:pStyle w:val="Prrafodelista"/>
              <w:tabs>
                <w:tab w:val="left" w:pos="2940"/>
              </w:tabs>
              <w:spacing w:after="0"/>
              <w:ind w:left="0"/>
              <w:jc w:val="center"/>
              <w:rPr>
                <w:rFonts w:ascii="Montserrat" w:hAnsi="Montserrat"/>
                <w:color w:val="FFFFFF" w:themeColor="background1"/>
                <w:sz w:val="18"/>
                <w:szCs w:val="18"/>
              </w:rPr>
            </w:pPr>
            <w:r w:rsidRPr="00C21CCE">
              <w:rPr>
                <w:rFonts w:ascii="Montserrat" w:hAnsi="Montserrat"/>
                <w:color w:val="FFFFFF" w:themeColor="background1"/>
                <w:sz w:val="18"/>
                <w:szCs w:val="18"/>
              </w:rPr>
              <w:t>J hasta G</w:t>
            </w:r>
          </w:p>
        </w:tc>
        <w:tc>
          <w:tcPr>
            <w:tcW w:w="2835" w:type="dxa"/>
            <w:vAlign w:val="center"/>
          </w:tcPr>
          <w:p w14:paraId="3AE4CF3E" w14:textId="650A72B8" w:rsidR="004E4BA9" w:rsidRPr="00143163" w:rsidRDefault="0091084E" w:rsidP="00143163">
            <w:pPr>
              <w:pStyle w:val="Prrafodelista"/>
              <w:tabs>
                <w:tab w:val="left" w:pos="2940"/>
              </w:tabs>
              <w:spacing w:after="0"/>
              <w:ind w:left="0"/>
              <w:jc w:val="center"/>
              <w:rPr>
                <w:rFonts w:ascii="Montserrat" w:hAnsi="Montserrat"/>
                <w:color w:val="404040"/>
                <w:sz w:val="18"/>
                <w:szCs w:val="18"/>
              </w:rPr>
            </w:pPr>
            <w:r w:rsidRPr="00143163">
              <w:rPr>
                <w:rFonts w:ascii="Montserrat" w:hAnsi="Montserrat"/>
                <w:color w:val="404040"/>
                <w:sz w:val="18"/>
                <w:szCs w:val="18"/>
              </w:rPr>
              <w:t>2,850</w:t>
            </w:r>
          </w:p>
        </w:tc>
      </w:tr>
    </w:tbl>
    <w:p w14:paraId="756F76A1" w14:textId="77777777" w:rsidR="004E4BA9" w:rsidRDefault="004E4BA9" w:rsidP="000E0D9C">
      <w:pPr>
        <w:tabs>
          <w:tab w:val="left" w:pos="1843"/>
        </w:tabs>
        <w:rPr>
          <w:noProof/>
          <w:sz w:val="22"/>
          <w:szCs w:val="22"/>
        </w:rPr>
      </w:pPr>
    </w:p>
    <w:p w14:paraId="474C5CBC" w14:textId="77777777" w:rsidR="000E0D9C" w:rsidRPr="00F56160" w:rsidRDefault="000E0D9C" w:rsidP="00C80927">
      <w:pPr>
        <w:pStyle w:val="Prrafodelista"/>
        <w:spacing w:line="220" w:lineRule="exact"/>
        <w:ind w:left="708"/>
        <w:rPr>
          <w:rFonts w:ascii="Montserrat" w:hAnsi="Montserrat"/>
          <w:color w:val="404040"/>
          <w:sz w:val="20"/>
          <w:szCs w:val="20"/>
        </w:rPr>
      </w:pPr>
      <w:r w:rsidRPr="00F56160">
        <w:rPr>
          <w:rFonts w:ascii="Montserrat" w:hAnsi="Montserrat"/>
          <w:color w:val="404040"/>
          <w:sz w:val="20"/>
          <w:szCs w:val="20"/>
        </w:rPr>
        <w:t>Las cuotas diarias de viáticos se asignarán de acuerdo con la moneda que se indica, a los servidores públicos en el desempeño de comisiones en el extranjero para todos los grupos jerárquicos.</w:t>
      </w:r>
    </w:p>
    <w:p w14:paraId="578E8637" w14:textId="77777777" w:rsidR="000E0D9C" w:rsidRDefault="000E0D9C" w:rsidP="000E0D9C">
      <w:pPr>
        <w:pStyle w:val="Prrafodelista"/>
        <w:ind w:left="0"/>
        <w:rPr>
          <w:rFonts w:ascii="Montserrat" w:hAnsi="Montserrat"/>
        </w:rPr>
      </w:pPr>
    </w:p>
    <w:tbl>
      <w:tblPr>
        <w:tblStyle w:val="Tablaconcuadrcula"/>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35"/>
        <w:gridCol w:w="2835"/>
      </w:tblGrid>
      <w:tr w:rsidR="00C72CA4" w:rsidRPr="00943153" w14:paraId="35EE6961" w14:textId="77777777" w:rsidTr="00C72CA4">
        <w:trPr>
          <w:trHeight w:val="312"/>
          <w:jc w:val="center"/>
        </w:trPr>
        <w:tc>
          <w:tcPr>
            <w:tcW w:w="2835" w:type="dxa"/>
            <w:shd w:val="clear" w:color="auto" w:fill="691C32"/>
            <w:vAlign w:val="center"/>
          </w:tcPr>
          <w:p w14:paraId="3360FB77" w14:textId="77777777" w:rsidR="0091084E" w:rsidRPr="00C21CCE" w:rsidRDefault="0091084E" w:rsidP="002E7D3B">
            <w:pPr>
              <w:pStyle w:val="Prrafodelista"/>
              <w:tabs>
                <w:tab w:val="left" w:pos="2940"/>
              </w:tabs>
              <w:spacing w:after="0"/>
              <w:ind w:left="0"/>
              <w:jc w:val="center"/>
              <w:rPr>
                <w:rFonts w:ascii="Montserrat" w:hAnsi="Montserrat"/>
                <w:b/>
                <w:bCs/>
                <w:color w:val="FFFFFF" w:themeColor="background1"/>
                <w:sz w:val="18"/>
                <w:szCs w:val="18"/>
              </w:rPr>
            </w:pPr>
            <w:r w:rsidRPr="00C21CCE">
              <w:rPr>
                <w:rFonts w:ascii="Montserrat" w:hAnsi="Montserrat"/>
                <w:b/>
                <w:bCs/>
                <w:color w:val="FFFFFF" w:themeColor="background1"/>
                <w:sz w:val="18"/>
                <w:szCs w:val="18"/>
              </w:rPr>
              <w:t>Grupo jerárquico</w:t>
            </w:r>
          </w:p>
        </w:tc>
        <w:tc>
          <w:tcPr>
            <w:tcW w:w="2835" w:type="dxa"/>
            <w:shd w:val="clear" w:color="auto" w:fill="691C32"/>
            <w:vAlign w:val="center"/>
          </w:tcPr>
          <w:p w14:paraId="2A9BCC03" w14:textId="77777777" w:rsidR="0091084E" w:rsidRPr="00C21CCE" w:rsidRDefault="0091084E" w:rsidP="002E7D3B">
            <w:pPr>
              <w:pStyle w:val="Prrafodelista"/>
              <w:tabs>
                <w:tab w:val="left" w:pos="2940"/>
              </w:tabs>
              <w:spacing w:after="0"/>
              <w:ind w:left="0"/>
              <w:jc w:val="center"/>
              <w:rPr>
                <w:rFonts w:ascii="Montserrat" w:hAnsi="Montserrat"/>
                <w:b/>
                <w:bCs/>
                <w:color w:val="FFFFFF" w:themeColor="background1"/>
                <w:sz w:val="18"/>
                <w:szCs w:val="18"/>
              </w:rPr>
            </w:pPr>
            <w:r w:rsidRPr="00C21CCE">
              <w:rPr>
                <w:rFonts w:ascii="Montserrat" w:hAnsi="Montserrat"/>
                <w:b/>
                <w:bCs/>
                <w:color w:val="FFFFFF" w:themeColor="background1"/>
                <w:sz w:val="18"/>
                <w:szCs w:val="18"/>
              </w:rPr>
              <w:t>Importe máximo</w:t>
            </w:r>
          </w:p>
        </w:tc>
      </w:tr>
      <w:tr w:rsidR="00C72CA4" w:rsidRPr="00943153" w14:paraId="5DC31977" w14:textId="77777777" w:rsidTr="00C72CA4">
        <w:trPr>
          <w:trHeight w:val="340"/>
          <w:jc w:val="center"/>
        </w:trPr>
        <w:tc>
          <w:tcPr>
            <w:tcW w:w="2835" w:type="dxa"/>
            <w:shd w:val="clear" w:color="auto" w:fill="235B4E"/>
            <w:vAlign w:val="center"/>
          </w:tcPr>
          <w:p w14:paraId="164D835C" w14:textId="76C423AB" w:rsidR="0091084E" w:rsidRPr="00C21CCE" w:rsidRDefault="0091084E" w:rsidP="002E7D3B">
            <w:pPr>
              <w:pStyle w:val="Prrafodelista"/>
              <w:tabs>
                <w:tab w:val="left" w:pos="2940"/>
              </w:tabs>
              <w:spacing w:after="0"/>
              <w:ind w:left="0"/>
              <w:jc w:val="center"/>
              <w:rPr>
                <w:rFonts w:ascii="Montserrat" w:hAnsi="Montserrat"/>
                <w:color w:val="FFFFFF" w:themeColor="background1"/>
                <w:sz w:val="18"/>
                <w:szCs w:val="18"/>
              </w:rPr>
            </w:pPr>
            <w:r w:rsidRPr="00C21CCE">
              <w:rPr>
                <w:rFonts w:ascii="Montserrat" w:hAnsi="Montserrat"/>
                <w:color w:val="FFFFFF" w:themeColor="background1"/>
                <w:sz w:val="18"/>
                <w:szCs w:val="18"/>
              </w:rPr>
              <w:t>Dólar E.U.A.</w:t>
            </w:r>
          </w:p>
        </w:tc>
        <w:tc>
          <w:tcPr>
            <w:tcW w:w="2835" w:type="dxa"/>
            <w:vAlign w:val="center"/>
          </w:tcPr>
          <w:p w14:paraId="36B52116" w14:textId="2298EAEB" w:rsidR="0091084E" w:rsidRPr="00143163" w:rsidRDefault="0091084E" w:rsidP="002E7D3B">
            <w:pPr>
              <w:tabs>
                <w:tab w:val="left" w:pos="2940"/>
              </w:tabs>
              <w:jc w:val="center"/>
              <w:rPr>
                <w:rFonts w:ascii="Montserrat" w:hAnsi="Montserrat"/>
                <w:color w:val="404040"/>
                <w:sz w:val="18"/>
                <w:szCs w:val="18"/>
              </w:rPr>
            </w:pPr>
            <w:r w:rsidRPr="00143163">
              <w:rPr>
                <w:rFonts w:ascii="Montserrat" w:hAnsi="Montserrat"/>
                <w:color w:val="404040"/>
                <w:sz w:val="18"/>
                <w:szCs w:val="18"/>
              </w:rPr>
              <w:t>450</w:t>
            </w:r>
          </w:p>
        </w:tc>
      </w:tr>
      <w:tr w:rsidR="00C72CA4" w:rsidRPr="00943153" w14:paraId="337F286A" w14:textId="77777777" w:rsidTr="00C72CA4">
        <w:trPr>
          <w:trHeight w:val="340"/>
          <w:jc w:val="center"/>
        </w:trPr>
        <w:tc>
          <w:tcPr>
            <w:tcW w:w="2835" w:type="dxa"/>
            <w:shd w:val="clear" w:color="auto" w:fill="10312B"/>
            <w:vAlign w:val="center"/>
          </w:tcPr>
          <w:p w14:paraId="20B4C738" w14:textId="4A2B534B" w:rsidR="0091084E" w:rsidRPr="00C21CCE" w:rsidRDefault="0091084E" w:rsidP="002E7D3B">
            <w:pPr>
              <w:pStyle w:val="Prrafodelista"/>
              <w:tabs>
                <w:tab w:val="left" w:pos="2940"/>
              </w:tabs>
              <w:spacing w:after="0"/>
              <w:ind w:left="0"/>
              <w:jc w:val="center"/>
              <w:rPr>
                <w:rFonts w:ascii="Montserrat" w:hAnsi="Montserrat"/>
                <w:color w:val="FFFFFF" w:themeColor="background1"/>
                <w:sz w:val="18"/>
                <w:szCs w:val="18"/>
              </w:rPr>
            </w:pPr>
            <w:r w:rsidRPr="00C21CCE">
              <w:rPr>
                <w:rFonts w:ascii="Montserrat" w:hAnsi="Montserrat"/>
                <w:color w:val="FFFFFF" w:themeColor="background1"/>
                <w:sz w:val="18"/>
                <w:szCs w:val="18"/>
              </w:rPr>
              <w:t>Euro</w:t>
            </w:r>
          </w:p>
        </w:tc>
        <w:tc>
          <w:tcPr>
            <w:tcW w:w="2835" w:type="dxa"/>
            <w:vAlign w:val="center"/>
          </w:tcPr>
          <w:p w14:paraId="524B72C7" w14:textId="5682585C" w:rsidR="0091084E" w:rsidRPr="00143163" w:rsidRDefault="0091084E" w:rsidP="002E7D3B">
            <w:pPr>
              <w:pStyle w:val="Prrafodelista"/>
              <w:tabs>
                <w:tab w:val="left" w:pos="2940"/>
              </w:tabs>
              <w:spacing w:after="0"/>
              <w:ind w:left="0"/>
              <w:jc w:val="center"/>
              <w:rPr>
                <w:rFonts w:ascii="Montserrat" w:hAnsi="Montserrat"/>
                <w:color w:val="404040"/>
                <w:sz w:val="18"/>
                <w:szCs w:val="18"/>
              </w:rPr>
            </w:pPr>
            <w:r w:rsidRPr="00143163">
              <w:rPr>
                <w:rFonts w:ascii="Montserrat" w:hAnsi="Montserrat"/>
                <w:color w:val="404040"/>
                <w:sz w:val="18"/>
                <w:szCs w:val="18"/>
              </w:rPr>
              <w:t>450</w:t>
            </w:r>
          </w:p>
        </w:tc>
      </w:tr>
    </w:tbl>
    <w:p w14:paraId="79CD0929" w14:textId="00A4EF5A" w:rsidR="000E0D9C" w:rsidRPr="00324174" w:rsidRDefault="000E0D9C" w:rsidP="000E0D9C">
      <w:pPr>
        <w:pStyle w:val="Prrafodelista"/>
        <w:ind w:left="0"/>
        <w:rPr>
          <w:rFonts w:ascii="Montserrat" w:hAnsi="Montserrat"/>
        </w:rPr>
      </w:pPr>
      <w:r w:rsidRPr="00324174">
        <w:rPr>
          <w:rFonts w:ascii="Montserrat" w:hAnsi="Montserrat"/>
        </w:rPr>
        <w:t xml:space="preserve">                                            </w:t>
      </w:r>
    </w:p>
    <w:p w14:paraId="49E55E68" w14:textId="77777777" w:rsidR="000E0D9C" w:rsidRPr="00F56160" w:rsidRDefault="000E0D9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Los montos por concepto de viáticos se deberán solicitar con un máximo de 5 (cinco) días hábiles con anticipación para el territorio nacional y 10 (diez) días hábiles para el extranjero, sin que excedan del importe que la persona comisionada vaya a devengar, así mismo, </w:t>
      </w:r>
      <w:commentRangeStart w:id="48"/>
      <w:r w:rsidRPr="00F56160">
        <w:rPr>
          <w:rFonts w:ascii="Montserrat" w:hAnsi="Montserrat"/>
          <w:color w:val="404040"/>
          <w:sz w:val="20"/>
          <w:szCs w:val="20"/>
        </w:rPr>
        <w:t>deberá reintegrar la cantidad restante en un lapso máximo de 5 (cinco) días hábiles posteriores a la conclusión de la comisión.</w:t>
      </w:r>
      <w:commentRangeEnd w:id="48"/>
      <w:r w:rsidR="00ED341F">
        <w:rPr>
          <w:rStyle w:val="Refdecomentario"/>
          <w:rFonts w:ascii="Calibri" w:eastAsia="Calibri" w:hAnsi="Calibri" w:cs="Times New Roman"/>
          <w:kern w:val="0"/>
          <w14:ligatures w14:val="none"/>
        </w:rPr>
        <w:commentReference w:id="48"/>
      </w:r>
    </w:p>
    <w:p w14:paraId="7F63A700" w14:textId="77777777" w:rsidR="000E0D9C" w:rsidRPr="00F56160" w:rsidRDefault="000E0D9C" w:rsidP="00C80927">
      <w:pPr>
        <w:pStyle w:val="Prrafodelista"/>
        <w:spacing w:line="220" w:lineRule="exact"/>
        <w:jc w:val="both"/>
        <w:rPr>
          <w:rFonts w:ascii="Montserrat" w:hAnsi="Montserrat"/>
          <w:color w:val="404040"/>
          <w:sz w:val="20"/>
          <w:szCs w:val="20"/>
        </w:rPr>
      </w:pPr>
    </w:p>
    <w:p w14:paraId="2D0AA86E" w14:textId="77777777" w:rsidR="000E0D9C" w:rsidRPr="00F56160" w:rsidRDefault="000E0D9C" w:rsidP="00C80927">
      <w:pPr>
        <w:pStyle w:val="Prrafodelista"/>
        <w:spacing w:line="220" w:lineRule="exact"/>
        <w:jc w:val="both"/>
        <w:rPr>
          <w:rFonts w:ascii="Montserrat" w:hAnsi="Montserrat"/>
          <w:color w:val="404040"/>
          <w:sz w:val="20"/>
          <w:szCs w:val="20"/>
        </w:rPr>
      </w:pPr>
      <w:r w:rsidRPr="00F56160">
        <w:rPr>
          <w:rFonts w:ascii="Montserrat" w:hAnsi="Montserrat"/>
          <w:color w:val="404040"/>
          <w:sz w:val="20"/>
          <w:szCs w:val="20"/>
        </w:rPr>
        <w:t xml:space="preserve">Es importante mencionar que, el tipo de cambio para los viáticos al extranjero se deberá apegar </w:t>
      </w:r>
      <w:commentRangeStart w:id="49"/>
      <w:r w:rsidRPr="00F56160">
        <w:rPr>
          <w:rFonts w:ascii="Montserrat" w:hAnsi="Montserrat"/>
          <w:color w:val="404040"/>
          <w:sz w:val="20"/>
          <w:szCs w:val="20"/>
        </w:rPr>
        <w:t>a lo establecido en el DOF</w:t>
      </w:r>
      <w:commentRangeEnd w:id="49"/>
      <w:r w:rsidR="00ED341F">
        <w:rPr>
          <w:rStyle w:val="Refdecomentario"/>
          <w:rFonts w:ascii="Calibri" w:eastAsia="Calibri" w:hAnsi="Calibri" w:cs="Times New Roman"/>
          <w:kern w:val="0"/>
          <w14:ligatures w14:val="none"/>
        </w:rPr>
        <w:commentReference w:id="49"/>
      </w:r>
      <w:r w:rsidRPr="00F56160">
        <w:rPr>
          <w:rFonts w:ascii="Montserrat" w:hAnsi="Montserrat"/>
          <w:color w:val="404040"/>
          <w:sz w:val="20"/>
          <w:szCs w:val="20"/>
        </w:rPr>
        <w:t>.</w:t>
      </w:r>
    </w:p>
    <w:p w14:paraId="0CEC6080" w14:textId="77777777" w:rsidR="000E0D9C" w:rsidRPr="00F56160" w:rsidRDefault="000E0D9C" w:rsidP="00C80927">
      <w:pPr>
        <w:pStyle w:val="Prrafodelista"/>
        <w:spacing w:line="220" w:lineRule="exact"/>
        <w:rPr>
          <w:rFonts w:ascii="Montserrat" w:hAnsi="Montserrat"/>
          <w:color w:val="404040"/>
          <w:sz w:val="20"/>
          <w:szCs w:val="20"/>
        </w:rPr>
      </w:pPr>
    </w:p>
    <w:p w14:paraId="633ECE7D" w14:textId="77777777" w:rsidR="000E0D9C" w:rsidRPr="00F56160" w:rsidRDefault="000E0D9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commentRangeStart w:id="50"/>
      <w:r w:rsidRPr="00F56160">
        <w:rPr>
          <w:rFonts w:ascii="Montserrat" w:hAnsi="Montserrat"/>
          <w:color w:val="404040"/>
          <w:sz w:val="20"/>
          <w:szCs w:val="20"/>
        </w:rPr>
        <w:t xml:space="preserve">Los viáticos devengados se solicitarán al término de la comisión con la presentación de la copia del formato denominado </w:t>
      </w:r>
      <w:r w:rsidRPr="00F56160">
        <w:rPr>
          <w:rFonts w:ascii="Montserrat" w:hAnsi="Montserrat"/>
          <w:b/>
          <w:bCs/>
          <w:color w:val="404040"/>
          <w:sz w:val="20"/>
          <w:szCs w:val="20"/>
        </w:rPr>
        <w:t>Aviso de Comisión y Orden de Ministración de Viáticos</w:t>
      </w:r>
      <w:r w:rsidRPr="00F56160">
        <w:rPr>
          <w:rFonts w:ascii="Montserrat" w:hAnsi="Montserrat"/>
          <w:color w:val="404040"/>
          <w:sz w:val="20"/>
          <w:szCs w:val="20"/>
        </w:rPr>
        <w:t xml:space="preserve"> </w:t>
      </w:r>
      <w:r w:rsidRPr="00F56160">
        <w:rPr>
          <w:rFonts w:ascii="Montserrat" w:hAnsi="Montserrat"/>
          <w:b/>
          <w:bCs/>
          <w:color w:val="404040"/>
          <w:sz w:val="20"/>
          <w:szCs w:val="20"/>
        </w:rPr>
        <w:t>(710-MACVNIP-F01)</w:t>
      </w:r>
      <w:r w:rsidRPr="00F56160">
        <w:rPr>
          <w:rFonts w:ascii="Montserrat" w:hAnsi="Montserrat"/>
          <w:color w:val="404040"/>
          <w:sz w:val="20"/>
          <w:szCs w:val="20"/>
        </w:rPr>
        <w:t xml:space="preserve"> previamente tramitado</w:t>
      </w:r>
      <w:commentRangeEnd w:id="50"/>
      <w:r w:rsidR="001652EF">
        <w:rPr>
          <w:rStyle w:val="Refdecomentario"/>
          <w:rFonts w:ascii="Calibri" w:eastAsia="Calibri" w:hAnsi="Calibri" w:cs="Times New Roman"/>
          <w:kern w:val="0"/>
          <w14:ligatures w14:val="none"/>
        </w:rPr>
        <w:commentReference w:id="50"/>
      </w:r>
      <w:r w:rsidRPr="00F56160">
        <w:rPr>
          <w:rFonts w:ascii="Montserrat" w:hAnsi="Montserrat"/>
          <w:color w:val="404040"/>
          <w:sz w:val="20"/>
          <w:szCs w:val="20"/>
        </w:rPr>
        <w:t>, así como el Informe de Comisión “</w:t>
      </w:r>
      <w:r w:rsidRPr="00F56160">
        <w:rPr>
          <w:rFonts w:ascii="Montserrat" w:hAnsi="Montserrat"/>
          <w:b/>
          <w:bCs/>
          <w:color w:val="404040"/>
          <w:sz w:val="20"/>
          <w:szCs w:val="20"/>
        </w:rPr>
        <w:t>Informe de la Comisión</w:t>
      </w:r>
      <w:r w:rsidRPr="00F56160">
        <w:rPr>
          <w:rFonts w:ascii="Montserrat" w:hAnsi="Montserrat"/>
          <w:color w:val="404040"/>
          <w:sz w:val="20"/>
          <w:szCs w:val="20"/>
        </w:rPr>
        <w:t xml:space="preserve"> </w:t>
      </w:r>
      <w:r w:rsidRPr="00F56160">
        <w:rPr>
          <w:rFonts w:ascii="Montserrat" w:hAnsi="Montserrat"/>
          <w:b/>
          <w:bCs/>
          <w:color w:val="404040"/>
          <w:sz w:val="20"/>
          <w:szCs w:val="20"/>
        </w:rPr>
        <w:t>(710-MACVNIP-F07)”</w:t>
      </w:r>
      <w:r w:rsidRPr="00F56160">
        <w:rPr>
          <w:rFonts w:ascii="Montserrat" w:hAnsi="Montserrat"/>
          <w:color w:val="404040"/>
          <w:sz w:val="20"/>
          <w:szCs w:val="20"/>
        </w:rPr>
        <w:t xml:space="preserve"> anexando los documentos fiscales originales, mismos que deberán ir rubricados por </w:t>
      </w:r>
      <w:r w:rsidRPr="003C660E">
        <w:rPr>
          <w:rFonts w:ascii="Montserrat" w:hAnsi="Montserrat"/>
          <w:color w:val="404040"/>
          <w:sz w:val="20"/>
          <w:szCs w:val="20"/>
        </w:rPr>
        <w:t>la servidora o servidor público comisionado.</w:t>
      </w:r>
      <w:r w:rsidRPr="00F56160">
        <w:rPr>
          <w:rFonts w:ascii="Montserrat" w:hAnsi="Montserrat"/>
          <w:color w:val="404040"/>
          <w:sz w:val="20"/>
          <w:szCs w:val="20"/>
        </w:rPr>
        <w:t xml:space="preserve"> </w:t>
      </w:r>
    </w:p>
    <w:p w14:paraId="7B846FE4" w14:textId="77777777" w:rsidR="000E0D9C" w:rsidRPr="00F56160" w:rsidRDefault="000E0D9C" w:rsidP="00C80927">
      <w:pPr>
        <w:pStyle w:val="Prrafodelista"/>
        <w:spacing w:line="220" w:lineRule="exact"/>
        <w:rPr>
          <w:rFonts w:ascii="Montserrat" w:hAnsi="Montserrat"/>
          <w:color w:val="404040"/>
          <w:sz w:val="20"/>
          <w:szCs w:val="20"/>
        </w:rPr>
      </w:pPr>
    </w:p>
    <w:p w14:paraId="22C57FE8" w14:textId="77777777" w:rsidR="000E0D9C" w:rsidRPr="00F56160" w:rsidRDefault="000E0D9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No se autorizarán comisiones ni viáticos al personal que disfrute de su período vacacional o de cualquier tipo de licencia, en calidad de cortesía, ni como complemento de su remuneración.</w:t>
      </w:r>
    </w:p>
    <w:p w14:paraId="0DC8A759" w14:textId="77777777" w:rsidR="000E0D9C" w:rsidRPr="00F56160" w:rsidRDefault="000E0D9C" w:rsidP="00C80927">
      <w:pPr>
        <w:pStyle w:val="Prrafodelista"/>
        <w:spacing w:line="220" w:lineRule="exact"/>
        <w:rPr>
          <w:rFonts w:ascii="Montserrat" w:hAnsi="Montserrat"/>
          <w:color w:val="404040"/>
          <w:sz w:val="20"/>
          <w:szCs w:val="20"/>
        </w:rPr>
      </w:pPr>
    </w:p>
    <w:p w14:paraId="50A70543" w14:textId="17BCC78D" w:rsidR="00E717AA" w:rsidRDefault="000E0D9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 autorización de viáticos nacionales corresponderá al Titular de la Unidad Administrativa Central o del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al cual se encuentre adscrito la servidora o servidor público comisionado.</w:t>
      </w:r>
      <w:r w:rsidR="00C15682" w:rsidRPr="00F56160">
        <w:rPr>
          <w:rFonts w:ascii="Montserrat" w:hAnsi="Montserrat"/>
          <w:color w:val="404040"/>
          <w:sz w:val="20"/>
          <w:szCs w:val="20"/>
        </w:rPr>
        <w:t xml:space="preserve"> </w:t>
      </w:r>
      <w:r w:rsidRPr="00F56160">
        <w:rPr>
          <w:rFonts w:ascii="Montserrat" w:hAnsi="Montserrat"/>
          <w:color w:val="404040"/>
          <w:sz w:val="20"/>
          <w:szCs w:val="20"/>
        </w:rPr>
        <w:t xml:space="preserve">Las autorizaciones de las y los Titulares de Unidades Administrativas corresponderán a su superior jerárquico inmediato; si dicha superioridad recae en el </w:t>
      </w:r>
      <w:r w:rsidRPr="000E2B44">
        <w:rPr>
          <w:rFonts w:ascii="Montserrat" w:hAnsi="Montserrat"/>
          <w:color w:val="404040"/>
          <w:sz w:val="20"/>
          <w:szCs w:val="20"/>
          <w:highlight w:val="yellow"/>
        </w:rPr>
        <w:t>Titular</w:t>
      </w:r>
      <w:r w:rsidRPr="00F56160">
        <w:rPr>
          <w:rFonts w:ascii="Montserrat" w:hAnsi="Montserrat"/>
          <w:color w:val="404040"/>
          <w:sz w:val="20"/>
          <w:szCs w:val="20"/>
        </w:rPr>
        <w:t xml:space="preserve"> de la SICT, </w:t>
      </w:r>
      <w:commentRangeStart w:id="51"/>
      <w:r w:rsidRPr="000E2B44">
        <w:rPr>
          <w:rFonts w:ascii="Montserrat" w:hAnsi="Montserrat"/>
          <w:color w:val="404040"/>
          <w:sz w:val="20"/>
          <w:szCs w:val="20"/>
          <w:highlight w:val="yellow"/>
        </w:rPr>
        <w:t>serán otorgadas por éste</w:t>
      </w:r>
      <w:r w:rsidRPr="00F56160">
        <w:rPr>
          <w:rFonts w:ascii="Montserrat" w:hAnsi="Montserrat"/>
          <w:color w:val="404040"/>
          <w:sz w:val="20"/>
          <w:szCs w:val="20"/>
        </w:rPr>
        <w:t xml:space="preserve"> </w:t>
      </w:r>
      <w:commentRangeEnd w:id="51"/>
      <w:r w:rsidR="000E2B44">
        <w:rPr>
          <w:rStyle w:val="Refdecomentario"/>
          <w:rFonts w:ascii="Calibri" w:eastAsia="Calibri" w:hAnsi="Calibri" w:cs="Times New Roman"/>
          <w:kern w:val="0"/>
          <w14:ligatures w14:val="none"/>
        </w:rPr>
        <w:commentReference w:id="51"/>
      </w:r>
      <w:r w:rsidRPr="00F56160">
        <w:rPr>
          <w:rFonts w:ascii="Montserrat" w:hAnsi="Montserrat"/>
          <w:color w:val="404040"/>
          <w:sz w:val="20"/>
          <w:szCs w:val="20"/>
        </w:rPr>
        <w:t>o a través de la persona Titular de la Unidad de Administración y Finanzas.</w:t>
      </w:r>
    </w:p>
    <w:p w14:paraId="573458D2" w14:textId="77777777" w:rsidR="00C80927" w:rsidRDefault="00C80927" w:rsidP="001F0B5A">
      <w:pPr>
        <w:pStyle w:val="Ttulo2"/>
        <w:rPr>
          <w:rFonts w:ascii="Montserrat" w:hAnsi="Montserrat"/>
          <w:b/>
          <w:bCs/>
          <w:color w:val="D7BF9C"/>
          <w:sz w:val="24"/>
          <w:szCs w:val="24"/>
          <w:lang w:val="es-MX"/>
        </w:rPr>
      </w:pPr>
      <w:bookmarkStart w:id="52" w:name="_Toc157449580"/>
    </w:p>
    <w:p w14:paraId="0D6C9755" w14:textId="64EF9BAE" w:rsidR="001F0B5A" w:rsidRDefault="00803364" w:rsidP="001F0B5A">
      <w:pPr>
        <w:pStyle w:val="Ttulo2"/>
        <w:rPr>
          <w:rFonts w:ascii="Montserrat" w:hAnsi="Montserrat"/>
          <w:b/>
          <w:bCs/>
          <w:color w:val="D7BF9C"/>
          <w:sz w:val="24"/>
          <w:szCs w:val="24"/>
          <w:lang w:val="es-MX"/>
        </w:rPr>
      </w:pPr>
      <w:bookmarkStart w:id="53" w:name="_Toc158397290"/>
      <w:r>
        <w:rPr>
          <w:rFonts w:ascii="Montserrat" w:hAnsi="Montserrat"/>
          <w:b/>
          <w:bCs/>
          <w:color w:val="D7BF9C"/>
          <w:sz w:val="24"/>
          <w:szCs w:val="24"/>
          <w:lang w:val="es-MX"/>
        </w:rPr>
        <w:t>4</w:t>
      </w:r>
      <w:r w:rsidR="001F0B5A">
        <w:rPr>
          <w:rFonts w:ascii="Montserrat" w:hAnsi="Montserrat"/>
          <w:b/>
          <w:bCs/>
          <w:color w:val="D7BF9C"/>
          <w:sz w:val="24"/>
          <w:szCs w:val="24"/>
          <w:lang w:val="es-MX"/>
        </w:rPr>
        <w:t xml:space="preserve">. </w:t>
      </w:r>
      <w:r w:rsidR="00B47188">
        <w:rPr>
          <w:rFonts w:ascii="Montserrat" w:hAnsi="Montserrat"/>
          <w:b/>
          <w:bCs/>
          <w:color w:val="D7BF9C"/>
          <w:sz w:val="24"/>
          <w:szCs w:val="24"/>
          <w:lang w:val="es-MX"/>
        </w:rPr>
        <w:t>Autorización</w:t>
      </w:r>
      <w:bookmarkEnd w:id="52"/>
      <w:bookmarkEnd w:id="53"/>
    </w:p>
    <w:p w14:paraId="5CB6C376" w14:textId="77777777" w:rsidR="00235486" w:rsidRDefault="00235486" w:rsidP="00235486">
      <w:pPr>
        <w:rPr>
          <w:lang w:val="es-MX"/>
        </w:rPr>
      </w:pPr>
    </w:p>
    <w:p w14:paraId="371D3780" w14:textId="77777777" w:rsidR="001C6137" w:rsidRPr="001C6137" w:rsidRDefault="001C6137" w:rsidP="001C6137">
      <w:pPr>
        <w:pStyle w:val="Prrafodelista"/>
        <w:widowControl w:val="0"/>
        <w:numPr>
          <w:ilvl w:val="0"/>
          <w:numId w:val="27"/>
        </w:numPr>
        <w:autoSpaceDE w:val="0"/>
        <w:autoSpaceDN w:val="0"/>
        <w:spacing w:after="0" w:line="240" w:lineRule="auto"/>
        <w:contextualSpacing w:val="0"/>
        <w:jc w:val="both"/>
        <w:rPr>
          <w:rFonts w:ascii="Montserrat" w:hAnsi="Montserrat"/>
          <w:vanish/>
        </w:rPr>
      </w:pPr>
    </w:p>
    <w:p w14:paraId="15EB4421" w14:textId="77777777" w:rsidR="001C6137" w:rsidRPr="001C6137" w:rsidRDefault="001C6137" w:rsidP="001C6137">
      <w:pPr>
        <w:pStyle w:val="Prrafodelista"/>
        <w:widowControl w:val="0"/>
        <w:numPr>
          <w:ilvl w:val="0"/>
          <w:numId w:val="27"/>
        </w:numPr>
        <w:autoSpaceDE w:val="0"/>
        <w:autoSpaceDN w:val="0"/>
        <w:spacing w:after="0" w:line="240" w:lineRule="auto"/>
        <w:contextualSpacing w:val="0"/>
        <w:jc w:val="both"/>
        <w:rPr>
          <w:rFonts w:ascii="Montserrat" w:hAnsi="Montserrat"/>
          <w:vanish/>
        </w:rPr>
      </w:pPr>
    </w:p>
    <w:p w14:paraId="30DE0852" w14:textId="77777777" w:rsidR="001C6137" w:rsidRPr="001C6137" w:rsidRDefault="001C6137" w:rsidP="001C6137">
      <w:pPr>
        <w:pStyle w:val="Prrafodelista"/>
        <w:widowControl w:val="0"/>
        <w:numPr>
          <w:ilvl w:val="0"/>
          <w:numId w:val="27"/>
        </w:numPr>
        <w:autoSpaceDE w:val="0"/>
        <w:autoSpaceDN w:val="0"/>
        <w:spacing w:after="0" w:line="240" w:lineRule="auto"/>
        <w:contextualSpacing w:val="0"/>
        <w:jc w:val="both"/>
        <w:rPr>
          <w:rFonts w:ascii="Montserrat" w:hAnsi="Montserrat"/>
          <w:vanish/>
        </w:rPr>
      </w:pPr>
    </w:p>
    <w:p w14:paraId="6CB59F33" w14:textId="77777777" w:rsidR="001C6137" w:rsidRPr="001C6137" w:rsidRDefault="001C6137" w:rsidP="001C6137">
      <w:pPr>
        <w:pStyle w:val="Prrafodelista"/>
        <w:widowControl w:val="0"/>
        <w:numPr>
          <w:ilvl w:val="0"/>
          <w:numId w:val="27"/>
        </w:numPr>
        <w:autoSpaceDE w:val="0"/>
        <w:autoSpaceDN w:val="0"/>
        <w:spacing w:after="0" w:line="240" w:lineRule="auto"/>
        <w:contextualSpacing w:val="0"/>
        <w:jc w:val="both"/>
        <w:rPr>
          <w:rFonts w:ascii="Montserrat" w:hAnsi="Montserrat"/>
          <w:vanish/>
        </w:rPr>
      </w:pPr>
    </w:p>
    <w:p w14:paraId="27F8E0C8" w14:textId="5330384A" w:rsidR="00A64BE1" w:rsidRPr="00F56160" w:rsidRDefault="00D64A3A" w:rsidP="00C80927">
      <w:pPr>
        <w:pStyle w:val="Prrafodelista"/>
        <w:widowControl w:val="0"/>
        <w:numPr>
          <w:ilvl w:val="1"/>
          <w:numId w:val="27"/>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En el caso de comisiones para eventos nacionales, se autorizará la asistencia de máximo 3 (tres) servidoras o servidores públicos por evento y por cada Unidad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salvo en casos debidamente justificados y autorizados previamente por la persona Titular de la Unidad de Administración y Finanzas, en el caso de comisiones para eventos internacionales, se autorizará la asistencia de máximo 2 (dos) servidoras o servidores públicos por evento y por cada Unidad Administrativa convocada, salvo en los casos debidamente justificados, conforme a la autorización a que se refiere el numeral </w:t>
      </w:r>
      <w:r w:rsidR="00B13E9D" w:rsidRPr="00F56160">
        <w:rPr>
          <w:rFonts w:ascii="Montserrat" w:hAnsi="Montserrat"/>
          <w:color w:val="404040"/>
          <w:sz w:val="20"/>
          <w:szCs w:val="20"/>
        </w:rPr>
        <w:t>1</w:t>
      </w:r>
      <w:r w:rsidRPr="00F56160">
        <w:rPr>
          <w:rFonts w:ascii="Montserrat" w:hAnsi="Montserrat"/>
          <w:color w:val="404040"/>
          <w:sz w:val="20"/>
          <w:szCs w:val="20"/>
        </w:rPr>
        <w:t>.6 del presente Manual; de conformidad con el formato “</w:t>
      </w:r>
      <w:r w:rsidRPr="00F56160">
        <w:rPr>
          <w:rFonts w:ascii="Montserrat" w:hAnsi="Montserrat"/>
          <w:b/>
          <w:bCs/>
          <w:color w:val="404040"/>
          <w:sz w:val="20"/>
          <w:szCs w:val="20"/>
        </w:rPr>
        <w:t>Asistencia de más de tres Servidores Públicos por evento Nacional/Internacional (710-MACVNIP-F06)”.</w:t>
      </w:r>
    </w:p>
    <w:p w14:paraId="1A936383" w14:textId="77777777" w:rsidR="00E33D80" w:rsidRPr="00E33D80" w:rsidRDefault="00E33D80" w:rsidP="00E33D80">
      <w:pPr>
        <w:widowControl w:val="0"/>
        <w:autoSpaceDE w:val="0"/>
        <w:autoSpaceDN w:val="0"/>
        <w:jc w:val="both"/>
        <w:rPr>
          <w:rFonts w:ascii="Montserrat" w:hAnsi="Montserrat"/>
          <w:color w:val="404040"/>
        </w:rPr>
      </w:pPr>
    </w:p>
    <w:p w14:paraId="17850171" w14:textId="3B7926A3" w:rsidR="001F0B5A" w:rsidRDefault="00803364" w:rsidP="001F0B5A">
      <w:pPr>
        <w:pStyle w:val="Ttulo2"/>
        <w:rPr>
          <w:rFonts w:ascii="Montserrat" w:hAnsi="Montserrat"/>
          <w:b/>
          <w:bCs/>
          <w:color w:val="D7BF9C"/>
          <w:sz w:val="24"/>
          <w:szCs w:val="24"/>
          <w:lang w:val="es-MX"/>
        </w:rPr>
      </w:pPr>
      <w:bookmarkStart w:id="54" w:name="_Toc157449581"/>
      <w:bookmarkStart w:id="55" w:name="_Toc158397291"/>
      <w:r>
        <w:rPr>
          <w:rFonts w:ascii="Montserrat" w:hAnsi="Montserrat"/>
          <w:b/>
          <w:bCs/>
          <w:color w:val="D7BF9C"/>
          <w:sz w:val="24"/>
          <w:szCs w:val="24"/>
          <w:lang w:val="es-MX"/>
        </w:rPr>
        <w:t>5</w:t>
      </w:r>
      <w:r w:rsidR="001F0B5A">
        <w:rPr>
          <w:rFonts w:ascii="Montserrat" w:hAnsi="Montserrat"/>
          <w:b/>
          <w:bCs/>
          <w:color w:val="D7BF9C"/>
          <w:sz w:val="24"/>
          <w:szCs w:val="24"/>
          <w:lang w:val="es-MX"/>
        </w:rPr>
        <w:t xml:space="preserve">. </w:t>
      </w:r>
      <w:r w:rsidR="00B47188">
        <w:rPr>
          <w:rFonts w:ascii="Montserrat" w:hAnsi="Montserrat"/>
          <w:b/>
          <w:bCs/>
          <w:color w:val="D7BF9C"/>
          <w:sz w:val="24"/>
          <w:szCs w:val="24"/>
          <w:lang w:val="es-MX"/>
        </w:rPr>
        <w:t>Tarifas</w:t>
      </w:r>
      <w:bookmarkEnd w:id="54"/>
      <w:bookmarkEnd w:id="55"/>
    </w:p>
    <w:p w14:paraId="5EE00DCA" w14:textId="77777777" w:rsidR="00235486" w:rsidRDefault="00235486" w:rsidP="00235486">
      <w:pPr>
        <w:rPr>
          <w:lang w:val="es-MX"/>
        </w:rPr>
      </w:pPr>
    </w:p>
    <w:p w14:paraId="4B2F1DE3" w14:textId="77777777" w:rsidR="002F19A3" w:rsidRPr="002F19A3" w:rsidRDefault="002F19A3" w:rsidP="002F19A3">
      <w:pPr>
        <w:pStyle w:val="Prrafodelista"/>
        <w:widowControl w:val="0"/>
        <w:numPr>
          <w:ilvl w:val="0"/>
          <w:numId w:val="18"/>
        </w:numPr>
        <w:autoSpaceDE w:val="0"/>
        <w:autoSpaceDN w:val="0"/>
        <w:spacing w:after="0" w:line="240" w:lineRule="auto"/>
        <w:contextualSpacing w:val="0"/>
        <w:jc w:val="both"/>
        <w:rPr>
          <w:rFonts w:ascii="Montserrat" w:hAnsi="Montserrat"/>
          <w:vanish/>
          <w:sz w:val="20"/>
          <w:szCs w:val="20"/>
        </w:rPr>
      </w:pPr>
    </w:p>
    <w:p w14:paraId="63A22B32" w14:textId="77777777" w:rsidR="002F19A3" w:rsidRPr="002F19A3" w:rsidRDefault="002F19A3" w:rsidP="002F19A3">
      <w:pPr>
        <w:pStyle w:val="Prrafodelista"/>
        <w:widowControl w:val="0"/>
        <w:numPr>
          <w:ilvl w:val="0"/>
          <w:numId w:val="18"/>
        </w:numPr>
        <w:autoSpaceDE w:val="0"/>
        <w:autoSpaceDN w:val="0"/>
        <w:spacing w:after="0" w:line="240" w:lineRule="auto"/>
        <w:contextualSpacing w:val="0"/>
        <w:jc w:val="both"/>
        <w:rPr>
          <w:rFonts w:ascii="Montserrat" w:hAnsi="Montserrat"/>
          <w:vanish/>
          <w:sz w:val="20"/>
          <w:szCs w:val="20"/>
        </w:rPr>
      </w:pPr>
    </w:p>
    <w:p w14:paraId="54B2E202" w14:textId="4B8FBCB2" w:rsidR="00D82D62" w:rsidRPr="00F56160" w:rsidRDefault="00D82D62" w:rsidP="00C80927">
      <w:pPr>
        <w:pStyle w:val="Prrafodelista"/>
        <w:widowControl w:val="0"/>
        <w:numPr>
          <w:ilvl w:val="1"/>
          <w:numId w:val="18"/>
        </w:numPr>
        <w:autoSpaceDE w:val="0"/>
        <w:autoSpaceDN w:val="0"/>
        <w:spacing w:after="0" w:line="220" w:lineRule="exact"/>
        <w:contextualSpacing w:val="0"/>
        <w:jc w:val="both"/>
        <w:rPr>
          <w:rFonts w:ascii="Montserrat" w:hAnsi="Montserrat"/>
          <w:b/>
          <w:bCs/>
          <w:color w:val="404040"/>
          <w:sz w:val="20"/>
          <w:szCs w:val="20"/>
        </w:rPr>
      </w:pPr>
      <w:r w:rsidRPr="00F56160">
        <w:rPr>
          <w:rFonts w:ascii="Montserrat" w:hAnsi="Montserrat"/>
          <w:color w:val="404040"/>
          <w:sz w:val="20"/>
          <w:szCs w:val="20"/>
        </w:rPr>
        <w:t xml:space="preserve">Las tarifas que se establecen en el presente manual deberán aplicarse en el marco de las disposiciones jurídicas, presupuestarias y fiscales vigentes, y estarán sujetas en todo momento a la disponibilidad presupuestaria de cada Unidad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w:t>
      </w:r>
    </w:p>
    <w:p w14:paraId="6D9557CA" w14:textId="77777777" w:rsidR="00D82D62" w:rsidRPr="00F56160" w:rsidRDefault="00D82D62" w:rsidP="00C80927">
      <w:pPr>
        <w:spacing w:line="220" w:lineRule="exact"/>
        <w:ind w:left="360"/>
        <w:jc w:val="both"/>
        <w:rPr>
          <w:rFonts w:ascii="Montserrat" w:hAnsi="Montserrat"/>
          <w:b/>
          <w:bCs/>
          <w:color w:val="404040"/>
          <w:sz w:val="20"/>
          <w:szCs w:val="20"/>
        </w:rPr>
      </w:pPr>
    </w:p>
    <w:p w14:paraId="1555E442" w14:textId="77777777" w:rsidR="00D82D62" w:rsidRPr="00F56160" w:rsidRDefault="00D82D62" w:rsidP="00C80927">
      <w:pPr>
        <w:pStyle w:val="Prrafodelista"/>
        <w:widowControl w:val="0"/>
        <w:numPr>
          <w:ilvl w:val="1"/>
          <w:numId w:val="18"/>
        </w:numPr>
        <w:autoSpaceDE w:val="0"/>
        <w:autoSpaceDN w:val="0"/>
        <w:spacing w:after="0" w:line="220" w:lineRule="exact"/>
        <w:contextualSpacing w:val="0"/>
        <w:jc w:val="both"/>
        <w:rPr>
          <w:rFonts w:ascii="Montserrat" w:hAnsi="Montserrat"/>
          <w:b/>
          <w:bCs/>
          <w:color w:val="404040"/>
          <w:sz w:val="20"/>
          <w:szCs w:val="20"/>
        </w:rPr>
      </w:pPr>
      <w:r w:rsidRPr="00F56160">
        <w:rPr>
          <w:rFonts w:ascii="Montserrat" w:hAnsi="Montserrat"/>
          <w:color w:val="404040"/>
          <w:sz w:val="20"/>
          <w:szCs w:val="20"/>
        </w:rPr>
        <w:t>La Unidad de Administración y Finanzas actualizará las tarifas de conformidad con la                         normatividad que emitan la Secretaría de Hacienda y Crédito Público y la Secretaría de la Función Pública.</w:t>
      </w:r>
    </w:p>
    <w:p w14:paraId="1B2285D4" w14:textId="77777777" w:rsidR="00D82D62" w:rsidRPr="00F56160" w:rsidRDefault="00D82D62" w:rsidP="00C80927">
      <w:pPr>
        <w:spacing w:line="220" w:lineRule="exact"/>
        <w:jc w:val="both"/>
        <w:rPr>
          <w:rFonts w:ascii="Montserrat" w:hAnsi="Montserrat"/>
          <w:b/>
          <w:bCs/>
          <w:color w:val="404040"/>
          <w:sz w:val="20"/>
          <w:szCs w:val="20"/>
        </w:rPr>
      </w:pPr>
    </w:p>
    <w:p w14:paraId="1674E54B" w14:textId="77777777" w:rsidR="00D82D62" w:rsidRPr="00F56160" w:rsidRDefault="00D82D62" w:rsidP="00C80927">
      <w:pPr>
        <w:pStyle w:val="Prrafodelista"/>
        <w:widowControl w:val="0"/>
        <w:numPr>
          <w:ilvl w:val="1"/>
          <w:numId w:val="18"/>
        </w:numPr>
        <w:autoSpaceDE w:val="0"/>
        <w:autoSpaceDN w:val="0"/>
        <w:spacing w:after="0" w:line="220" w:lineRule="exact"/>
        <w:contextualSpacing w:val="0"/>
        <w:jc w:val="both"/>
        <w:rPr>
          <w:rFonts w:ascii="Montserrat" w:hAnsi="Montserrat"/>
          <w:b/>
          <w:bCs/>
          <w:color w:val="404040"/>
          <w:sz w:val="20"/>
          <w:szCs w:val="20"/>
        </w:rPr>
      </w:pPr>
      <w:r w:rsidRPr="00F56160">
        <w:rPr>
          <w:rFonts w:ascii="Montserrat" w:hAnsi="Montserrat"/>
          <w:color w:val="404040"/>
          <w:sz w:val="20"/>
          <w:szCs w:val="20"/>
        </w:rPr>
        <w:t>Los viáticos que se otorguen al personal comisionado deberán apegarse estrictamente al nivel jerárquico y sólo se considerarán las excepciones que autorice la persona Titular de la Unidad de Administración y Finanzas.</w:t>
      </w:r>
    </w:p>
    <w:p w14:paraId="1D8D2878" w14:textId="77777777" w:rsidR="00D82D62" w:rsidRPr="00143163" w:rsidRDefault="00D82D62" w:rsidP="00C80927">
      <w:pPr>
        <w:pStyle w:val="Prrafodelista"/>
        <w:spacing w:line="220" w:lineRule="exact"/>
        <w:rPr>
          <w:rFonts w:ascii="Montserrat" w:hAnsi="Montserrat"/>
          <w:color w:val="404040"/>
        </w:rPr>
      </w:pPr>
    </w:p>
    <w:p w14:paraId="4B563C3D" w14:textId="6758F3C6" w:rsidR="00D82D62" w:rsidRPr="00F56160" w:rsidRDefault="00D82D62" w:rsidP="00C80927">
      <w:pPr>
        <w:pStyle w:val="Prrafodelista"/>
        <w:widowControl w:val="0"/>
        <w:numPr>
          <w:ilvl w:val="1"/>
          <w:numId w:val="18"/>
        </w:numPr>
        <w:autoSpaceDE w:val="0"/>
        <w:autoSpaceDN w:val="0"/>
        <w:spacing w:after="0" w:line="220" w:lineRule="exact"/>
        <w:ind w:hanging="436"/>
        <w:contextualSpacing w:val="0"/>
        <w:jc w:val="both"/>
        <w:rPr>
          <w:rFonts w:ascii="Montserrat" w:hAnsi="Montserrat"/>
          <w:b/>
          <w:bCs/>
          <w:color w:val="404040"/>
          <w:sz w:val="20"/>
          <w:szCs w:val="20"/>
        </w:rPr>
      </w:pPr>
      <w:r w:rsidRPr="00F56160">
        <w:rPr>
          <w:rFonts w:ascii="Montserrat" w:hAnsi="Montserrat"/>
          <w:color w:val="404040"/>
          <w:sz w:val="20"/>
          <w:szCs w:val="20"/>
        </w:rPr>
        <w:t xml:space="preserve">La persona Titular de la Unidad de Administración y Finanzas por excepción y en casos debidamente justificados, podrá autorizar montos distintos a las cuotas de viáticos nacionales e internacionales establecidas en el presente Manual en el numeral </w:t>
      </w:r>
      <w:r w:rsidR="00255937" w:rsidRPr="00F56160">
        <w:rPr>
          <w:rFonts w:ascii="Montserrat" w:hAnsi="Montserrat"/>
          <w:color w:val="404040"/>
          <w:sz w:val="20"/>
          <w:szCs w:val="20"/>
        </w:rPr>
        <w:t>3</w:t>
      </w:r>
      <w:r w:rsidRPr="00F56160">
        <w:rPr>
          <w:rFonts w:ascii="Montserrat" w:hAnsi="Montserrat"/>
          <w:color w:val="404040"/>
          <w:sz w:val="20"/>
          <w:szCs w:val="20"/>
        </w:rPr>
        <w:t xml:space="preserve">.4, incluyendo la homologación de cuotas en caso de que, en el desempeño de una comisión, una servidora o servidor público participe en ésta con otro de algún grupo superior jerárquico, así mismo para solicitar dicha excepción deberá </w:t>
      </w:r>
      <w:commentRangeStart w:id="56"/>
      <w:r w:rsidRPr="00F56160">
        <w:rPr>
          <w:rFonts w:ascii="Montserrat" w:hAnsi="Montserrat"/>
          <w:color w:val="404040"/>
          <w:sz w:val="20"/>
          <w:szCs w:val="20"/>
        </w:rPr>
        <w:t xml:space="preserve">apegarse al formato </w:t>
      </w:r>
      <w:commentRangeEnd w:id="56"/>
      <w:r w:rsidR="00A85D9B">
        <w:rPr>
          <w:rStyle w:val="Refdecomentario"/>
          <w:rFonts w:ascii="Calibri" w:eastAsia="Calibri" w:hAnsi="Calibri" w:cs="Times New Roman"/>
          <w:kern w:val="0"/>
          <w14:ligatures w14:val="none"/>
        </w:rPr>
        <w:commentReference w:id="56"/>
      </w:r>
      <w:r w:rsidRPr="00F56160">
        <w:rPr>
          <w:rFonts w:ascii="Montserrat" w:hAnsi="Montserrat"/>
          <w:color w:val="404040"/>
          <w:sz w:val="20"/>
          <w:szCs w:val="20"/>
        </w:rPr>
        <w:t>sujetándose a lo siguiente:</w:t>
      </w:r>
    </w:p>
    <w:p w14:paraId="4651D64A" w14:textId="77777777" w:rsidR="00D82D62" w:rsidRPr="00F56160" w:rsidRDefault="00D82D62" w:rsidP="00C80927">
      <w:pPr>
        <w:pStyle w:val="Prrafodelista"/>
        <w:spacing w:line="220" w:lineRule="exact"/>
        <w:jc w:val="both"/>
        <w:rPr>
          <w:rFonts w:ascii="Montserrat" w:hAnsi="Montserrat"/>
          <w:color w:val="404040"/>
          <w:sz w:val="20"/>
          <w:szCs w:val="20"/>
        </w:rPr>
      </w:pPr>
    </w:p>
    <w:p w14:paraId="4C969E76" w14:textId="77777777" w:rsidR="00D82D62" w:rsidRPr="00F56160" w:rsidRDefault="00D82D62" w:rsidP="00C80927">
      <w:pPr>
        <w:pStyle w:val="Prrafodelista"/>
        <w:widowControl w:val="0"/>
        <w:numPr>
          <w:ilvl w:val="0"/>
          <w:numId w:val="2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a) Las erogaciones que se autoricen deberán estar plenamente justificadas por el Área Administrativa solicitante y quedarán sujetas, en todo momento, a disponibilidad presupuestaria, y</w:t>
      </w:r>
    </w:p>
    <w:p w14:paraId="4949FCF1" w14:textId="77777777" w:rsidR="00D82D62" w:rsidRPr="00F56160" w:rsidRDefault="00D82D62" w:rsidP="00C80927">
      <w:pPr>
        <w:pStyle w:val="Prrafodelista"/>
        <w:widowControl w:val="0"/>
        <w:numPr>
          <w:ilvl w:val="0"/>
          <w:numId w:val="28"/>
        </w:numPr>
        <w:autoSpaceDE w:val="0"/>
        <w:autoSpaceDN w:val="0"/>
        <w:spacing w:after="0" w:line="220" w:lineRule="exact"/>
        <w:contextualSpacing w:val="0"/>
        <w:jc w:val="both"/>
        <w:rPr>
          <w:rFonts w:ascii="Montserrat" w:hAnsi="Montserrat"/>
          <w:color w:val="404040"/>
          <w:sz w:val="20"/>
          <w:szCs w:val="20"/>
        </w:rPr>
      </w:pPr>
    </w:p>
    <w:p w14:paraId="36798EDB" w14:textId="77777777" w:rsidR="00D82D62" w:rsidRPr="00F56160" w:rsidRDefault="00D82D62" w:rsidP="00C80927">
      <w:pPr>
        <w:pStyle w:val="Prrafodelista"/>
        <w:spacing w:after="0" w:line="220" w:lineRule="exact"/>
        <w:jc w:val="both"/>
        <w:rPr>
          <w:rFonts w:ascii="Montserrat" w:hAnsi="Montserrat"/>
          <w:color w:val="404040"/>
          <w:sz w:val="20"/>
          <w:szCs w:val="20"/>
        </w:rPr>
      </w:pPr>
      <w:r w:rsidRPr="00F56160">
        <w:rPr>
          <w:rFonts w:ascii="Montserrat" w:hAnsi="Montserrat"/>
          <w:color w:val="404040"/>
          <w:sz w:val="20"/>
          <w:szCs w:val="20"/>
        </w:rPr>
        <w:t>b)</w:t>
      </w:r>
      <w:r w:rsidRPr="00F56160">
        <w:rPr>
          <w:rFonts w:ascii="Montserrat" w:hAnsi="Montserrat"/>
          <w:i/>
          <w:iCs/>
          <w:color w:val="404040"/>
          <w:sz w:val="20"/>
          <w:szCs w:val="20"/>
        </w:rPr>
        <w:t xml:space="preserve"> </w:t>
      </w:r>
      <w:r w:rsidRPr="00F56160">
        <w:rPr>
          <w:rFonts w:ascii="Montserrat" w:hAnsi="Montserrat"/>
          <w:color w:val="404040"/>
          <w:sz w:val="20"/>
          <w:szCs w:val="20"/>
        </w:rPr>
        <w:t>Las autorizaciones no deberán generar una presión de gasto a la SICT.</w:t>
      </w:r>
    </w:p>
    <w:p w14:paraId="706A3136" w14:textId="77777777" w:rsidR="00D82D62" w:rsidRPr="00F56160" w:rsidRDefault="00D82D62" w:rsidP="00C80927">
      <w:pPr>
        <w:spacing w:line="220" w:lineRule="exact"/>
        <w:jc w:val="both"/>
        <w:rPr>
          <w:rFonts w:ascii="Montserrat" w:hAnsi="Montserrat"/>
          <w:sz w:val="20"/>
          <w:szCs w:val="20"/>
        </w:rPr>
      </w:pPr>
    </w:p>
    <w:p w14:paraId="3FF2B7A9" w14:textId="77777777" w:rsidR="00D84133" w:rsidRPr="00F56160" w:rsidRDefault="00D82D62" w:rsidP="00C80927">
      <w:pPr>
        <w:spacing w:line="220" w:lineRule="exact"/>
        <w:jc w:val="both"/>
        <w:rPr>
          <w:rFonts w:ascii="Montserrat" w:hAnsi="Montserrat"/>
          <w:color w:val="404040"/>
          <w:sz w:val="20"/>
          <w:szCs w:val="20"/>
        </w:rPr>
      </w:pPr>
      <w:commentRangeStart w:id="57"/>
      <w:r w:rsidRPr="00F56160">
        <w:rPr>
          <w:rFonts w:ascii="Montserrat" w:hAnsi="Montserrat"/>
          <w:color w:val="404040"/>
          <w:sz w:val="20"/>
          <w:szCs w:val="20"/>
        </w:rPr>
        <w:t xml:space="preserve">Lo anterior, de conformidad con el formato </w:t>
      </w:r>
      <w:r w:rsidRPr="00F56160">
        <w:rPr>
          <w:rFonts w:ascii="Montserrat" w:hAnsi="Montserrat"/>
          <w:b/>
          <w:bCs/>
          <w:color w:val="404040"/>
          <w:sz w:val="20"/>
          <w:szCs w:val="20"/>
        </w:rPr>
        <w:t>“Homologación de montos distintos a las cuotas de viáticos (710-MACVNIP-F05)”</w:t>
      </w:r>
      <w:r w:rsidRPr="00F56160">
        <w:rPr>
          <w:rFonts w:ascii="Montserrat" w:hAnsi="Montserrat"/>
          <w:color w:val="404040"/>
          <w:sz w:val="20"/>
          <w:szCs w:val="20"/>
        </w:rPr>
        <w:t>.</w:t>
      </w:r>
      <w:commentRangeEnd w:id="57"/>
      <w:r w:rsidR="002608B8">
        <w:rPr>
          <w:rStyle w:val="Refdecomentario"/>
          <w:rFonts w:ascii="Calibri" w:eastAsia="Calibri" w:hAnsi="Calibri" w:cs="Times New Roman"/>
          <w:color w:val="auto"/>
          <w:lang w:val="es-MX" w:eastAsia="en-US"/>
        </w:rPr>
        <w:commentReference w:id="57"/>
      </w:r>
    </w:p>
    <w:p w14:paraId="14851DFF" w14:textId="77777777" w:rsidR="00D84133" w:rsidRPr="00F56160" w:rsidRDefault="00D84133" w:rsidP="00C80927">
      <w:pPr>
        <w:spacing w:line="220" w:lineRule="exact"/>
        <w:jc w:val="both"/>
        <w:rPr>
          <w:rFonts w:ascii="Montserrat" w:hAnsi="Montserrat"/>
          <w:color w:val="404040"/>
          <w:sz w:val="20"/>
          <w:szCs w:val="20"/>
        </w:rPr>
      </w:pPr>
    </w:p>
    <w:p w14:paraId="720C4689" w14:textId="0B5FB80A" w:rsidR="00D82D62" w:rsidRPr="00F56160" w:rsidRDefault="00D82D62"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Los gastos que se realicen fuera de los conceptos señalados en el presente manual deberán cubrirse por medio de las partidas específicas contenidas en el Clasificador por Objeto del Gasto para la Administración Pública Federal, con la autorización del Titular de la Unidad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w:t>
      </w:r>
    </w:p>
    <w:p w14:paraId="5BFAD90C" w14:textId="77777777" w:rsidR="00D82D62" w:rsidRPr="00F56160" w:rsidRDefault="00D82D62" w:rsidP="00C80927">
      <w:pPr>
        <w:spacing w:line="220" w:lineRule="exact"/>
        <w:ind w:left="360"/>
        <w:jc w:val="both"/>
        <w:rPr>
          <w:rFonts w:ascii="Montserrat" w:hAnsi="Montserrat"/>
          <w:strike/>
          <w:color w:val="404040"/>
          <w:sz w:val="20"/>
          <w:szCs w:val="20"/>
          <w:highlight w:val="yellow"/>
        </w:rPr>
      </w:pPr>
    </w:p>
    <w:p w14:paraId="41659520" w14:textId="5552EE28" w:rsidR="00D82D62" w:rsidRPr="00F56160" w:rsidRDefault="00D82D62" w:rsidP="00C80927">
      <w:pPr>
        <w:spacing w:line="220" w:lineRule="exact"/>
        <w:ind w:left="709"/>
        <w:jc w:val="both"/>
        <w:rPr>
          <w:rFonts w:ascii="Montserrat" w:hAnsi="Montserrat"/>
          <w:color w:val="404040"/>
          <w:sz w:val="20"/>
          <w:szCs w:val="20"/>
        </w:rPr>
      </w:pPr>
      <w:r w:rsidRPr="00F56160">
        <w:rPr>
          <w:rFonts w:ascii="Montserrat" w:hAnsi="Montserrat"/>
          <w:color w:val="404040"/>
          <w:sz w:val="20"/>
          <w:szCs w:val="20"/>
        </w:rPr>
        <w:lastRenderedPageBreak/>
        <w:t>Las autorizaciones de las y los Titulares de Unidades Administrativas corresponderán a su superior jerárquico inmediato; si dicha superioridad recae en el Titular de la S</w:t>
      </w:r>
      <w:r w:rsidR="00803455" w:rsidRPr="00F56160">
        <w:rPr>
          <w:rFonts w:ascii="Montserrat" w:hAnsi="Montserrat"/>
          <w:color w:val="404040"/>
          <w:sz w:val="20"/>
          <w:szCs w:val="20"/>
        </w:rPr>
        <w:t>I</w:t>
      </w:r>
      <w:r w:rsidRPr="00F56160">
        <w:rPr>
          <w:rFonts w:ascii="Montserrat" w:hAnsi="Montserrat"/>
          <w:color w:val="404040"/>
          <w:sz w:val="20"/>
          <w:szCs w:val="20"/>
        </w:rPr>
        <w:t>CT, serán otorgadas por éste o a través de la persona Titular de la Unidad de Administración y Finanzas.</w:t>
      </w:r>
    </w:p>
    <w:p w14:paraId="7116B873" w14:textId="77777777" w:rsidR="00D82D62" w:rsidRPr="00F56160" w:rsidRDefault="00D82D62" w:rsidP="00C80927">
      <w:pPr>
        <w:spacing w:line="220" w:lineRule="exact"/>
        <w:ind w:left="709"/>
        <w:jc w:val="both"/>
        <w:rPr>
          <w:rFonts w:ascii="Montserrat" w:hAnsi="Montserrat"/>
          <w:color w:val="404040"/>
          <w:sz w:val="20"/>
          <w:szCs w:val="20"/>
        </w:rPr>
      </w:pPr>
    </w:p>
    <w:p w14:paraId="0FAF0D17" w14:textId="0DA090F5" w:rsidR="00D82D62" w:rsidRPr="00F56160" w:rsidRDefault="00D82D62"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En el caso de que, </w:t>
      </w:r>
      <w:commentRangeStart w:id="58"/>
      <w:r w:rsidRPr="00F56160">
        <w:rPr>
          <w:rFonts w:ascii="Montserrat" w:hAnsi="Montserrat"/>
          <w:color w:val="404040"/>
          <w:sz w:val="20"/>
          <w:szCs w:val="20"/>
        </w:rPr>
        <w:t>previo acuerdo con la persona comisionada</w:t>
      </w:r>
      <w:commentRangeEnd w:id="58"/>
      <w:r w:rsidR="00223C03">
        <w:rPr>
          <w:rStyle w:val="Refdecomentario"/>
          <w:rFonts w:ascii="Calibri" w:eastAsia="Calibri" w:hAnsi="Calibri" w:cs="Times New Roman"/>
          <w:kern w:val="0"/>
          <w14:ligatures w14:val="none"/>
        </w:rPr>
        <w:commentReference w:id="58"/>
      </w:r>
      <w:r w:rsidRPr="00F56160">
        <w:rPr>
          <w:rFonts w:ascii="Montserrat" w:hAnsi="Montserrat"/>
          <w:color w:val="404040"/>
          <w:sz w:val="20"/>
          <w:szCs w:val="20"/>
        </w:rPr>
        <w:t xml:space="preserve">, se utilice vehículo oficial o propio dentro del territorio nacional para trasladarse al lugar de su comisión, las Unidades Administrativas Centrales y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deberán cubrir el costo de casetas y combustibles, con cargo a la partida correspondiente en el Clasificador por Objeto del Gasto para la Administración Pública Federal.</w:t>
      </w:r>
    </w:p>
    <w:p w14:paraId="4995E1D4" w14:textId="77777777" w:rsidR="00D82D62" w:rsidRPr="00F56160" w:rsidRDefault="00D82D62" w:rsidP="00C80927">
      <w:pPr>
        <w:spacing w:line="220" w:lineRule="exact"/>
        <w:ind w:left="426"/>
        <w:jc w:val="both"/>
        <w:rPr>
          <w:rFonts w:ascii="Montserrat" w:hAnsi="Montserrat"/>
          <w:color w:val="404040"/>
          <w:sz w:val="20"/>
          <w:szCs w:val="20"/>
        </w:rPr>
      </w:pPr>
    </w:p>
    <w:p w14:paraId="16055DE1" w14:textId="7B9D9B71" w:rsidR="00D82D62" w:rsidRPr="00F56160" w:rsidRDefault="00D82D62"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tarifas señaladas en el </w:t>
      </w:r>
      <w:r w:rsidR="004922E2" w:rsidRPr="00F56160">
        <w:rPr>
          <w:rFonts w:ascii="Montserrat" w:hAnsi="Montserrat"/>
          <w:color w:val="404040"/>
          <w:sz w:val="20"/>
          <w:szCs w:val="20"/>
        </w:rPr>
        <w:t xml:space="preserve">numeral </w:t>
      </w:r>
      <w:r w:rsidR="00D57FDD" w:rsidRPr="00F56160">
        <w:rPr>
          <w:rFonts w:ascii="Montserrat" w:hAnsi="Montserrat"/>
          <w:color w:val="404040"/>
          <w:sz w:val="20"/>
          <w:szCs w:val="20"/>
        </w:rPr>
        <w:t>3</w:t>
      </w:r>
      <w:r w:rsidRPr="00F56160">
        <w:rPr>
          <w:rFonts w:ascii="Montserrat" w:hAnsi="Montserrat"/>
          <w:color w:val="404040"/>
          <w:sz w:val="20"/>
          <w:szCs w:val="20"/>
        </w:rPr>
        <w:t>.4, se deberán cubrir en moneda nacional conforme a la zona económica de que se trate y a partir de la fecha en que el servidor público desempeñe la comisión.</w:t>
      </w:r>
    </w:p>
    <w:p w14:paraId="66EF4EBD" w14:textId="77777777" w:rsidR="00D82D62" w:rsidRPr="00F56160" w:rsidRDefault="00D82D62" w:rsidP="00C80927">
      <w:pPr>
        <w:spacing w:line="220" w:lineRule="exact"/>
        <w:ind w:left="426"/>
        <w:jc w:val="both"/>
        <w:rPr>
          <w:rFonts w:ascii="Montserrat" w:hAnsi="Montserrat"/>
          <w:color w:val="404040"/>
          <w:sz w:val="20"/>
          <w:szCs w:val="20"/>
        </w:rPr>
      </w:pPr>
    </w:p>
    <w:p w14:paraId="472E053C" w14:textId="1A95979A" w:rsidR="000829FF" w:rsidRPr="000829FF" w:rsidRDefault="00D82D62"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rPr>
      </w:pPr>
      <w:r w:rsidRPr="00F56160">
        <w:rPr>
          <w:rFonts w:ascii="Montserrat" w:hAnsi="Montserrat"/>
          <w:color w:val="404040"/>
          <w:sz w:val="20"/>
          <w:szCs w:val="20"/>
        </w:rPr>
        <w:t xml:space="preserve">La aplicación de las tarifas por concepto de viáticos internacionales </w:t>
      </w:r>
      <w:commentRangeStart w:id="59"/>
      <w:r w:rsidRPr="00F56160">
        <w:rPr>
          <w:rFonts w:ascii="Montserrat" w:hAnsi="Montserrat"/>
          <w:color w:val="404040"/>
          <w:sz w:val="20"/>
          <w:szCs w:val="20"/>
        </w:rPr>
        <w:t>señaladas</w:t>
      </w:r>
      <w:commentRangeEnd w:id="59"/>
      <w:r w:rsidR="00223C03">
        <w:rPr>
          <w:rStyle w:val="Refdecomentario"/>
          <w:rFonts w:ascii="Calibri" w:eastAsia="Calibri" w:hAnsi="Calibri" w:cs="Times New Roman"/>
          <w:kern w:val="0"/>
          <w14:ligatures w14:val="none"/>
        </w:rPr>
        <w:commentReference w:id="59"/>
      </w:r>
      <w:r w:rsidRPr="00F56160">
        <w:rPr>
          <w:rFonts w:ascii="Montserrat" w:hAnsi="Montserrat"/>
          <w:color w:val="404040"/>
          <w:sz w:val="20"/>
          <w:szCs w:val="20"/>
        </w:rPr>
        <w:t xml:space="preserve">, así como las referentes </w:t>
      </w:r>
      <w:commentRangeStart w:id="60"/>
      <w:r w:rsidRPr="00F56160">
        <w:rPr>
          <w:rFonts w:ascii="Montserrat" w:hAnsi="Montserrat"/>
          <w:color w:val="404040"/>
          <w:sz w:val="20"/>
          <w:szCs w:val="20"/>
        </w:rPr>
        <w:t>a viáticos sin hospedaje</w:t>
      </w:r>
      <w:commentRangeEnd w:id="60"/>
      <w:r w:rsidR="00223C03">
        <w:rPr>
          <w:rStyle w:val="Refdecomentario"/>
          <w:rFonts w:ascii="Calibri" w:eastAsia="Calibri" w:hAnsi="Calibri" w:cs="Times New Roman"/>
          <w:kern w:val="0"/>
          <w14:ligatures w14:val="none"/>
        </w:rPr>
        <w:commentReference w:id="60"/>
      </w:r>
      <w:r w:rsidRPr="00F56160">
        <w:rPr>
          <w:rFonts w:ascii="Montserrat" w:hAnsi="Montserrat"/>
          <w:color w:val="404040"/>
          <w:sz w:val="20"/>
          <w:szCs w:val="20"/>
        </w:rPr>
        <w:t>, se deberán cubrir en dólares americanos, o en euros, según corresponda.</w:t>
      </w:r>
    </w:p>
    <w:p w14:paraId="7B9A77AE" w14:textId="77777777" w:rsidR="000829FF" w:rsidRPr="000829FF" w:rsidRDefault="000829FF" w:rsidP="000829FF">
      <w:pPr>
        <w:widowControl w:val="0"/>
        <w:autoSpaceDE w:val="0"/>
        <w:autoSpaceDN w:val="0"/>
        <w:jc w:val="both"/>
        <w:rPr>
          <w:rFonts w:ascii="Montserrat" w:hAnsi="Montserrat"/>
          <w:color w:val="404040"/>
        </w:rPr>
      </w:pPr>
    </w:p>
    <w:p w14:paraId="3A27227E" w14:textId="7B314432" w:rsidR="003468CF" w:rsidRDefault="00803364" w:rsidP="001F0B5A">
      <w:pPr>
        <w:pStyle w:val="Ttulo2"/>
        <w:rPr>
          <w:rFonts w:ascii="Montserrat" w:hAnsi="Montserrat"/>
          <w:b/>
          <w:bCs/>
          <w:color w:val="D7BF9C"/>
          <w:sz w:val="24"/>
          <w:szCs w:val="24"/>
          <w:lang w:val="es-MX"/>
        </w:rPr>
      </w:pPr>
      <w:bookmarkStart w:id="61" w:name="_Toc157449582"/>
      <w:bookmarkStart w:id="62" w:name="_Toc158397292"/>
      <w:r>
        <w:rPr>
          <w:rFonts w:ascii="Montserrat" w:hAnsi="Montserrat"/>
          <w:b/>
          <w:bCs/>
          <w:color w:val="D7BF9C"/>
          <w:sz w:val="24"/>
          <w:szCs w:val="24"/>
          <w:lang w:val="es-MX"/>
        </w:rPr>
        <w:t>6</w:t>
      </w:r>
      <w:r w:rsidR="001F0B5A">
        <w:rPr>
          <w:rFonts w:ascii="Montserrat" w:hAnsi="Montserrat"/>
          <w:b/>
          <w:bCs/>
          <w:color w:val="D7BF9C"/>
          <w:sz w:val="24"/>
          <w:szCs w:val="24"/>
          <w:lang w:val="es-MX"/>
        </w:rPr>
        <w:t xml:space="preserve">. </w:t>
      </w:r>
      <w:r w:rsidR="00B47188">
        <w:rPr>
          <w:rFonts w:ascii="Montserrat" w:hAnsi="Montserrat"/>
          <w:b/>
          <w:bCs/>
          <w:color w:val="D7BF9C"/>
          <w:sz w:val="24"/>
          <w:szCs w:val="24"/>
          <w:lang w:val="es-MX"/>
        </w:rPr>
        <w:t>Comprobación</w:t>
      </w:r>
      <w:bookmarkEnd w:id="61"/>
      <w:bookmarkEnd w:id="62"/>
    </w:p>
    <w:p w14:paraId="6AE3AE14" w14:textId="77777777" w:rsidR="00B47188" w:rsidRDefault="00B47188" w:rsidP="00B47188">
      <w:pPr>
        <w:rPr>
          <w:lang w:val="es-MX"/>
        </w:rPr>
      </w:pPr>
    </w:p>
    <w:p w14:paraId="257A1824" w14:textId="77777777" w:rsidR="00903178" w:rsidRPr="00903178" w:rsidRDefault="00903178" w:rsidP="00903178">
      <w:pPr>
        <w:pStyle w:val="Prrafodelista"/>
        <w:widowControl w:val="0"/>
        <w:numPr>
          <w:ilvl w:val="0"/>
          <w:numId w:val="18"/>
        </w:numPr>
        <w:autoSpaceDE w:val="0"/>
        <w:autoSpaceDN w:val="0"/>
        <w:spacing w:after="0" w:line="240" w:lineRule="auto"/>
        <w:contextualSpacing w:val="0"/>
        <w:jc w:val="both"/>
        <w:rPr>
          <w:rFonts w:ascii="Montserrat" w:eastAsia="Calibri" w:hAnsi="Montserrat"/>
          <w:vanish/>
          <w:sz w:val="20"/>
          <w:szCs w:val="20"/>
        </w:rPr>
      </w:pPr>
    </w:p>
    <w:p w14:paraId="15C31976" w14:textId="0A81828D" w:rsidR="00402DB8" w:rsidRPr="00F56160" w:rsidRDefault="00402DB8" w:rsidP="00C80927">
      <w:pPr>
        <w:pStyle w:val="Prrafodelista"/>
        <w:widowControl w:val="0"/>
        <w:numPr>
          <w:ilvl w:val="1"/>
          <w:numId w:val="18"/>
        </w:numPr>
        <w:autoSpaceDE w:val="0"/>
        <w:autoSpaceDN w:val="0"/>
        <w:spacing w:after="0" w:line="220" w:lineRule="exact"/>
        <w:contextualSpacing w:val="0"/>
        <w:jc w:val="both"/>
        <w:rPr>
          <w:rFonts w:ascii="Montserrat" w:eastAsia="Calibri" w:hAnsi="Montserrat"/>
          <w:color w:val="404040"/>
          <w:sz w:val="20"/>
          <w:szCs w:val="20"/>
        </w:rPr>
      </w:pPr>
      <w:r w:rsidRPr="00F56160">
        <w:rPr>
          <w:rFonts w:ascii="Montserrat" w:eastAsia="Calibri" w:hAnsi="Montserrat"/>
          <w:color w:val="404040"/>
          <w:sz w:val="20"/>
          <w:szCs w:val="20"/>
        </w:rPr>
        <w:t>La comprobación de los gastos con cualquier otro medio de pago por concepto de pasajes nacionales o internacionales, se deberá realizar mediante los documentos con requisitos fiscales que expidan las empresas de servicios de transporte y copia de los boletos de transportación aérea, con cargo a las partidas correspondientes del Clasificador por Objeto del Gasto para la Administración Pública Federal vigente y será responsabilidad del Área Administrativa verificar que la fecha de los boletos de viaje coincida con la fecha o período en que se llevó a cabo la comisión.</w:t>
      </w:r>
    </w:p>
    <w:p w14:paraId="78B48D98" w14:textId="77777777" w:rsidR="00402DB8" w:rsidRPr="00F56160" w:rsidRDefault="00402DB8" w:rsidP="00C80927">
      <w:pPr>
        <w:pStyle w:val="Prrafodelista"/>
        <w:spacing w:line="220" w:lineRule="exact"/>
        <w:jc w:val="both"/>
        <w:rPr>
          <w:rFonts w:ascii="Montserrat" w:hAnsi="Montserrat"/>
          <w:color w:val="404040"/>
          <w:sz w:val="20"/>
          <w:szCs w:val="20"/>
        </w:rPr>
      </w:pPr>
    </w:p>
    <w:p w14:paraId="41A8F63B" w14:textId="77777777" w:rsidR="00402DB8" w:rsidRPr="00F56160" w:rsidRDefault="00402DB8"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 entrega de los documentos originales de la comprobación de gastos, </w:t>
      </w:r>
      <w:r w:rsidRPr="00F56160">
        <w:rPr>
          <w:rFonts w:ascii="Montserrat" w:hAnsi="Montserrat"/>
          <w:b/>
          <w:bCs/>
          <w:color w:val="404040"/>
          <w:sz w:val="20"/>
          <w:szCs w:val="20"/>
        </w:rPr>
        <w:t>Informe de la Comisión</w:t>
      </w:r>
      <w:r w:rsidRPr="00F56160">
        <w:rPr>
          <w:rFonts w:ascii="Montserrat" w:hAnsi="Montserrat"/>
          <w:color w:val="404040"/>
          <w:sz w:val="20"/>
          <w:szCs w:val="20"/>
        </w:rPr>
        <w:t xml:space="preserve"> </w:t>
      </w:r>
      <w:r w:rsidRPr="00F56160">
        <w:rPr>
          <w:rFonts w:ascii="Montserrat" w:hAnsi="Montserrat"/>
          <w:b/>
          <w:bCs/>
          <w:color w:val="404040"/>
          <w:sz w:val="20"/>
          <w:szCs w:val="20"/>
        </w:rPr>
        <w:t>(710-MACVNIP-F07)</w:t>
      </w:r>
      <w:r w:rsidRPr="00F56160">
        <w:rPr>
          <w:rFonts w:ascii="Montserrat" w:hAnsi="Montserrat"/>
          <w:color w:val="404040"/>
          <w:sz w:val="20"/>
          <w:szCs w:val="20"/>
        </w:rPr>
        <w:t xml:space="preserve"> se efectuará ante el Área Administrativa correspondiente, dentro de los 5 (cinco) días hábiles posteriores a la conclusión de la comisión, de lo contrario no se podrá autorizar una nueva comisión con </w:t>
      </w:r>
      <w:commentRangeStart w:id="63"/>
      <w:r w:rsidRPr="00F56160">
        <w:rPr>
          <w:rFonts w:ascii="Montserrat" w:hAnsi="Montserrat"/>
          <w:color w:val="404040"/>
          <w:sz w:val="20"/>
          <w:szCs w:val="20"/>
        </w:rPr>
        <w:t>viáticos anticipados</w:t>
      </w:r>
      <w:commentRangeEnd w:id="63"/>
      <w:r w:rsidR="00CF2CFC">
        <w:rPr>
          <w:rStyle w:val="Refdecomentario"/>
          <w:rFonts w:ascii="Calibri" w:eastAsia="Calibri" w:hAnsi="Calibri" w:cs="Times New Roman"/>
          <w:kern w:val="0"/>
          <w14:ligatures w14:val="none"/>
        </w:rPr>
        <w:commentReference w:id="63"/>
      </w:r>
      <w:r w:rsidRPr="00F56160">
        <w:rPr>
          <w:rFonts w:ascii="Montserrat" w:hAnsi="Montserrat"/>
          <w:color w:val="404040"/>
          <w:sz w:val="20"/>
          <w:szCs w:val="20"/>
        </w:rPr>
        <w:t>.</w:t>
      </w:r>
    </w:p>
    <w:p w14:paraId="09FB1293" w14:textId="77777777" w:rsidR="00402DB8" w:rsidRPr="00F56160" w:rsidRDefault="00402DB8" w:rsidP="00C80927">
      <w:pPr>
        <w:spacing w:line="220" w:lineRule="exact"/>
        <w:jc w:val="both"/>
        <w:rPr>
          <w:rFonts w:ascii="Montserrat" w:hAnsi="Montserrat"/>
          <w:color w:val="404040"/>
          <w:sz w:val="20"/>
          <w:szCs w:val="20"/>
        </w:rPr>
      </w:pPr>
    </w:p>
    <w:p w14:paraId="00043C6A" w14:textId="020431C5" w:rsidR="00402DB8" w:rsidRPr="00F56160" w:rsidRDefault="00402DB8"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Unidades Administrativas Centrales y </w:t>
      </w:r>
      <w:r w:rsidR="00084BE9" w:rsidRPr="00F56160">
        <w:rPr>
          <w:rFonts w:ascii="Montserrat" w:hAnsi="Montserrat"/>
          <w:color w:val="404040"/>
          <w:sz w:val="20"/>
          <w:szCs w:val="20"/>
        </w:rPr>
        <w:t>Centros SICT</w:t>
      </w:r>
      <w:r w:rsidRPr="00F56160">
        <w:rPr>
          <w:rFonts w:ascii="Montserrat" w:hAnsi="Montserrat"/>
          <w:color w:val="404040"/>
          <w:sz w:val="20"/>
          <w:szCs w:val="20"/>
        </w:rPr>
        <w:t>, deberán verificar los días efectivos de comisión reportados por el personal, lo cual podrá realizarse a través de la documentación comprobatoria de los gastos, el informe de comisión y en su caso, de actas circunstanciadas, diplomas o constancias de participación, programas de trabajo, entre otros, que lo constaten.</w:t>
      </w:r>
    </w:p>
    <w:p w14:paraId="3D8E6C06" w14:textId="77777777" w:rsidR="00402DB8" w:rsidRPr="00F56160" w:rsidRDefault="00402DB8" w:rsidP="00C80927">
      <w:pPr>
        <w:spacing w:line="220" w:lineRule="exact"/>
        <w:jc w:val="both"/>
        <w:rPr>
          <w:rFonts w:ascii="Montserrat" w:hAnsi="Montserrat"/>
          <w:color w:val="404040"/>
          <w:sz w:val="20"/>
          <w:szCs w:val="20"/>
        </w:rPr>
      </w:pPr>
    </w:p>
    <w:p w14:paraId="1BD300E5" w14:textId="7B01001B" w:rsidR="00402DB8" w:rsidRPr="00F56160" w:rsidRDefault="00402DB8"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 persona comisionada deberá </w:t>
      </w:r>
      <w:proofErr w:type="spellStart"/>
      <w:r w:rsidRPr="00F56160">
        <w:rPr>
          <w:rFonts w:ascii="Montserrat" w:hAnsi="Montserrat"/>
          <w:color w:val="404040"/>
          <w:sz w:val="20"/>
          <w:szCs w:val="20"/>
        </w:rPr>
        <w:t>requisitar</w:t>
      </w:r>
      <w:proofErr w:type="spellEnd"/>
      <w:r w:rsidRPr="00F56160">
        <w:rPr>
          <w:rFonts w:ascii="Montserrat" w:hAnsi="Montserrat"/>
          <w:color w:val="404040"/>
          <w:sz w:val="20"/>
          <w:szCs w:val="20"/>
        </w:rPr>
        <w:t xml:space="preserve"> el Informe de Comisión de conformidad con el formato “</w:t>
      </w:r>
      <w:r w:rsidRPr="00F56160">
        <w:rPr>
          <w:rFonts w:ascii="Montserrat" w:hAnsi="Montserrat"/>
          <w:b/>
          <w:bCs/>
          <w:color w:val="404040"/>
          <w:sz w:val="20"/>
          <w:szCs w:val="20"/>
        </w:rPr>
        <w:t>Informe de la Comisión</w:t>
      </w:r>
      <w:r w:rsidRPr="00F56160">
        <w:rPr>
          <w:rFonts w:ascii="Montserrat" w:hAnsi="Montserrat"/>
          <w:color w:val="404040"/>
          <w:sz w:val="20"/>
          <w:szCs w:val="20"/>
        </w:rPr>
        <w:t xml:space="preserve"> </w:t>
      </w:r>
      <w:r w:rsidRPr="00F56160">
        <w:rPr>
          <w:rFonts w:ascii="Montserrat" w:hAnsi="Montserrat"/>
          <w:b/>
          <w:bCs/>
          <w:color w:val="404040"/>
          <w:sz w:val="20"/>
          <w:szCs w:val="20"/>
        </w:rPr>
        <w:t>(710-MACVNIP-F07)”</w:t>
      </w:r>
      <w:r w:rsidRPr="00F56160">
        <w:rPr>
          <w:rFonts w:ascii="Montserrat" w:hAnsi="Montserrat"/>
          <w:color w:val="404040"/>
          <w:sz w:val="20"/>
          <w:szCs w:val="20"/>
        </w:rPr>
        <w:t xml:space="preserve">, mismo que deberá ser entregado en original con sus anexos al </w:t>
      </w:r>
      <w:commentRangeStart w:id="64"/>
      <w:r w:rsidRPr="00F56160">
        <w:rPr>
          <w:rFonts w:ascii="Montserrat" w:hAnsi="Montserrat"/>
          <w:color w:val="404040"/>
          <w:sz w:val="20"/>
          <w:szCs w:val="20"/>
        </w:rPr>
        <w:t>Titular del Área Administrativa de adscripción</w:t>
      </w:r>
      <w:commentRangeEnd w:id="64"/>
      <w:r w:rsidR="008624B8">
        <w:rPr>
          <w:rStyle w:val="Refdecomentario"/>
          <w:rFonts w:ascii="Calibri" w:eastAsia="Calibri" w:hAnsi="Calibri" w:cs="Times New Roman"/>
          <w:kern w:val="0"/>
          <w14:ligatures w14:val="none"/>
        </w:rPr>
        <w:commentReference w:id="64"/>
      </w:r>
      <w:r w:rsidRPr="00F56160">
        <w:rPr>
          <w:rFonts w:ascii="Montserrat" w:hAnsi="Montserrat"/>
          <w:color w:val="404040"/>
          <w:sz w:val="20"/>
          <w:szCs w:val="20"/>
        </w:rPr>
        <w:t>, quien será el responsable de integrar los expedientes respectivos y resguardarlos para cualquier aclaración ante los órganos fiscalizadores</w:t>
      </w:r>
      <w:r w:rsidR="007E517B">
        <w:rPr>
          <w:rFonts w:ascii="Montserrat" w:hAnsi="Montserrat"/>
          <w:color w:val="404040"/>
          <w:sz w:val="20"/>
          <w:szCs w:val="20"/>
        </w:rPr>
        <w:t xml:space="preserve">, es importante mencionar que dicho informe deberá contar con las facturas y </w:t>
      </w:r>
      <w:proofErr w:type="gramStart"/>
      <w:r w:rsidR="007E517B">
        <w:rPr>
          <w:rFonts w:ascii="Montserrat" w:hAnsi="Montserrat"/>
          <w:color w:val="404040"/>
          <w:sz w:val="20"/>
          <w:szCs w:val="20"/>
        </w:rPr>
        <w:t>tickets</w:t>
      </w:r>
      <w:proofErr w:type="gramEnd"/>
      <w:r w:rsidR="007E517B">
        <w:rPr>
          <w:rFonts w:ascii="Montserrat" w:hAnsi="Montserrat"/>
          <w:color w:val="404040"/>
          <w:sz w:val="20"/>
          <w:szCs w:val="20"/>
        </w:rPr>
        <w:t xml:space="preserve"> </w:t>
      </w:r>
      <w:r w:rsidR="004576BC">
        <w:rPr>
          <w:rFonts w:ascii="Montserrat" w:hAnsi="Montserrat"/>
          <w:color w:val="404040"/>
          <w:sz w:val="20"/>
          <w:szCs w:val="20"/>
        </w:rPr>
        <w:t xml:space="preserve">en original. </w:t>
      </w:r>
      <w:r w:rsidR="007E517B">
        <w:rPr>
          <w:rFonts w:ascii="Montserrat" w:hAnsi="Montserrat"/>
          <w:color w:val="404040"/>
          <w:sz w:val="20"/>
          <w:szCs w:val="20"/>
        </w:rPr>
        <w:t xml:space="preserve"> </w:t>
      </w:r>
    </w:p>
    <w:p w14:paraId="08D602F3" w14:textId="77777777" w:rsidR="00402DB8" w:rsidRPr="00F56160" w:rsidRDefault="00402DB8" w:rsidP="00C80927">
      <w:pPr>
        <w:spacing w:line="220" w:lineRule="exact"/>
        <w:jc w:val="both"/>
        <w:rPr>
          <w:rFonts w:ascii="Montserrat" w:hAnsi="Montserrat"/>
          <w:color w:val="404040"/>
          <w:sz w:val="20"/>
          <w:szCs w:val="20"/>
        </w:rPr>
      </w:pPr>
    </w:p>
    <w:p w14:paraId="153BC8C5" w14:textId="6D0CF45B" w:rsidR="00402DB8" w:rsidRPr="00F56160" w:rsidRDefault="00402DB8"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En </w:t>
      </w:r>
      <w:r w:rsidRPr="001A659B">
        <w:rPr>
          <w:rFonts w:ascii="Montserrat" w:hAnsi="Montserrat"/>
          <w:color w:val="404040"/>
          <w:sz w:val="20"/>
          <w:szCs w:val="20"/>
        </w:rPr>
        <w:t>el caso de que los viáticos</w:t>
      </w:r>
      <w:r w:rsidRPr="00F56160">
        <w:rPr>
          <w:rFonts w:ascii="Montserrat" w:hAnsi="Montserrat"/>
          <w:color w:val="404040"/>
          <w:sz w:val="20"/>
          <w:szCs w:val="20"/>
        </w:rPr>
        <w:t xml:space="preserve"> no sean comprobados conforme a lo establecido en el presente manual, la persona comisionada deberá reembolsar los recursos correspondientes o en su defecto la totalidad del monto proporcionado en un término de 5 (cinco) días hábiles siguientes a la conclusión de la comisión, así mismo, para el reembolso de recursos (</w:t>
      </w:r>
      <w:commentRangeStart w:id="65"/>
      <w:r w:rsidRPr="00F56160">
        <w:rPr>
          <w:rFonts w:ascii="Montserrat" w:hAnsi="Montserrat"/>
          <w:color w:val="404040"/>
          <w:sz w:val="20"/>
          <w:szCs w:val="20"/>
        </w:rPr>
        <w:t>efectivo - línea de captura</w:t>
      </w:r>
      <w:commentRangeEnd w:id="65"/>
      <w:r w:rsidR="0090248F">
        <w:rPr>
          <w:rStyle w:val="Refdecomentario"/>
          <w:rFonts w:ascii="Calibri" w:eastAsia="Calibri" w:hAnsi="Calibri" w:cs="Times New Roman"/>
          <w:kern w:val="0"/>
          <w14:ligatures w14:val="none"/>
        </w:rPr>
        <w:commentReference w:id="65"/>
      </w:r>
      <w:r w:rsidRPr="00F56160">
        <w:rPr>
          <w:rFonts w:ascii="Montserrat" w:hAnsi="Montserrat"/>
          <w:color w:val="404040"/>
          <w:sz w:val="20"/>
          <w:szCs w:val="20"/>
        </w:rPr>
        <w:t xml:space="preserve">) cada UAC y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es responsable de la captura de los </w:t>
      </w:r>
      <w:commentRangeStart w:id="66"/>
      <w:r w:rsidRPr="00F56160">
        <w:rPr>
          <w:rFonts w:ascii="Montserrat" w:hAnsi="Montserrat"/>
          <w:color w:val="404040"/>
          <w:sz w:val="20"/>
          <w:szCs w:val="20"/>
        </w:rPr>
        <w:t>proceso</w:t>
      </w:r>
      <w:commentRangeEnd w:id="66"/>
      <w:r w:rsidR="0090248F">
        <w:rPr>
          <w:rStyle w:val="Refdecomentario"/>
          <w:rFonts w:ascii="Calibri" w:eastAsia="Calibri" w:hAnsi="Calibri" w:cs="Times New Roman"/>
          <w:kern w:val="0"/>
          <w14:ligatures w14:val="none"/>
        </w:rPr>
        <w:commentReference w:id="66"/>
      </w:r>
      <w:r w:rsidRPr="00F56160">
        <w:rPr>
          <w:rFonts w:ascii="Montserrat" w:hAnsi="Montserrat"/>
          <w:color w:val="404040"/>
          <w:sz w:val="20"/>
          <w:szCs w:val="20"/>
        </w:rPr>
        <w:t xml:space="preserve">s en comento en el SICOP, para lo cual se deberá verificar que el servidor público con acceso a SICOP designado para este proceso, cuente con el siguiente flujo: </w:t>
      </w:r>
      <w:commentRangeStart w:id="67"/>
      <w:r w:rsidRPr="00F56160">
        <w:rPr>
          <w:rFonts w:ascii="Montserrat" w:hAnsi="Montserrat"/>
          <w:color w:val="404040"/>
          <w:sz w:val="20"/>
          <w:szCs w:val="20"/>
        </w:rPr>
        <w:t xml:space="preserve">WF_AVI_REIN_2C_RA </w:t>
      </w:r>
      <w:r w:rsidRPr="00F56160">
        <w:rPr>
          <w:rFonts w:ascii="Montserrat" w:hAnsi="Montserrat"/>
          <w:color w:val="404040"/>
          <w:sz w:val="20"/>
          <w:szCs w:val="20"/>
        </w:rPr>
        <w:lastRenderedPageBreak/>
        <w:t>(Registrar Avisos de ReintegroWF2).</w:t>
      </w:r>
      <w:commentRangeEnd w:id="67"/>
      <w:r w:rsidR="0090248F">
        <w:rPr>
          <w:rStyle w:val="Refdecomentario"/>
          <w:rFonts w:ascii="Calibri" w:eastAsia="Calibri" w:hAnsi="Calibri" w:cs="Times New Roman"/>
          <w:kern w:val="0"/>
          <w14:ligatures w14:val="none"/>
        </w:rPr>
        <w:commentReference w:id="67"/>
      </w:r>
    </w:p>
    <w:p w14:paraId="3191F2A7" w14:textId="77777777" w:rsidR="00402DB8" w:rsidRPr="00F56160" w:rsidRDefault="00402DB8" w:rsidP="00C80927">
      <w:pPr>
        <w:pStyle w:val="Prrafodelista"/>
        <w:spacing w:line="220" w:lineRule="exact"/>
        <w:jc w:val="both"/>
        <w:rPr>
          <w:rFonts w:ascii="Montserrat" w:hAnsi="Montserrat"/>
          <w:color w:val="404040"/>
          <w:sz w:val="20"/>
          <w:szCs w:val="20"/>
        </w:rPr>
      </w:pPr>
    </w:p>
    <w:p w14:paraId="4716B647" w14:textId="77777777" w:rsidR="00402DB8" w:rsidRPr="00F56160" w:rsidRDefault="00402DB8" w:rsidP="00C80927">
      <w:pPr>
        <w:pStyle w:val="Prrafodelista"/>
        <w:spacing w:line="220" w:lineRule="exact"/>
        <w:jc w:val="both"/>
        <w:rPr>
          <w:rFonts w:ascii="Montserrat" w:hAnsi="Montserrat"/>
          <w:color w:val="404040"/>
          <w:sz w:val="20"/>
          <w:szCs w:val="20"/>
        </w:rPr>
      </w:pPr>
      <w:commentRangeStart w:id="68"/>
      <w:r w:rsidRPr="00F56160">
        <w:rPr>
          <w:rFonts w:ascii="Montserrat" w:hAnsi="Montserrat"/>
          <w:color w:val="404040"/>
          <w:sz w:val="20"/>
          <w:szCs w:val="20"/>
        </w:rPr>
        <w:t xml:space="preserve">Las </w:t>
      </w:r>
      <w:commentRangeStart w:id="69"/>
      <w:r w:rsidRPr="00F56160">
        <w:rPr>
          <w:rFonts w:ascii="Montserrat" w:hAnsi="Montserrat"/>
          <w:color w:val="404040"/>
          <w:sz w:val="20"/>
          <w:szCs w:val="20"/>
        </w:rPr>
        <w:t>UAC</w:t>
      </w:r>
      <w:commentRangeEnd w:id="69"/>
      <w:r w:rsidR="000546EF">
        <w:rPr>
          <w:rStyle w:val="Refdecomentario"/>
          <w:rFonts w:ascii="Calibri" w:eastAsia="Calibri" w:hAnsi="Calibri" w:cs="Times New Roman"/>
          <w:kern w:val="0"/>
          <w14:ligatures w14:val="none"/>
        </w:rPr>
        <w:commentReference w:id="69"/>
      </w:r>
      <w:r w:rsidRPr="00F56160">
        <w:rPr>
          <w:rFonts w:ascii="Montserrat" w:hAnsi="Montserrat"/>
          <w:color w:val="404040"/>
          <w:sz w:val="20"/>
          <w:szCs w:val="20"/>
        </w:rPr>
        <w:t xml:space="preserve"> deberán seguir el siguiente proceso</w:t>
      </w:r>
      <w:commentRangeEnd w:id="68"/>
      <w:r w:rsidR="0090248F">
        <w:rPr>
          <w:rStyle w:val="Refdecomentario"/>
          <w:rFonts w:ascii="Calibri" w:eastAsia="Calibri" w:hAnsi="Calibri" w:cs="Times New Roman"/>
          <w:kern w:val="0"/>
          <w14:ligatures w14:val="none"/>
        </w:rPr>
        <w:commentReference w:id="68"/>
      </w:r>
      <w:r w:rsidRPr="00F56160">
        <w:rPr>
          <w:rFonts w:ascii="Montserrat" w:hAnsi="Montserrat"/>
          <w:color w:val="404040"/>
          <w:sz w:val="20"/>
          <w:szCs w:val="20"/>
        </w:rPr>
        <w:t>:</w:t>
      </w:r>
    </w:p>
    <w:p w14:paraId="4D5B91D1" w14:textId="77777777" w:rsidR="00402DB8" w:rsidRPr="00F56160" w:rsidRDefault="00402DB8" w:rsidP="00C80927">
      <w:pPr>
        <w:pStyle w:val="Prrafodelista"/>
        <w:spacing w:line="220" w:lineRule="exact"/>
        <w:jc w:val="both"/>
        <w:rPr>
          <w:rFonts w:ascii="Montserrat" w:hAnsi="Montserrat"/>
          <w:color w:val="404040"/>
          <w:sz w:val="20"/>
          <w:szCs w:val="20"/>
        </w:rPr>
      </w:pPr>
    </w:p>
    <w:p w14:paraId="1906CB34" w14:textId="5A8CE2A5" w:rsidR="00402DB8" w:rsidRPr="00F56160" w:rsidRDefault="00402DB8" w:rsidP="00C80927">
      <w:pPr>
        <w:pStyle w:val="Prrafodelista"/>
        <w:widowControl w:val="0"/>
        <w:numPr>
          <w:ilvl w:val="0"/>
          <w:numId w:val="30"/>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Solicitar la CLC de SIAFF a la que se le </w:t>
      </w:r>
      <w:commentRangeStart w:id="70"/>
      <w:r w:rsidRPr="00F56160">
        <w:rPr>
          <w:rFonts w:ascii="Montserrat" w:hAnsi="Montserrat"/>
          <w:color w:val="404040"/>
          <w:sz w:val="20"/>
          <w:szCs w:val="20"/>
        </w:rPr>
        <w:t xml:space="preserve">aplicará el reintegro </w:t>
      </w:r>
      <w:commentRangeEnd w:id="70"/>
      <w:r w:rsidR="002D422A">
        <w:rPr>
          <w:rStyle w:val="Refdecomentario"/>
          <w:rFonts w:ascii="Calibri" w:eastAsia="Calibri" w:hAnsi="Calibri" w:cs="Times New Roman"/>
          <w:kern w:val="0"/>
          <w14:ligatures w14:val="none"/>
        </w:rPr>
        <w:commentReference w:id="70"/>
      </w:r>
      <w:r w:rsidRPr="00F56160">
        <w:rPr>
          <w:rFonts w:ascii="Montserrat" w:hAnsi="Montserrat"/>
          <w:color w:val="404040"/>
          <w:sz w:val="20"/>
          <w:szCs w:val="20"/>
        </w:rPr>
        <w:t>a través de correo electrónico a la dirección:</w:t>
      </w:r>
      <w:r w:rsidR="00BF2596" w:rsidRPr="00F56160">
        <w:rPr>
          <w:rFonts w:ascii="Montserrat" w:hAnsi="Montserrat"/>
          <w:color w:val="404040"/>
          <w:sz w:val="20"/>
          <w:szCs w:val="20"/>
        </w:rPr>
        <w:t xml:space="preserve"> </w:t>
      </w:r>
      <w:commentRangeStart w:id="71"/>
      <w:r>
        <w:fldChar w:fldCharType="begin"/>
      </w:r>
      <w:r>
        <w:instrText>HYPERLINK "mailto:rocio.silva@sct.gob.mx"</w:instrText>
      </w:r>
      <w:r>
        <w:fldChar w:fldCharType="separate"/>
      </w:r>
      <w:r w:rsidR="00BF2596" w:rsidRPr="00F56160">
        <w:rPr>
          <w:rStyle w:val="Hipervnculo"/>
          <w:color w:val="404040"/>
          <w:sz w:val="20"/>
          <w:szCs w:val="20"/>
        </w:rPr>
        <w:t>rocio.silva@sct.gob.mx</w:t>
      </w:r>
      <w:r>
        <w:rPr>
          <w:rStyle w:val="Hipervnculo"/>
          <w:color w:val="404040"/>
          <w:sz w:val="20"/>
          <w:szCs w:val="20"/>
        </w:rPr>
        <w:fldChar w:fldCharType="end"/>
      </w:r>
      <w:r w:rsidR="00BF2596" w:rsidRPr="00F56160">
        <w:rPr>
          <w:rFonts w:ascii="Montserrat" w:hAnsi="Montserrat"/>
          <w:color w:val="404040"/>
          <w:sz w:val="20"/>
          <w:szCs w:val="20"/>
        </w:rPr>
        <w:t xml:space="preserve"> </w:t>
      </w:r>
      <w:commentRangeEnd w:id="71"/>
      <w:r w:rsidR="005628D9">
        <w:rPr>
          <w:rStyle w:val="Refdecomentario"/>
          <w:rFonts w:ascii="Calibri" w:eastAsia="Calibri" w:hAnsi="Calibri" w:cs="Times New Roman"/>
          <w:kern w:val="0"/>
          <w14:ligatures w14:val="none"/>
        </w:rPr>
        <w:commentReference w:id="71"/>
      </w:r>
      <w:r w:rsidRPr="00F56160">
        <w:rPr>
          <w:rFonts w:ascii="Montserrat" w:hAnsi="Montserrat"/>
          <w:color w:val="404040"/>
          <w:sz w:val="20"/>
          <w:szCs w:val="20"/>
        </w:rPr>
        <w:t xml:space="preserve">con copia a </w:t>
      </w:r>
      <w:hyperlink r:id="rId21" w:history="1">
        <w:r w:rsidR="00137B20" w:rsidRPr="00B30117">
          <w:rPr>
            <w:rStyle w:val="Hipervnculo"/>
            <w:color w:val="404040"/>
            <w:sz w:val="20"/>
            <w:szCs w:val="20"/>
          </w:rPr>
          <w:t>dgpp.finanzas@sct.gob.mx</w:t>
        </w:r>
      </w:hyperlink>
      <w:r w:rsidRPr="00F56160">
        <w:rPr>
          <w:rFonts w:ascii="Montserrat" w:hAnsi="Montserrat"/>
          <w:color w:val="404040"/>
          <w:sz w:val="20"/>
          <w:szCs w:val="20"/>
        </w:rPr>
        <w:t>.</w:t>
      </w:r>
    </w:p>
    <w:p w14:paraId="34AE569E" w14:textId="77777777" w:rsidR="00402DB8" w:rsidRPr="00F56160" w:rsidRDefault="00402DB8" w:rsidP="00C80927">
      <w:pPr>
        <w:pStyle w:val="Prrafodelista"/>
        <w:spacing w:line="220" w:lineRule="exact"/>
        <w:jc w:val="both"/>
        <w:rPr>
          <w:rFonts w:ascii="Montserrat" w:hAnsi="Montserrat"/>
          <w:color w:val="404040"/>
          <w:sz w:val="20"/>
          <w:szCs w:val="20"/>
        </w:rPr>
      </w:pPr>
    </w:p>
    <w:p w14:paraId="1F3DC53D" w14:textId="77777777" w:rsidR="00402DB8" w:rsidRPr="00F56160" w:rsidRDefault="00402DB8" w:rsidP="00C80927">
      <w:pPr>
        <w:pStyle w:val="Prrafodelista"/>
        <w:widowControl w:val="0"/>
        <w:numPr>
          <w:ilvl w:val="0"/>
          <w:numId w:val="30"/>
        </w:numPr>
        <w:autoSpaceDE w:val="0"/>
        <w:autoSpaceDN w:val="0"/>
        <w:spacing w:after="0" w:line="220" w:lineRule="exact"/>
        <w:contextualSpacing w:val="0"/>
        <w:jc w:val="both"/>
        <w:rPr>
          <w:rFonts w:ascii="Montserrat" w:hAnsi="Montserrat"/>
          <w:color w:val="404040"/>
          <w:sz w:val="20"/>
          <w:szCs w:val="20"/>
        </w:rPr>
      </w:pPr>
      <w:commentRangeStart w:id="72"/>
      <w:r w:rsidRPr="00F56160">
        <w:rPr>
          <w:rFonts w:ascii="Montserrat" w:hAnsi="Montserrat"/>
          <w:color w:val="404040"/>
          <w:sz w:val="20"/>
          <w:szCs w:val="20"/>
        </w:rPr>
        <w:t xml:space="preserve">Registrar, revisar </w:t>
      </w:r>
      <w:commentRangeEnd w:id="72"/>
      <w:r w:rsidR="009A21EE">
        <w:rPr>
          <w:rStyle w:val="Refdecomentario"/>
          <w:rFonts w:ascii="Calibri" w:eastAsia="Calibri" w:hAnsi="Calibri" w:cs="Times New Roman"/>
          <w:kern w:val="0"/>
          <w14:ligatures w14:val="none"/>
        </w:rPr>
        <w:commentReference w:id="72"/>
      </w:r>
      <w:r w:rsidRPr="00F56160">
        <w:rPr>
          <w:rFonts w:ascii="Montserrat" w:hAnsi="Montserrat"/>
          <w:color w:val="404040"/>
          <w:sz w:val="20"/>
          <w:szCs w:val="20"/>
        </w:rPr>
        <w:t>y enviar a SIAFF el proceso.</w:t>
      </w:r>
    </w:p>
    <w:p w14:paraId="1FC486D6" w14:textId="77777777" w:rsidR="00402DB8" w:rsidRPr="00F56160" w:rsidRDefault="00402DB8" w:rsidP="00C80927">
      <w:pPr>
        <w:pStyle w:val="Prrafodelista"/>
        <w:spacing w:line="220" w:lineRule="exact"/>
        <w:ind w:left="1080"/>
        <w:jc w:val="both"/>
        <w:rPr>
          <w:rFonts w:ascii="Montserrat" w:hAnsi="Montserrat"/>
          <w:color w:val="404040"/>
          <w:sz w:val="20"/>
          <w:szCs w:val="20"/>
        </w:rPr>
      </w:pPr>
    </w:p>
    <w:p w14:paraId="517572C5" w14:textId="69DFCD79" w:rsidR="00402DB8" w:rsidRPr="00F56160" w:rsidRDefault="00402DB8" w:rsidP="00C80927">
      <w:pPr>
        <w:pStyle w:val="Prrafodelista"/>
        <w:widowControl w:val="0"/>
        <w:numPr>
          <w:ilvl w:val="0"/>
          <w:numId w:val="30"/>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Solicitar a través de correo electrónico a la dirección: </w:t>
      </w:r>
      <w:r w:rsidRPr="002D422A">
        <w:rPr>
          <w:rFonts w:ascii="Montserrat" w:hAnsi="Montserrat"/>
          <w:color w:val="404040"/>
          <w:sz w:val="20"/>
          <w:szCs w:val="20"/>
          <w:highlight w:val="yellow"/>
        </w:rPr>
        <w:t>rocio.silva@sct.gob.mx</w:t>
      </w:r>
      <w:r w:rsidRPr="00F56160">
        <w:rPr>
          <w:rFonts w:ascii="Montserrat" w:hAnsi="Montserrat"/>
          <w:color w:val="404040"/>
          <w:sz w:val="20"/>
          <w:szCs w:val="20"/>
        </w:rPr>
        <w:t xml:space="preserve"> con copia a </w:t>
      </w:r>
      <w:hyperlink r:id="rId22" w:history="1">
        <w:r w:rsidR="00137B20" w:rsidRPr="00B30117">
          <w:rPr>
            <w:rStyle w:val="Hipervnculo"/>
            <w:color w:val="404040"/>
            <w:sz w:val="20"/>
            <w:szCs w:val="20"/>
          </w:rPr>
          <w:t>dgpp.finanzas@sct.gob.mx</w:t>
        </w:r>
      </w:hyperlink>
      <w:r w:rsidRPr="00F56160">
        <w:rPr>
          <w:rFonts w:ascii="Montserrat" w:hAnsi="Montserrat"/>
          <w:color w:val="404040"/>
          <w:sz w:val="20"/>
          <w:szCs w:val="20"/>
        </w:rPr>
        <w:t xml:space="preserve">, anexando </w:t>
      </w:r>
      <w:commentRangeStart w:id="73"/>
      <w:r w:rsidRPr="00F56160">
        <w:rPr>
          <w:rFonts w:ascii="Montserrat" w:hAnsi="Montserrat"/>
          <w:color w:val="404040"/>
          <w:sz w:val="20"/>
          <w:szCs w:val="20"/>
        </w:rPr>
        <w:t>el aviso de reintegro y proceso SICOP</w:t>
      </w:r>
      <w:commentRangeEnd w:id="73"/>
      <w:r w:rsidR="002D422A">
        <w:rPr>
          <w:rStyle w:val="Refdecomentario"/>
          <w:rFonts w:ascii="Calibri" w:eastAsia="Calibri" w:hAnsi="Calibri" w:cs="Times New Roman"/>
          <w:kern w:val="0"/>
          <w14:ligatures w14:val="none"/>
        </w:rPr>
        <w:commentReference w:id="73"/>
      </w:r>
      <w:r w:rsidRPr="00F56160">
        <w:rPr>
          <w:rFonts w:ascii="Montserrat" w:hAnsi="Montserrat"/>
          <w:color w:val="404040"/>
          <w:sz w:val="20"/>
          <w:szCs w:val="20"/>
        </w:rPr>
        <w:t>, la generación de la línea de captura, indicando como se realizará el pago (efectivo).</w:t>
      </w:r>
    </w:p>
    <w:p w14:paraId="21C0BDCB" w14:textId="77777777" w:rsidR="00402DB8" w:rsidRPr="00F56160" w:rsidRDefault="00402DB8" w:rsidP="00C80927">
      <w:pPr>
        <w:spacing w:line="220" w:lineRule="exact"/>
        <w:jc w:val="both"/>
        <w:rPr>
          <w:rFonts w:ascii="Montserrat" w:hAnsi="Montserrat"/>
          <w:color w:val="404040"/>
          <w:sz w:val="20"/>
          <w:szCs w:val="20"/>
        </w:rPr>
      </w:pPr>
    </w:p>
    <w:p w14:paraId="7A3DE07F" w14:textId="1B46FEAC" w:rsidR="00402DB8" w:rsidRPr="00F56160" w:rsidRDefault="00402DB8" w:rsidP="00C80927">
      <w:pPr>
        <w:pStyle w:val="Prrafodelista"/>
        <w:widowControl w:val="0"/>
        <w:numPr>
          <w:ilvl w:val="0"/>
          <w:numId w:val="30"/>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Una vez realizado el pago correspondiente, solicitar a través de correo electrónico a la </w:t>
      </w:r>
      <w:r w:rsidRPr="000546EF">
        <w:rPr>
          <w:rFonts w:ascii="Montserrat" w:hAnsi="Montserrat"/>
          <w:color w:val="404040"/>
          <w:sz w:val="20"/>
          <w:szCs w:val="20"/>
          <w:highlight w:val="yellow"/>
        </w:rPr>
        <w:t xml:space="preserve">dirección: </w:t>
      </w:r>
      <w:hyperlink r:id="rId23" w:history="1">
        <w:r w:rsidR="005B4DED" w:rsidRPr="000546EF">
          <w:rPr>
            <w:rStyle w:val="Hipervnculo"/>
            <w:color w:val="404040"/>
            <w:sz w:val="20"/>
            <w:szCs w:val="20"/>
            <w:highlight w:val="yellow"/>
          </w:rPr>
          <w:t>rocio.silva@sct.gob.mx</w:t>
        </w:r>
      </w:hyperlink>
      <w:r w:rsidR="005B4DED" w:rsidRPr="00F56160">
        <w:rPr>
          <w:rFonts w:ascii="Montserrat" w:hAnsi="Montserrat"/>
          <w:color w:val="404040"/>
          <w:sz w:val="20"/>
          <w:szCs w:val="20"/>
        </w:rPr>
        <w:t xml:space="preserve"> </w:t>
      </w:r>
      <w:r w:rsidRPr="00F56160">
        <w:rPr>
          <w:rFonts w:ascii="Montserrat" w:hAnsi="Montserrat"/>
          <w:color w:val="404040"/>
          <w:sz w:val="20"/>
          <w:szCs w:val="20"/>
        </w:rPr>
        <w:t xml:space="preserve">con copia a </w:t>
      </w:r>
      <w:hyperlink r:id="rId24" w:history="1">
        <w:r w:rsidR="00E57F80" w:rsidRPr="00B30117">
          <w:rPr>
            <w:rStyle w:val="Hipervnculo"/>
            <w:color w:val="404040"/>
            <w:sz w:val="20"/>
            <w:szCs w:val="20"/>
          </w:rPr>
          <w:t>dgpp.finanzas@sct.gob.mx</w:t>
        </w:r>
      </w:hyperlink>
      <w:r w:rsidR="005B4DED" w:rsidRPr="00F56160">
        <w:rPr>
          <w:rFonts w:ascii="Montserrat" w:hAnsi="Montserrat"/>
          <w:color w:val="404040"/>
          <w:sz w:val="20"/>
          <w:szCs w:val="20"/>
        </w:rPr>
        <w:t xml:space="preserve"> </w:t>
      </w:r>
      <w:r w:rsidRPr="00F56160">
        <w:rPr>
          <w:rFonts w:ascii="Montserrat" w:hAnsi="Montserrat"/>
          <w:color w:val="404040"/>
          <w:sz w:val="20"/>
          <w:szCs w:val="20"/>
        </w:rPr>
        <w:t>la autorización en SIA enviando el comprobante de pago.</w:t>
      </w:r>
    </w:p>
    <w:p w14:paraId="32DA5A7A" w14:textId="77777777" w:rsidR="00402DB8" w:rsidRPr="00F56160" w:rsidRDefault="00402DB8" w:rsidP="00C80927">
      <w:pPr>
        <w:spacing w:line="220" w:lineRule="exact"/>
        <w:jc w:val="both"/>
        <w:rPr>
          <w:rFonts w:ascii="Montserrat" w:hAnsi="Montserrat"/>
          <w:color w:val="404040"/>
          <w:sz w:val="20"/>
          <w:szCs w:val="20"/>
        </w:rPr>
      </w:pPr>
      <w:r w:rsidRPr="00F56160">
        <w:rPr>
          <w:rFonts w:ascii="Montserrat" w:hAnsi="Montserrat"/>
          <w:color w:val="404040"/>
          <w:sz w:val="20"/>
          <w:szCs w:val="20"/>
        </w:rPr>
        <w:t xml:space="preserve">            </w:t>
      </w:r>
    </w:p>
    <w:p w14:paraId="7DCDDB59" w14:textId="3B3A4D47" w:rsidR="00402DB8" w:rsidRPr="00F56160" w:rsidRDefault="00402DB8" w:rsidP="00C80927">
      <w:pPr>
        <w:spacing w:line="220" w:lineRule="exact"/>
        <w:jc w:val="both"/>
        <w:rPr>
          <w:rFonts w:ascii="Montserrat" w:hAnsi="Montserrat"/>
          <w:color w:val="404040"/>
          <w:sz w:val="20"/>
          <w:szCs w:val="20"/>
        </w:rPr>
      </w:pPr>
      <w:r w:rsidRPr="00F56160">
        <w:rPr>
          <w:rFonts w:ascii="Montserrat" w:hAnsi="Montserrat"/>
          <w:color w:val="404040"/>
          <w:sz w:val="20"/>
          <w:szCs w:val="20"/>
        </w:rPr>
        <w:t xml:space="preserve">Es importante mencionar que, es responsabilidad de cada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hacer su proceso con su Área Administrativa, apegándose en todo momento </w:t>
      </w:r>
      <w:commentRangeStart w:id="74"/>
      <w:r w:rsidRPr="00F56160">
        <w:rPr>
          <w:rFonts w:ascii="Montserrat" w:hAnsi="Montserrat"/>
          <w:color w:val="404040"/>
          <w:sz w:val="20"/>
          <w:szCs w:val="20"/>
        </w:rPr>
        <w:t xml:space="preserve">a los documentos </w:t>
      </w:r>
      <w:proofErr w:type="spellStart"/>
      <w:r w:rsidRPr="00F56160">
        <w:rPr>
          <w:rFonts w:ascii="Montserrat" w:hAnsi="Montserrat"/>
          <w:color w:val="404040"/>
          <w:sz w:val="20"/>
          <w:szCs w:val="20"/>
        </w:rPr>
        <w:t>normativos</w:t>
      </w:r>
      <w:commentRangeEnd w:id="74"/>
      <w:r w:rsidR="000546EF">
        <w:rPr>
          <w:rStyle w:val="Refdecomentario"/>
          <w:rFonts w:ascii="Calibri" w:eastAsia="Calibri" w:hAnsi="Calibri" w:cs="Times New Roman"/>
          <w:color w:val="auto"/>
          <w:lang w:val="es-MX" w:eastAsia="en-US"/>
        </w:rPr>
        <w:commentReference w:id="74"/>
      </w:r>
      <w:r w:rsidR="000546EF">
        <w:rPr>
          <w:rFonts w:ascii="Montserrat" w:hAnsi="Montserrat"/>
          <w:color w:val="404040"/>
          <w:sz w:val="20"/>
          <w:szCs w:val="20"/>
        </w:rPr>
        <w:t>p</w:t>
      </w:r>
      <w:proofErr w:type="spellEnd"/>
      <w:r w:rsidRPr="00F56160">
        <w:rPr>
          <w:rFonts w:ascii="Montserrat" w:hAnsi="Montserrat"/>
          <w:color w:val="404040"/>
          <w:sz w:val="20"/>
          <w:szCs w:val="20"/>
        </w:rPr>
        <w:t xml:space="preserve">. </w:t>
      </w:r>
    </w:p>
    <w:p w14:paraId="5D64EE26" w14:textId="77777777" w:rsidR="00402DB8" w:rsidRPr="00F56160" w:rsidRDefault="00402DB8" w:rsidP="00C80927">
      <w:pPr>
        <w:pStyle w:val="Prrafodelista"/>
        <w:spacing w:line="220" w:lineRule="exact"/>
        <w:jc w:val="both"/>
        <w:rPr>
          <w:rFonts w:ascii="Montserrat" w:hAnsi="Montserrat"/>
          <w:color w:val="404040"/>
          <w:sz w:val="20"/>
          <w:szCs w:val="20"/>
        </w:rPr>
      </w:pPr>
    </w:p>
    <w:p w14:paraId="04111BB9" w14:textId="67560C73" w:rsidR="00402DB8" w:rsidRPr="00F56160" w:rsidRDefault="00402DB8"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En el caso de gastos en los que no sea posible contar con dicha documentación, se podrá acreditar su erogación hasta el </w:t>
      </w:r>
      <w:commentRangeStart w:id="75"/>
      <w:r w:rsidRPr="00F56160">
        <w:rPr>
          <w:rFonts w:ascii="Montserrat" w:hAnsi="Montserrat"/>
          <w:color w:val="404040"/>
          <w:sz w:val="20"/>
          <w:szCs w:val="20"/>
        </w:rPr>
        <w:t xml:space="preserve">20% del total de los viáticos asignados al personal comisionado, para lo cual se </w:t>
      </w:r>
      <w:proofErr w:type="spellStart"/>
      <w:r w:rsidRPr="00F56160">
        <w:rPr>
          <w:rFonts w:ascii="Montserrat" w:hAnsi="Montserrat"/>
          <w:color w:val="404040"/>
          <w:sz w:val="20"/>
          <w:szCs w:val="20"/>
        </w:rPr>
        <w:t>requisitará</w:t>
      </w:r>
      <w:proofErr w:type="spellEnd"/>
      <w:r w:rsidRPr="00F56160">
        <w:rPr>
          <w:rFonts w:ascii="Montserrat" w:hAnsi="Montserrat"/>
          <w:color w:val="404040"/>
          <w:sz w:val="20"/>
          <w:szCs w:val="20"/>
        </w:rPr>
        <w:t xml:space="preserve"> el formato “</w:t>
      </w:r>
      <w:r w:rsidRPr="00F56160">
        <w:rPr>
          <w:rFonts w:ascii="Montserrat" w:hAnsi="Montserrat"/>
          <w:b/>
          <w:bCs/>
          <w:color w:val="404040"/>
          <w:sz w:val="20"/>
          <w:szCs w:val="20"/>
        </w:rPr>
        <w:t>Relación Pormenorizada de Gastos</w:t>
      </w:r>
      <w:r w:rsidRPr="00F56160">
        <w:rPr>
          <w:rFonts w:ascii="Montserrat" w:hAnsi="Montserrat"/>
          <w:color w:val="404040"/>
          <w:sz w:val="20"/>
          <w:szCs w:val="20"/>
        </w:rPr>
        <w:t xml:space="preserve"> “Sin comprobantes” </w:t>
      </w:r>
      <w:r w:rsidRPr="00F56160">
        <w:rPr>
          <w:rFonts w:ascii="Montserrat" w:hAnsi="Montserrat"/>
          <w:b/>
          <w:bCs/>
          <w:color w:val="404040"/>
          <w:sz w:val="20"/>
          <w:szCs w:val="20"/>
        </w:rPr>
        <w:t>(710-MACVNIP-F04)”</w:t>
      </w:r>
      <w:r w:rsidRPr="00F56160">
        <w:rPr>
          <w:rFonts w:ascii="Montserrat" w:hAnsi="Montserrat"/>
          <w:color w:val="404040"/>
          <w:sz w:val="20"/>
          <w:szCs w:val="20"/>
        </w:rPr>
        <w:t xml:space="preserve">, </w:t>
      </w:r>
      <w:commentRangeEnd w:id="75"/>
      <w:r w:rsidR="005A20C0">
        <w:rPr>
          <w:rStyle w:val="Refdecomentario"/>
          <w:rFonts w:ascii="Calibri" w:eastAsia="Calibri" w:hAnsi="Calibri" w:cs="Times New Roman"/>
          <w:kern w:val="0"/>
          <w14:ligatures w14:val="none"/>
        </w:rPr>
        <w:commentReference w:id="75"/>
      </w:r>
      <w:r w:rsidRPr="00F56160">
        <w:rPr>
          <w:rFonts w:ascii="Montserrat" w:hAnsi="Montserrat"/>
          <w:color w:val="404040"/>
          <w:sz w:val="20"/>
          <w:szCs w:val="20"/>
        </w:rPr>
        <w:t xml:space="preserve">de conformidad con el Artículo 152 del Reglamento de la Ley del Impuesto sobre la Renta. </w:t>
      </w:r>
    </w:p>
    <w:p w14:paraId="1F613B9C" w14:textId="77777777" w:rsidR="00402DB8" w:rsidRPr="00F56160" w:rsidRDefault="00402DB8" w:rsidP="00C80927">
      <w:pPr>
        <w:spacing w:line="220" w:lineRule="exact"/>
        <w:jc w:val="both"/>
        <w:rPr>
          <w:rFonts w:ascii="Montserrat" w:hAnsi="Montserrat"/>
          <w:color w:val="404040"/>
          <w:sz w:val="20"/>
          <w:szCs w:val="20"/>
        </w:rPr>
      </w:pPr>
    </w:p>
    <w:p w14:paraId="70389A5F" w14:textId="77777777" w:rsidR="00402DB8" w:rsidRPr="00F56160" w:rsidRDefault="00402DB8"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En el caso de viáticos internacionales para la comprobación de gastos se deberá:</w:t>
      </w:r>
    </w:p>
    <w:p w14:paraId="46873263" w14:textId="77777777" w:rsidR="00402DB8" w:rsidRPr="00F56160" w:rsidRDefault="00402DB8" w:rsidP="00C80927">
      <w:pPr>
        <w:pStyle w:val="Prrafodelista"/>
        <w:spacing w:line="220" w:lineRule="exact"/>
        <w:jc w:val="both"/>
        <w:rPr>
          <w:rFonts w:ascii="Montserrat" w:hAnsi="Montserrat"/>
          <w:color w:val="404040"/>
          <w:sz w:val="20"/>
          <w:szCs w:val="20"/>
        </w:rPr>
      </w:pPr>
    </w:p>
    <w:p w14:paraId="6ACB746E" w14:textId="04844EFE" w:rsidR="004D51E6" w:rsidRDefault="00402DB8" w:rsidP="00C80927">
      <w:pPr>
        <w:pStyle w:val="Prrafodelista"/>
        <w:widowControl w:val="0"/>
        <w:numPr>
          <w:ilvl w:val="0"/>
          <w:numId w:val="29"/>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Proporcionar la documentación relativa a gastos de hospedaje y pasaje de avión</w:t>
      </w:r>
      <w:r w:rsidR="004D51E6">
        <w:rPr>
          <w:rFonts w:ascii="Montserrat" w:hAnsi="Montserrat"/>
          <w:color w:val="404040"/>
          <w:sz w:val="20"/>
          <w:szCs w:val="20"/>
        </w:rPr>
        <w:t>.</w:t>
      </w:r>
    </w:p>
    <w:p w14:paraId="4BA4CDD1" w14:textId="53B2917D" w:rsidR="00402DB8" w:rsidRPr="00F56160" w:rsidRDefault="00402DB8" w:rsidP="004D51E6">
      <w:pPr>
        <w:pStyle w:val="Prrafodelista"/>
        <w:widowControl w:val="0"/>
        <w:autoSpaceDE w:val="0"/>
        <w:autoSpaceDN w:val="0"/>
        <w:spacing w:after="0" w:line="220" w:lineRule="exact"/>
        <w:ind w:left="1080"/>
        <w:contextualSpacing w:val="0"/>
        <w:jc w:val="both"/>
        <w:rPr>
          <w:rFonts w:ascii="Montserrat" w:hAnsi="Montserrat"/>
          <w:color w:val="404040"/>
          <w:sz w:val="20"/>
          <w:szCs w:val="20"/>
        </w:rPr>
      </w:pPr>
    </w:p>
    <w:p w14:paraId="53BEA451" w14:textId="77777777" w:rsidR="004D51E6" w:rsidRDefault="00402DB8" w:rsidP="004D51E6">
      <w:pPr>
        <w:pStyle w:val="Prrafodelista"/>
        <w:widowControl w:val="0"/>
        <w:numPr>
          <w:ilvl w:val="0"/>
          <w:numId w:val="29"/>
        </w:numPr>
        <w:autoSpaceDE w:val="0"/>
        <w:autoSpaceDN w:val="0"/>
        <w:spacing w:after="0" w:line="220" w:lineRule="exact"/>
        <w:contextualSpacing w:val="0"/>
        <w:jc w:val="both"/>
        <w:rPr>
          <w:rFonts w:ascii="Montserrat" w:hAnsi="Montserrat"/>
          <w:color w:val="404040"/>
          <w:sz w:val="20"/>
          <w:szCs w:val="20"/>
        </w:rPr>
      </w:pPr>
      <w:commentRangeStart w:id="76"/>
      <w:r w:rsidRPr="00F56160">
        <w:rPr>
          <w:rFonts w:ascii="Montserrat" w:hAnsi="Montserrat"/>
          <w:color w:val="404040"/>
          <w:sz w:val="20"/>
          <w:szCs w:val="20"/>
        </w:rPr>
        <w:t>Hacer uso del formato “</w:t>
      </w:r>
      <w:r w:rsidRPr="00F56160">
        <w:rPr>
          <w:rFonts w:ascii="Montserrat" w:hAnsi="Montserrat"/>
          <w:b/>
          <w:bCs/>
          <w:color w:val="404040"/>
          <w:sz w:val="20"/>
          <w:szCs w:val="20"/>
        </w:rPr>
        <w:t>Relación Pormenorizada de Gastos “Sin comprobantes” (710-MACVNIP-F04)”</w:t>
      </w:r>
      <w:r w:rsidRPr="00F56160">
        <w:rPr>
          <w:rFonts w:ascii="Montserrat" w:hAnsi="Montserrat"/>
          <w:color w:val="404040"/>
          <w:sz w:val="20"/>
          <w:szCs w:val="20"/>
        </w:rPr>
        <w:t>, de conformidad con el Artículo 28, fracción V de la Ley del Impuesto sobre la Renta.</w:t>
      </w:r>
      <w:commentRangeEnd w:id="76"/>
      <w:r w:rsidR="00D32009">
        <w:rPr>
          <w:rStyle w:val="Refdecomentario"/>
          <w:rFonts w:ascii="Calibri" w:eastAsia="Calibri" w:hAnsi="Calibri" w:cs="Times New Roman"/>
          <w:kern w:val="0"/>
          <w14:ligatures w14:val="none"/>
        </w:rPr>
        <w:commentReference w:id="76"/>
      </w:r>
    </w:p>
    <w:p w14:paraId="6F182289" w14:textId="77777777" w:rsidR="004D51E6" w:rsidRPr="004D51E6" w:rsidRDefault="004D51E6" w:rsidP="004D51E6">
      <w:pPr>
        <w:widowControl w:val="0"/>
        <w:autoSpaceDE w:val="0"/>
        <w:autoSpaceDN w:val="0"/>
        <w:spacing w:line="220" w:lineRule="exact"/>
        <w:jc w:val="both"/>
        <w:rPr>
          <w:rFonts w:ascii="Montserrat" w:hAnsi="Montserrat"/>
          <w:color w:val="404040"/>
          <w:sz w:val="20"/>
          <w:szCs w:val="20"/>
        </w:rPr>
      </w:pPr>
    </w:p>
    <w:p w14:paraId="01C566D8" w14:textId="23858150" w:rsidR="00402DB8" w:rsidRPr="004D51E6" w:rsidRDefault="00402DB8" w:rsidP="004D51E6">
      <w:pPr>
        <w:pStyle w:val="Prrafodelista"/>
        <w:widowControl w:val="0"/>
        <w:numPr>
          <w:ilvl w:val="0"/>
          <w:numId w:val="29"/>
        </w:numPr>
        <w:autoSpaceDE w:val="0"/>
        <w:autoSpaceDN w:val="0"/>
        <w:spacing w:after="0" w:line="220" w:lineRule="exact"/>
        <w:contextualSpacing w:val="0"/>
        <w:jc w:val="both"/>
        <w:rPr>
          <w:rFonts w:ascii="Montserrat" w:hAnsi="Montserrat"/>
          <w:color w:val="404040"/>
          <w:sz w:val="20"/>
          <w:szCs w:val="20"/>
        </w:rPr>
      </w:pPr>
      <w:r w:rsidRPr="004D51E6">
        <w:rPr>
          <w:rFonts w:ascii="Montserrat" w:hAnsi="Montserrat"/>
          <w:color w:val="404040"/>
          <w:sz w:val="20"/>
          <w:szCs w:val="20"/>
        </w:rPr>
        <w:t xml:space="preserve">Como parte de la documentación comprobatoria de los viáticos, el Área Administrativa </w:t>
      </w:r>
      <w:commentRangeStart w:id="77"/>
      <w:r w:rsidRPr="004D51E6">
        <w:rPr>
          <w:rFonts w:ascii="Montserrat" w:hAnsi="Montserrat"/>
          <w:color w:val="404040"/>
          <w:sz w:val="20"/>
          <w:szCs w:val="20"/>
        </w:rPr>
        <w:t>deberá anexar el comprobante de la adquisición de divisas</w:t>
      </w:r>
      <w:commentRangeEnd w:id="77"/>
      <w:r w:rsidR="009B4359">
        <w:rPr>
          <w:rStyle w:val="Refdecomentario"/>
          <w:rFonts w:ascii="Calibri" w:eastAsia="Calibri" w:hAnsi="Calibri" w:cs="Times New Roman"/>
          <w:kern w:val="0"/>
          <w14:ligatures w14:val="none"/>
        </w:rPr>
        <w:commentReference w:id="77"/>
      </w:r>
      <w:r w:rsidRPr="004D51E6">
        <w:rPr>
          <w:rFonts w:ascii="Montserrat" w:hAnsi="Montserrat"/>
          <w:color w:val="404040"/>
          <w:sz w:val="20"/>
          <w:szCs w:val="20"/>
        </w:rPr>
        <w:t>.</w:t>
      </w:r>
    </w:p>
    <w:p w14:paraId="2490BB0E" w14:textId="77777777" w:rsidR="00A64BE1" w:rsidRPr="00A56FAC" w:rsidRDefault="00A64BE1" w:rsidP="00B47188">
      <w:pPr>
        <w:rPr>
          <w:sz w:val="22"/>
          <w:szCs w:val="22"/>
          <w:lang w:val="es-MX"/>
        </w:rPr>
      </w:pPr>
    </w:p>
    <w:p w14:paraId="2264ED85" w14:textId="13D09980" w:rsidR="00B47188" w:rsidRDefault="00803364" w:rsidP="00B47188">
      <w:pPr>
        <w:pStyle w:val="Ttulo2"/>
        <w:rPr>
          <w:rFonts w:ascii="Montserrat" w:hAnsi="Montserrat"/>
          <w:b/>
          <w:bCs/>
          <w:color w:val="D7BF9C"/>
          <w:sz w:val="24"/>
          <w:szCs w:val="24"/>
          <w:lang w:val="es-MX"/>
        </w:rPr>
      </w:pPr>
      <w:bookmarkStart w:id="78" w:name="_Toc157449583"/>
      <w:bookmarkStart w:id="79" w:name="_Toc158397293"/>
      <w:r>
        <w:rPr>
          <w:rFonts w:ascii="Montserrat" w:hAnsi="Montserrat"/>
          <w:b/>
          <w:bCs/>
          <w:color w:val="D7BF9C"/>
          <w:sz w:val="24"/>
          <w:szCs w:val="24"/>
          <w:lang w:val="es-MX"/>
        </w:rPr>
        <w:t>7</w:t>
      </w:r>
      <w:r w:rsidR="00B47188">
        <w:rPr>
          <w:rFonts w:ascii="Montserrat" w:hAnsi="Montserrat"/>
          <w:b/>
          <w:bCs/>
          <w:color w:val="D7BF9C"/>
          <w:sz w:val="24"/>
          <w:szCs w:val="24"/>
          <w:lang w:val="es-MX"/>
        </w:rPr>
        <w:t>. Informe de Comisión</w:t>
      </w:r>
      <w:bookmarkEnd w:id="78"/>
      <w:bookmarkEnd w:id="79"/>
    </w:p>
    <w:p w14:paraId="00BFCE55" w14:textId="77777777" w:rsidR="00B47188" w:rsidRDefault="00B47188" w:rsidP="00B47188">
      <w:pPr>
        <w:rPr>
          <w:lang w:val="es-MX"/>
        </w:rPr>
      </w:pPr>
    </w:p>
    <w:p w14:paraId="3AE0701C" w14:textId="77777777" w:rsidR="00594FAD" w:rsidRPr="00594FAD" w:rsidRDefault="00594FAD" w:rsidP="00594FAD">
      <w:pPr>
        <w:pStyle w:val="Prrafodelista"/>
        <w:widowControl w:val="0"/>
        <w:numPr>
          <w:ilvl w:val="0"/>
          <w:numId w:val="31"/>
        </w:numPr>
        <w:autoSpaceDE w:val="0"/>
        <w:autoSpaceDN w:val="0"/>
        <w:spacing w:after="0" w:line="240" w:lineRule="auto"/>
        <w:contextualSpacing w:val="0"/>
        <w:jc w:val="both"/>
        <w:rPr>
          <w:rFonts w:ascii="Montserrat" w:hAnsi="Montserrat"/>
          <w:vanish/>
          <w:sz w:val="20"/>
          <w:szCs w:val="20"/>
        </w:rPr>
      </w:pPr>
    </w:p>
    <w:p w14:paraId="74089B1B" w14:textId="77777777" w:rsidR="00594FAD" w:rsidRPr="00594FAD" w:rsidRDefault="00594FAD" w:rsidP="00594FAD">
      <w:pPr>
        <w:pStyle w:val="Prrafodelista"/>
        <w:widowControl w:val="0"/>
        <w:numPr>
          <w:ilvl w:val="0"/>
          <w:numId w:val="31"/>
        </w:numPr>
        <w:autoSpaceDE w:val="0"/>
        <w:autoSpaceDN w:val="0"/>
        <w:spacing w:after="0" w:line="240" w:lineRule="auto"/>
        <w:contextualSpacing w:val="0"/>
        <w:jc w:val="both"/>
        <w:rPr>
          <w:rFonts w:ascii="Montserrat" w:hAnsi="Montserrat"/>
          <w:vanish/>
          <w:sz w:val="20"/>
          <w:szCs w:val="20"/>
        </w:rPr>
      </w:pPr>
    </w:p>
    <w:p w14:paraId="0FD02F84" w14:textId="77777777" w:rsidR="00594FAD" w:rsidRPr="00594FAD" w:rsidRDefault="00594FAD" w:rsidP="00594FAD">
      <w:pPr>
        <w:pStyle w:val="Prrafodelista"/>
        <w:widowControl w:val="0"/>
        <w:numPr>
          <w:ilvl w:val="0"/>
          <w:numId w:val="31"/>
        </w:numPr>
        <w:autoSpaceDE w:val="0"/>
        <w:autoSpaceDN w:val="0"/>
        <w:spacing w:after="0" w:line="240" w:lineRule="auto"/>
        <w:contextualSpacing w:val="0"/>
        <w:jc w:val="both"/>
        <w:rPr>
          <w:rFonts w:ascii="Montserrat" w:hAnsi="Montserrat"/>
          <w:vanish/>
          <w:sz w:val="20"/>
          <w:szCs w:val="20"/>
        </w:rPr>
      </w:pPr>
    </w:p>
    <w:p w14:paraId="773CB928" w14:textId="77777777" w:rsidR="00594FAD" w:rsidRPr="00594FAD" w:rsidRDefault="00594FAD" w:rsidP="00594FAD">
      <w:pPr>
        <w:pStyle w:val="Prrafodelista"/>
        <w:widowControl w:val="0"/>
        <w:numPr>
          <w:ilvl w:val="0"/>
          <w:numId w:val="31"/>
        </w:numPr>
        <w:autoSpaceDE w:val="0"/>
        <w:autoSpaceDN w:val="0"/>
        <w:spacing w:after="0" w:line="240" w:lineRule="auto"/>
        <w:contextualSpacing w:val="0"/>
        <w:jc w:val="both"/>
        <w:rPr>
          <w:rFonts w:ascii="Montserrat" w:hAnsi="Montserrat"/>
          <w:vanish/>
          <w:sz w:val="20"/>
          <w:szCs w:val="20"/>
        </w:rPr>
      </w:pPr>
    </w:p>
    <w:p w14:paraId="38EC5453" w14:textId="77777777" w:rsidR="00594FAD" w:rsidRPr="00594FAD" w:rsidRDefault="00594FAD" w:rsidP="00594FAD">
      <w:pPr>
        <w:pStyle w:val="Prrafodelista"/>
        <w:widowControl w:val="0"/>
        <w:numPr>
          <w:ilvl w:val="0"/>
          <w:numId w:val="31"/>
        </w:numPr>
        <w:autoSpaceDE w:val="0"/>
        <w:autoSpaceDN w:val="0"/>
        <w:spacing w:after="0" w:line="240" w:lineRule="auto"/>
        <w:contextualSpacing w:val="0"/>
        <w:jc w:val="both"/>
        <w:rPr>
          <w:rFonts w:ascii="Montserrat" w:hAnsi="Montserrat"/>
          <w:vanish/>
          <w:sz w:val="20"/>
          <w:szCs w:val="20"/>
        </w:rPr>
      </w:pPr>
    </w:p>
    <w:p w14:paraId="094677EB" w14:textId="77777777" w:rsidR="00594FAD" w:rsidRPr="00594FAD" w:rsidRDefault="00594FAD" w:rsidP="00594FAD">
      <w:pPr>
        <w:pStyle w:val="Prrafodelista"/>
        <w:widowControl w:val="0"/>
        <w:numPr>
          <w:ilvl w:val="0"/>
          <w:numId w:val="31"/>
        </w:numPr>
        <w:autoSpaceDE w:val="0"/>
        <w:autoSpaceDN w:val="0"/>
        <w:spacing w:after="0" w:line="240" w:lineRule="auto"/>
        <w:contextualSpacing w:val="0"/>
        <w:jc w:val="both"/>
        <w:rPr>
          <w:rFonts w:ascii="Montserrat" w:hAnsi="Montserrat"/>
          <w:vanish/>
          <w:sz w:val="20"/>
          <w:szCs w:val="20"/>
        </w:rPr>
      </w:pPr>
    </w:p>
    <w:p w14:paraId="2FCA8425" w14:textId="77777777" w:rsidR="00594FAD" w:rsidRPr="00594FAD" w:rsidRDefault="00594FAD" w:rsidP="00594FAD">
      <w:pPr>
        <w:pStyle w:val="Prrafodelista"/>
        <w:widowControl w:val="0"/>
        <w:numPr>
          <w:ilvl w:val="0"/>
          <w:numId w:val="31"/>
        </w:numPr>
        <w:autoSpaceDE w:val="0"/>
        <w:autoSpaceDN w:val="0"/>
        <w:spacing w:after="0" w:line="240" w:lineRule="auto"/>
        <w:contextualSpacing w:val="0"/>
        <w:jc w:val="both"/>
        <w:rPr>
          <w:rFonts w:ascii="Montserrat" w:hAnsi="Montserrat"/>
          <w:vanish/>
          <w:sz w:val="20"/>
          <w:szCs w:val="20"/>
        </w:rPr>
      </w:pPr>
    </w:p>
    <w:p w14:paraId="0A2116DB" w14:textId="3E114B1C" w:rsidR="000A517A" w:rsidRPr="00F56160" w:rsidRDefault="000A517A" w:rsidP="00C80927">
      <w:pPr>
        <w:pStyle w:val="Prrafodelista"/>
        <w:widowControl w:val="0"/>
        <w:numPr>
          <w:ilvl w:val="1"/>
          <w:numId w:val="31"/>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El personal comisionado al término de su comisión deberá rendir a su Titular de la Unidad</w:t>
      </w:r>
      <w:r w:rsidR="00A56FAC" w:rsidRPr="00F56160">
        <w:rPr>
          <w:rFonts w:ascii="Montserrat" w:hAnsi="Montserrat"/>
          <w:color w:val="404040"/>
          <w:sz w:val="20"/>
          <w:szCs w:val="20"/>
        </w:rPr>
        <w:t xml:space="preserve"> </w:t>
      </w:r>
      <w:commentRangeStart w:id="80"/>
      <w:proofErr w:type="spellStart"/>
      <w:r w:rsidRPr="00F56160">
        <w:rPr>
          <w:rFonts w:ascii="Montserrat" w:hAnsi="Montserrat"/>
          <w:color w:val="404040"/>
          <w:sz w:val="20"/>
          <w:szCs w:val="20"/>
        </w:rPr>
        <w:t>Administrativa</w:t>
      </w:r>
      <w:commentRangeEnd w:id="80"/>
      <w:r w:rsidR="009B4359">
        <w:rPr>
          <w:rStyle w:val="Refdecomentario"/>
          <w:rFonts w:ascii="Calibri" w:eastAsia="Calibri" w:hAnsi="Calibri" w:cs="Times New Roman"/>
          <w:kern w:val="0"/>
          <w14:ligatures w14:val="none"/>
        </w:rPr>
        <w:commentReference w:id="80"/>
      </w:r>
      <w:r w:rsidR="009B4359">
        <w:rPr>
          <w:rFonts w:ascii="Montserrat" w:hAnsi="Montserrat"/>
          <w:color w:val="404040"/>
          <w:sz w:val="20"/>
          <w:szCs w:val="20"/>
        </w:rPr>
        <w:t>c</w:t>
      </w:r>
      <w:proofErr w:type="spellEnd"/>
      <w:r w:rsidRPr="00F56160">
        <w:rPr>
          <w:rFonts w:ascii="Montserrat" w:hAnsi="Montserrat"/>
          <w:color w:val="404040"/>
          <w:sz w:val="20"/>
          <w:szCs w:val="20"/>
        </w:rPr>
        <w:t xml:space="preserve"> correspondiente un informe de conformidad con el formato “</w:t>
      </w:r>
      <w:r w:rsidRPr="00F56160">
        <w:rPr>
          <w:rFonts w:ascii="Montserrat" w:hAnsi="Montserrat"/>
          <w:b/>
          <w:bCs/>
          <w:color w:val="404040"/>
          <w:sz w:val="20"/>
          <w:szCs w:val="20"/>
        </w:rPr>
        <w:t>Informe de la Comisión</w:t>
      </w:r>
      <w:r w:rsidRPr="00F56160">
        <w:rPr>
          <w:rFonts w:ascii="Montserrat" w:hAnsi="Montserrat"/>
          <w:color w:val="404040"/>
          <w:sz w:val="20"/>
          <w:szCs w:val="20"/>
        </w:rPr>
        <w:t xml:space="preserve"> </w:t>
      </w:r>
      <w:r w:rsidRPr="00F56160">
        <w:rPr>
          <w:rFonts w:ascii="Montserrat" w:hAnsi="Montserrat"/>
          <w:b/>
          <w:bCs/>
          <w:color w:val="404040"/>
          <w:sz w:val="20"/>
          <w:szCs w:val="20"/>
        </w:rPr>
        <w:t xml:space="preserve">(710-MACVNIP-F07)” </w:t>
      </w:r>
      <w:r w:rsidRPr="00F56160">
        <w:rPr>
          <w:rFonts w:ascii="Montserrat" w:hAnsi="Montserrat"/>
          <w:color w:val="404040"/>
          <w:sz w:val="20"/>
          <w:szCs w:val="20"/>
        </w:rPr>
        <w:t xml:space="preserve">en el que se especifique el objeto del viaje y sus resultados, dentro de los 5 (cinco) días hábiles siguientes de concluida dicha comisión. En caso de que el Titular de la Unidad Administrativa Central sea la servidora o el servidor público comisionado, el informe se rendirá al superior jerárquico inmediato remitiendo copia de conocimiento a la DGPP. </w:t>
      </w:r>
      <w:r w:rsidRPr="00F56160">
        <w:rPr>
          <w:rFonts w:ascii="Montserrat" w:hAnsi="Montserrat"/>
          <w:color w:val="404040"/>
          <w:sz w:val="20"/>
          <w:szCs w:val="20"/>
        </w:rPr>
        <w:tab/>
      </w:r>
    </w:p>
    <w:p w14:paraId="32768462" w14:textId="77777777" w:rsidR="000A517A" w:rsidRPr="00F56160" w:rsidRDefault="000A517A" w:rsidP="00C80927">
      <w:pPr>
        <w:pStyle w:val="Prrafodelista"/>
        <w:spacing w:line="220" w:lineRule="exact"/>
        <w:jc w:val="both"/>
        <w:rPr>
          <w:rFonts w:ascii="Montserrat" w:hAnsi="Montserrat"/>
          <w:color w:val="404040"/>
          <w:sz w:val="20"/>
          <w:szCs w:val="20"/>
          <w:highlight w:val="yellow"/>
        </w:rPr>
      </w:pPr>
    </w:p>
    <w:p w14:paraId="2961C62E" w14:textId="244C1358" w:rsidR="00B47188" w:rsidRPr="00F56160" w:rsidRDefault="000A517A" w:rsidP="00C80927">
      <w:pPr>
        <w:pStyle w:val="Prrafodelista"/>
        <w:spacing w:after="0" w:line="220" w:lineRule="exact"/>
        <w:jc w:val="both"/>
        <w:rPr>
          <w:rFonts w:ascii="Montserrat" w:hAnsi="Montserrat"/>
          <w:color w:val="404040"/>
          <w:sz w:val="20"/>
          <w:szCs w:val="20"/>
        </w:rPr>
      </w:pPr>
      <w:r w:rsidRPr="00F56160">
        <w:rPr>
          <w:rFonts w:ascii="Montserrat" w:hAnsi="Montserrat"/>
          <w:color w:val="404040"/>
          <w:sz w:val="20"/>
          <w:szCs w:val="20"/>
        </w:rPr>
        <w:t>Lo anterior, de conformidad con el numeral 23 fracción X de los Lineamientos en materia de Austeridad Republicana en la Administración Pública Federal, publicados en el Diario Oficial de la Federación el 18 de septiembre de 2020.</w:t>
      </w:r>
    </w:p>
    <w:p w14:paraId="392667F6" w14:textId="77777777" w:rsidR="00C80927" w:rsidRPr="00774E91" w:rsidRDefault="00C80927" w:rsidP="00774E91">
      <w:pPr>
        <w:jc w:val="both"/>
        <w:rPr>
          <w:rFonts w:ascii="Montserrat" w:hAnsi="Montserrat"/>
          <w:color w:val="404040"/>
        </w:rPr>
      </w:pPr>
    </w:p>
    <w:p w14:paraId="401AF7F8" w14:textId="77777777" w:rsidR="00C80927" w:rsidRPr="00A4358B" w:rsidRDefault="00C80927" w:rsidP="00A4358B">
      <w:pPr>
        <w:pStyle w:val="Prrafodelista"/>
        <w:spacing w:after="0"/>
        <w:jc w:val="both"/>
        <w:rPr>
          <w:rFonts w:ascii="Montserrat" w:hAnsi="Montserrat"/>
          <w:color w:val="404040"/>
        </w:rPr>
      </w:pPr>
    </w:p>
    <w:p w14:paraId="418C4769" w14:textId="66B69454" w:rsidR="00B47188" w:rsidRDefault="00803364" w:rsidP="00B47188">
      <w:pPr>
        <w:pStyle w:val="Ttulo2"/>
        <w:rPr>
          <w:rFonts w:ascii="Montserrat" w:hAnsi="Montserrat"/>
          <w:b/>
          <w:bCs/>
          <w:color w:val="D7BF9C"/>
          <w:sz w:val="24"/>
          <w:szCs w:val="24"/>
          <w:lang w:val="es-MX"/>
        </w:rPr>
      </w:pPr>
      <w:bookmarkStart w:id="81" w:name="_Toc157449584"/>
      <w:bookmarkStart w:id="82" w:name="_Toc158397294"/>
      <w:r>
        <w:rPr>
          <w:rFonts w:ascii="Montserrat" w:hAnsi="Montserrat"/>
          <w:b/>
          <w:bCs/>
          <w:color w:val="D7BF9C"/>
          <w:sz w:val="24"/>
          <w:szCs w:val="24"/>
          <w:lang w:val="es-MX"/>
        </w:rPr>
        <w:lastRenderedPageBreak/>
        <w:t>8</w:t>
      </w:r>
      <w:r w:rsidR="00B47188">
        <w:rPr>
          <w:rFonts w:ascii="Montserrat" w:hAnsi="Montserrat"/>
          <w:b/>
          <w:bCs/>
          <w:color w:val="D7BF9C"/>
          <w:sz w:val="24"/>
          <w:szCs w:val="24"/>
          <w:lang w:val="es-MX"/>
        </w:rPr>
        <w:t>. Cancelación y reprogramación de comisiones nacionales e internacionales</w:t>
      </w:r>
      <w:bookmarkEnd w:id="81"/>
      <w:bookmarkEnd w:id="82"/>
    </w:p>
    <w:p w14:paraId="2D876E85" w14:textId="77777777" w:rsidR="00B47188" w:rsidRDefault="00B47188" w:rsidP="00B47188">
      <w:pPr>
        <w:rPr>
          <w:lang w:val="es-MX"/>
        </w:rPr>
      </w:pPr>
    </w:p>
    <w:p w14:paraId="7C9FD0BA" w14:textId="77777777" w:rsidR="00594FAD" w:rsidRPr="00594FAD" w:rsidRDefault="00594FAD" w:rsidP="00594FAD">
      <w:pPr>
        <w:pStyle w:val="Prrafodelista"/>
        <w:widowControl w:val="0"/>
        <w:numPr>
          <w:ilvl w:val="0"/>
          <w:numId w:val="32"/>
        </w:numPr>
        <w:autoSpaceDE w:val="0"/>
        <w:autoSpaceDN w:val="0"/>
        <w:spacing w:after="0" w:line="240" w:lineRule="auto"/>
        <w:contextualSpacing w:val="0"/>
        <w:jc w:val="both"/>
        <w:rPr>
          <w:rFonts w:ascii="Montserrat" w:hAnsi="Montserrat"/>
          <w:vanish/>
          <w:sz w:val="20"/>
          <w:szCs w:val="20"/>
        </w:rPr>
      </w:pPr>
    </w:p>
    <w:p w14:paraId="0FE89386" w14:textId="77777777" w:rsidR="00594FAD" w:rsidRPr="00594FAD" w:rsidRDefault="00594FAD" w:rsidP="00594FAD">
      <w:pPr>
        <w:pStyle w:val="Prrafodelista"/>
        <w:widowControl w:val="0"/>
        <w:numPr>
          <w:ilvl w:val="0"/>
          <w:numId w:val="32"/>
        </w:numPr>
        <w:autoSpaceDE w:val="0"/>
        <w:autoSpaceDN w:val="0"/>
        <w:spacing w:after="0" w:line="240" w:lineRule="auto"/>
        <w:contextualSpacing w:val="0"/>
        <w:jc w:val="both"/>
        <w:rPr>
          <w:rFonts w:ascii="Montserrat" w:hAnsi="Montserrat"/>
          <w:vanish/>
          <w:sz w:val="20"/>
          <w:szCs w:val="20"/>
        </w:rPr>
      </w:pPr>
    </w:p>
    <w:p w14:paraId="35DE9FE6" w14:textId="77777777" w:rsidR="00594FAD" w:rsidRPr="00594FAD" w:rsidRDefault="00594FAD" w:rsidP="00594FAD">
      <w:pPr>
        <w:pStyle w:val="Prrafodelista"/>
        <w:widowControl w:val="0"/>
        <w:numPr>
          <w:ilvl w:val="0"/>
          <w:numId w:val="32"/>
        </w:numPr>
        <w:autoSpaceDE w:val="0"/>
        <w:autoSpaceDN w:val="0"/>
        <w:spacing w:after="0" w:line="240" w:lineRule="auto"/>
        <w:contextualSpacing w:val="0"/>
        <w:jc w:val="both"/>
        <w:rPr>
          <w:rFonts w:ascii="Montserrat" w:hAnsi="Montserrat"/>
          <w:vanish/>
          <w:sz w:val="20"/>
          <w:szCs w:val="20"/>
        </w:rPr>
      </w:pPr>
    </w:p>
    <w:p w14:paraId="478EEEBD" w14:textId="77777777" w:rsidR="00594FAD" w:rsidRPr="00594FAD" w:rsidRDefault="00594FAD" w:rsidP="00594FAD">
      <w:pPr>
        <w:pStyle w:val="Prrafodelista"/>
        <w:widowControl w:val="0"/>
        <w:numPr>
          <w:ilvl w:val="0"/>
          <w:numId w:val="32"/>
        </w:numPr>
        <w:autoSpaceDE w:val="0"/>
        <w:autoSpaceDN w:val="0"/>
        <w:spacing w:after="0" w:line="240" w:lineRule="auto"/>
        <w:contextualSpacing w:val="0"/>
        <w:jc w:val="both"/>
        <w:rPr>
          <w:rFonts w:ascii="Montserrat" w:hAnsi="Montserrat"/>
          <w:vanish/>
          <w:sz w:val="20"/>
          <w:szCs w:val="20"/>
        </w:rPr>
      </w:pPr>
    </w:p>
    <w:p w14:paraId="5A16567E" w14:textId="77777777" w:rsidR="00594FAD" w:rsidRPr="00594FAD" w:rsidRDefault="00594FAD" w:rsidP="00594FAD">
      <w:pPr>
        <w:pStyle w:val="Prrafodelista"/>
        <w:widowControl w:val="0"/>
        <w:numPr>
          <w:ilvl w:val="0"/>
          <w:numId w:val="32"/>
        </w:numPr>
        <w:autoSpaceDE w:val="0"/>
        <w:autoSpaceDN w:val="0"/>
        <w:spacing w:after="0" w:line="240" w:lineRule="auto"/>
        <w:contextualSpacing w:val="0"/>
        <w:jc w:val="both"/>
        <w:rPr>
          <w:rFonts w:ascii="Montserrat" w:hAnsi="Montserrat"/>
          <w:vanish/>
          <w:sz w:val="20"/>
          <w:szCs w:val="20"/>
        </w:rPr>
      </w:pPr>
    </w:p>
    <w:p w14:paraId="1168CBB3" w14:textId="77777777" w:rsidR="00594FAD" w:rsidRPr="00594FAD" w:rsidRDefault="00594FAD" w:rsidP="00594FAD">
      <w:pPr>
        <w:pStyle w:val="Prrafodelista"/>
        <w:widowControl w:val="0"/>
        <w:numPr>
          <w:ilvl w:val="0"/>
          <w:numId w:val="32"/>
        </w:numPr>
        <w:autoSpaceDE w:val="0"/>
        <w:autoSpaceDN w:val="0"/>
        <w:spacing w:after="0" w:line="240" w:lineRule="auto"/>
        <w:contextualSpacing w:val="0"/>
        <w:jc w:val="both"/>
        <w:rPr>
          <w:rFonts w:ascii="Montserrat" w:hAnsi="Montserrat"/>
          <w:vanish/>
          <w:sz w:val="20"/>
          <w:szCs w:val="20"/>
        </w:rPr>
      </w:pPr>
    </w:p>
    <w:p w14:paraId="530228FE" w14:textId="77777777" w:rsidR="00594FAD" w:rsidRPr="00594FAD" w:rsidRDefault="00594FAD" w:rsidP="00594FAD">
      <w:pPr>
        <w:pStyle w:val="Prrafodelista"/>
        <w:widowControl w:val="0"/>
        <w:numPr>
          <w:ilvl w:val="0"/>
          <w:numId w:val="32"/>
        </w:numPr>
        <w:autoSpaceDE w:val="0"/>
        <w:autoSpaceDN w:val="0"/>
        <w:spacing w:after="0" w:line="240" w:lineRule="auto"/>
        <w:contextualSpacing w:val="0"/>
        <w:jc w:val="both"/>
        <w:rPr>
          <w:rFonts w:ascii="Montserrat" w:hAnsi="Montserrat"/>
          <w:vanish/>
          <w:sz w:val="20"/>
          <w:szCs w:val="20"/>
        </w:rPr>
      </w:pPr>
    </w:p>
    <w:p w14:paraId="2A59F39E" w14:textId="77777777" w:rsidR="00594FAD" w:rsidRPr="00594FAD" w:rsidRDefault="00594FAD" w:rsidP="00594FAD">
      <w:pPr>
        <w:pStyle w:val="Prrafodelista"/>
        <w:widowControl w:val="0"/>
        <w:numPr>
          <w:ilvl w:val="0"/>
          <w:numId w:val="32"/>
        </w:numPr>
        <w:autoSpaceDE w:val="0"/>
        <w:autoSpaceDN w:val="0"/>
        <w:spacing w:after="0" w:line="240" w:lineRule="auto"/>
        <w:contextualSpacing w:val="0"/>
        <w:jc w:val="both"/>
        <w:rPr>
          <w:rFonts w:ascii="Montserrat" w:hAnsi="Montserrat"/>
          <w:vanish/>
          <w:sz w:val="20"/>
          <w:szCs w:val="20"/>
        </w:rPr>
      </w:pPr>
    </w:p>
    <w:p w14:paraId="67A4A9A4" w14:textId="1D9760CB" w:rsidR="00CD1356" w:rsidRPr="00F56160" w:rsidRDefault="00CD1356" w:rsidP="00C80927">
      <w:pPr>
        <w:pStyle w:val="Prrafodelista"/>
        <w:widowControl w:val="0"/>
        <w:numPr>
          <w:ilvl w:val="1"/>
          <w:numId w:val="32"/>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En caso de que la comisión se suspenda o posponga por causas de fuerza mayor o de trabajo y el monto de los viáticos hayan sido entregados al personal comisionado, éste deberá reintegrar de inmediato el monto recibido conforme al numeral </w:t>
      </w:r>
      <w:r w:rsidR="00D06628" w:rsidRPr="00F56160">
        <w:rPr>
          <w:rFonts w:ascii="Montserrat" w:hAnsi="Montserrat"/>
          <w:color w:val="404040"/>
          <w:sz w:val="20"/>
          <w:szCs w:val="20"/>
        </w:rPr>
        <w:t>6</w:t>
      </w:r>
      <w:r w:rsidRPr="00F56160">
        <w:rPr>
          <w:rFonts w:ascii="Montserrat" w:hAnsi="Montserrat"/>
          <w:color w:val="404040"/>
          <w:sz w:val="20"/>
          <w:szCs w:val="20"/>
        </w:rPr>
        <w:t xml:space="preserve">.5 del presente manual; asimismo, el Titular del Área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de adscripción deberá cancelar o posponer los pasajes, tomando en cuenta las políticas de operación de la empresa proveedora del servicio de transporte.</w:t>
      </w:r>
    </w:p>
    <w:p w14:paraId="6A98D666" w14:textId="77777777" w:rsidR="00E717AA" w:rsidRPr="00F56160" w:rsidRDefault="00E717AA" w:rsidP="00C80927">
      <w:pPr>
        <w:spacing w:line="220" w:lineRule="exact"/>
        <w:rPr>
          <w:color w:val="404040"/>
          <w:sz w:val="20"/>
          <w:szCs w:val="20"/>
        </w:rPr>
      </w:pPr>
    </w:p>
    <w:p w14:paraId="130FE993" w14:textId="77777777" w:rsidR="00CD1356" w:rsidRPr="00F56160" w:rsidRDefault="00CD1356" w:rsidP="00C80927">
      <w:pPr>
        <w:pStyle w:val="Prrafodelista"/>
        <w:spacing w:line="220" w:lineRule="exact"/>
        <w:jc w:val="both"/>
        <w:rPr>
          <w:rFonts w:ascii="Montserrat" w:hAnsi="Montserrat"/>
          <w:color w:val="404040"/>
          <w:sz w:val="20"/>
          <w:szCs w:val="20"/>
        </w:rPr>
      </w:pPr>
      <w:r w:rsidRPr="00F56160">
        <w:rPr>
          <w:rFonts w:ascii="Montserrat" w:hAnsi="Montserrat"/>
          <w:color w:val="404040"/>
          <w:sz w:val="20"/>
          <w:szCs w:val="20"/>
        </w:rPr>
        <w:t>La cancelación de comisiones podrá realizarse:</w:t>
      </w:r>
    </w:p>
    <w:p w14:paraId="64806007" w14:textId="77777777" w:rsidR="00CD1356" w:rsidRPr="00F56160" w:rsidRDefault="00CD1356" w:rsidP="00C80927">
      <w:pPr>
        <w:pStyle w:val="Prrafodelista"/>
        <w:spacing w:line="220" w:lineRule="exact"/>
        <w:jc w:val="both"/>
        <w:rPr>
          <w:rFonts w:ascii="Montserrat" w:hAnsi="Montserrat"/>
          <w:color w:val="404040"/>
          <w:sz w:val="20"/>
          <w:szCs w:val="20"/>
        </w:rPr>
      </w:pPr>
      <w:r w:rsidRPr="00F56160">
        <w:rPr>
          <w:rFonts w:ascii="Montserrat" w:hAnsi="Montserrat"/>
          <w:color w:val="404040"/>
          <w:sz w:val="20"/>
          <w:szCs w:val="20"/>
        </w:rPr>
        <w:t xml:space="preserve"> </w:t>
      </w:r>
    </w:p>
    <w:p w14:paraId="5941AA2F" w14:textId="68F2908C" w:rsidR="00A64BE1" w:rsidRPr="00F56160" w:rsidRDefault="00CD1356" w:rsidP="00C80927">
      <w:pPr>
        <w:pStyle w:val="Prrafodelista"/>
        <w:widowControl w:val="0"/>
        <w:numPr>
          <w:ilvl w:val="1"/>
          <w:numId w:val="32"/>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Cuando la fecha de inicio de una comisión sea pospuesta por 4(cuatro) días hábiles o más, el personal comisionado deberá devolver los recursos dentro de los 3 (tres) días hábiles contados a partir de la fecha inicial de la comisión y deberá gestionar un nuevo aviso de comisión.</w:t>
      </w:r>
    </w:p>
    <w:p w14:paraId="398DF182" w14:textId="06C70252" w:rsidR="00B47188" w:rsidRDefault="00803364" w:rsidP="00B47188">
      <w:pPr>
        <w:pStyle w:val="Ttulo2"/>
        <w:rPr>
          <w:rFonts w:ascii="Montserrat" w:hAnsi="Montserrat"/>
          <w:b/>
          <w:bCs/>
          <w:color w:val="D7BF9C"/>
          <w:sz w:val="24"/>
          <w:szCs w:val="24"/>
          <w:lang w:val="es-MX"/>
        </w:rPr>
      </w:pPr>
      <w:bookmarkStart w:id="83" w:name="_Toc157449585"/>
      <w:bookmarkStart w:id="84" w:name="_Toc158397295"/>
      <w:r>
        <w:rPr>
          <w:rFonts w:ascii="Montserrat" w:hAnsi="Montserrat"/>
          <w:b/>
          <w:bCs/>
          <w:color w:val="D7BF9C"/>
          <w:sz w:val="24"/>
          <w:szCs w:val="24"/>
          <w:lang w:val="es-MX"/>
        </w:rPr>
        <w:t>9</w:t>
      </w:r>
      <w:r w:rsidR="00B47188">
        <w:rPr>
          <w:rFonts w:ascii="Montserrat" w:hAnsi="Montserrat"/>
          <w:b/>
          <w:bCs/>
          <w:color w:val="D7BF9C"/>
          <w:sz w:val="24"/>
          <w:szCs w:val="24"/>
          <w:lang w:val="es-MX"/>
        </w:rPr>
        <w:t>. Sanciones</w:t>
      </w:r>
      <w:bookmarkEnd w:id="83"/>
      <w:bookmarkEnd w:id="84"/>
    </w:p>
    <w:p w14:paraId="5FF742DA" w14:textId="77777777" w:rsidR="00B47188" w:rsidRPr="00B47188" w:rsidRDefault="00B47188" w:rsidP="00B47188">
      <w:pPr>
        <w:rPr>
          <w:lang w:val="es-MX"/>
        </w:rPr>
      </w:pPr>
    </w:p>
    <w:p w14:paraId="369CA59B" w14:textId="7A3819CE" w:rsidR="00324174" w:rsidRPr="00F56160" w:rsidRDefault="00324174" w:rsidP="00C80927">
      <w:pPr>
        <w:spacing w:line="220" w:lineRule="exact"/>
        <w:jc w:val="both"/>
        <w:rPr>
          <w:rFonts w:ascii="Montserrat" w:hAnsi="Montserrat"/>
          <w:color w:val="404040"/>
          <w:sz w:val="20"/>
          <w:szCs w:val="20"/>
        </w:rPr>
      </w:pPr>
      <w:r w:rsidRPr="00F56160">
        <w:rPr>
          <w:rFonts w:ascii="Montserrat" w:hAnsi="Montserrat"/>
          <w:color w:val="404040"/>
          <w:sz w:val="20"/>
          <w:szCs w:val="20"/>
        </w:rPr>
        <w:t xml:space="preserve">El </w:t>
      </w:r>
      <w:commentRangeStart w:id="85"/>
      <w:r w:rsidRPr="00F56160">
        <w:rPr>
          <w:rFonts w:ascii="Montserrat" w:hAnsi="Montserrat"/>
          <w:color w:val="404040"/>
          <w:sz w:val="20"/>
          <w:szCs w:val="20"/>
        </w:rPr>
        <w:t xml:space="preserve">personal </w:t>
      </w:r>
      <w:commentRangeEnd w:id="85"/>
      <w:r w:rsidR="009B4359">
        <w:rPr>
          <w:rStyle w:val="Refdecomentario"/>
          <w:rFonts w:ascii="Calibri" w:eastAsia="Calibri" w:hAnsi="Calibri" w:cs="Times New Roman"/>
          <w:color w:val="auto"/>
          <w:lang w:val="es-MX" w:eastAsia="en-US"/>
        </w:rPr>
        <w:commentReference w:id="85"/>
      </w:r>
      <w:r w:rsidRPr="00F56160">
        <w:rPr>
          <w:rFonts w:ascii="Montserrat" w:hAnsi="Montserrat"/>
          <w:color w:val="404040"/>
          <w:sz w:val="20"/>
          <w:szCs w:val="20"/>
        </w:rPr>
        <w:t xml:space="preserve">responsable de autorizar el desempeño de comisiones y el otorgamiento de viáticos, así como quienes tienen el carácter de </w:t>
      </w:r>
      <w:commentRangeStart w:id="86"/>
      <w:proofErr w:type="spellStart"/>
      <w:r w:rsidRPr="00F56160">
        <w:rPr>
          <w:rFonts w:ascii="Montserrat" w:hAnsi="Montserrat"/>
          <w:color w:val="404040"/>
          <w:sz w:val="20"/>
          <w:szCs w:val="20"/>
        </w:rPr>
        <w:t>personas</w:t>
      </w:r>
      <w:commentRangeEnd w:id="86"/>
      <w:r w:rsidR="009B4359">
        <w:rPr>
          <w:rStyle w:val="Refdecomentario"/>
          <w:rFonts w:ascii="Calibri" w:eastAsia="Calibri" w:hAnsi="Calibri" w:cs="Times New Roman"/>
          <w:color w:val="auto"/>
          <w:lang w:val="es-MX" w:eastAsia="en-US"/>
        </w:rPr>
        <w:commentReference w:id="86"/>
      </w:r>
      <w:r w:rsidR="009B4359">
        <w:rPr>
          <w:rFonts w:ascii="Montserrat" w:hAnsi="Montserrat"/>
          <w:color w:val="404040"/>
          <w:sz w:val="20"/>
          <w:szCs w:val="20"/>
        </w:rPr>
        <w:t>s</w:t>
      </w:r>
      <w:proofErr w:type="spellEnd"/>
      <w:r w:rsidRPr="00F56160">
        <w:rPr>
          <w:rFonts w:ascii="Montserrat" w:hAnsi="Montserrat"/>
          <w:color w:val="404040"/>
          <w:sz w:val="20"/>
          <w:szCs w:val="20"/>
        </w:rPr>
        <w:t xml:space="preserve"> comisionadas, serán responsables de las irregularidades en que incurran por contravenir el presente Manual, haciéndose acreedores a las sanciones previstas en la Ley Federal de Responsabilidades Administrativas de los Servidores Públicos y sin perjuicio de aplicar las disposiciones del Código Penal correspondiente.</w:t>
      </w:r>
    </w:p>
    <w:p w14:paraId="0018608B" w14:textId="77777777" w:rsidR="00B47188" w:rsidRPr="00F56160" w:rsidRDefault="00B47188" w:rsidP="00C80927">
      <w:pPr>
        <w:spacing w:line="220" w:lineRule="exact"/>
        <w:rPr>
          <w:sz w:val="22"/>
          <w:szCs w:val="22"/>
          <w:lang w:val="es-MX"/>
        </w:rPr>
      </w:pPr>
    </w:p>
    <w:p w14:paraId="787B385B" w14:textId="77777777" w:rsidR="00A64BE1" w:rsidRDefault="00A64BE1" w:rsidP="00C80927">
      <w:pPr>
        <w:spacing w:line="220" w:lineRule="exact"/>
        <w:rPr>
          <w:lang w:val="es-MX"/>
        </w:rPr>
      </w:pPr>
    </w:p>
    <w:p w14:paraId="1E497888" w14:textId="77777777" w:rsidR="00A64BE1" w:rsidRDefault="00A64BE1" w:rsidP="00C80927">
      <w:pPr>
        <w:spacing w:line="220" w:lineRule="exact"/>
        <w:rPr>
          <w:lang w:val="es-MX"/>
        </w:rPr>
      </w:pPr>
    </w:p>
    <w:p w14:paraId="21809BCD" w14:textId="77777777" w:rsidR="00A64BE1" w:rsidRDefault="00A64BE1" w:rsidP="00C80927">
      <w:pPr>
        <w:spacing w:line="220" w:lineRule="exact"/>
        <w:rPr>
          <w:lang w:val="es-MX"/>
        </w:rPr>
      </w:pPr>
    </w:p>
    <w:p w14:paraId="2F34A7DF" w14:textId="77777777" w:rsidR="00A64BE1" w:rsidRDefault="00A64BE1" w:rsidP="00B47188">
      <w:pPr>
        <w:rPr>
          <w:lang w:val="es-MX"/>
        </w:rPr>
      </w:pPr>
    </w:p>
    <w:p w14:paraId="70D51A79" w14:textId="77777777" w:rsidR="00A64BE1" w:rsidRDefault="00A64BE1" w:rsidP="00B47188">
      <w:pPr>
        <w:rPr>
          <w:lang w:val="es-MX"/>
        </w:rPr>
      </w:pPr>
    </w:p>
    <w:p w14:paraId="1FE97C92" w14:textId="77777777" w:rsidR="00A64BE1" w:rsidRDefault="00A64BE1" w:rsidP="00B47188">
      <w:pPr>
        <w:rPr>
          <w:lang w:val="es-MX"/>
        </w:rPr>
      </w:pPr>
    </w:p>
    <w:p w14:paraId="77F74358" w14:textId="77777777" w:rsidR="00A64BE1" w:rsidRDefault="00A64BE1" w:rsidP="00B47188">
      <w:pPr>
        <w:rPr>
          <w:lang w:val="es-MX"/>
        </w:rPr>
      </w:pPr>
    </w:p>
    <w:p w14:paraId="0F43F4D1" w14:textId="77777777" w:rsidR="00A64BE1" w:rsidRDefault="00A64BE1" w:rsidP="00B47188">
      <w:pPr>
        <w:rPr>
          <w:lang w:val="es-MX"/>
        </w:rPr>
      </w:pPr>
    </w:p>
    <w:p w14:paraId="0A4F0112" w14:textId="77777777" w:rsidR="00A64BE1" w:rsidRDefault="00A64BE1" w:rsidP="00B47188">
      <w:pPr>
        <w:rPr>
          <w:lang w:val="es-MX"/>
        </w:rPr>
      </w:pPr>
    </w:p>
    <w:p w14:paraId="40020D05" w14:textId="77777777" w:rsidR="00A64BE1" w:rsidRDefault="00A64BE1" w:rsidP="00B47188">
      <w:pPr>
        <w:rPr>
          <w:lang w:val="es-MX"/>
        </w:rPr>
      </w:pPr>
    </w:p>
    <w:p w14:paraId="714CCECA" w14:textId="77777777" w:rsidR="00A64BE1" w:rsidRDefault="00A64BE1" w:rsidP="00B47188">
      <w:pPr>
        <w:rPr>
          <w:lang w:val="es-MX"/>
        </w:rPr>
      </w:pPr>
    </w:p>
    <w:p w14:paraId="66644AA6" w14:textId="77777777" w:rsidR="00A64BE1" w:rsidRDefault="00A64BE1" w:rsidP="00B47188">
      <w:pPr>
        <w:rPr>
          <w:lang w:val="es-MX"/>
        </w:rPr>
      </w:pPr>
    </w:p>
    <w:p w14:paraId="34F0887F" w14:textId="77777777" w:rsidR="00A64BE1" w:rsidRDefault="00A64BE1" w:rsidP="00B47188">
      <w:pPr>
        <w:rPr>
          <w:lang w:val="es-MX"/>
        </w:rPr>
      </w:pPr>
    </w:p>
    <w:p w14:paraId="69C7C3F0" w14:textId="77777777" w:rsidR="00A64BE1" w:rsidRDefault="00A64BE1" w:rsidP="00B47188">
      <w:pPr>
        <w:rPr>
          <w:lang w:val="es-MX"/>
        </w:rPr>
      </w:pPr>
    </w:p>
    <w:p w14:paraId="655DD045" w14:textId="77777777" w:rsidR="00A64BE1" w:rsidRDefault="00A64BE1" w:rsidP="00B47188">
      <w:pPr>
        <w:rPr>
          <w:lang w:val="es-MX"/>
        </w:rPr>
      </w:pPr>
    </w:p>
    <w:p w14:paraId="25139F04" w14:textId="77777777" w:rsidR="00A64BE1" w:rsidRDefault="00A64BE1" w:rsidP="00B47188">
      <w:pPr>
        <w:rPr>
          <w:lang w:val="es-MX"/>
        </w:rPr>
      </w:pPr>
    </w:p>
    <w:p w14:paraId="7E5EA61B" w14:textId="77777777" w:rsidR="00A64BE1" w:rsidRDefault="00A64BE1" w:rsidP="00B47188">
      <w:pPr>
        <w:rPr>
          <w:lang w:val="es-MX"/>
        </w:rPr>
      </w:pPr>
    </w:p>
    <w:p w14:paraId="4784BC7A" w14:textId="77777777" w:rsidR="00A64BE1" w:rsidRDefault="00A64BE1" w:rsidP="00B47188">
      <w:pPr>
        <w:rPr>
          <w:lang w:val="es-MX"/>
        </w:rPr>
      </w:pPr>
    </w:p>
    <w:p w14:paraId="01E38062" w14:textId="77777777" w:rsidR="00A64BE1" w:rsidRDefault="00A64BE1" w:rsidP="00B47188">
      <w:pPr>
        <w:rPr>
          <w:lang w:val="es-MX"/>
        </w:rPr>
      </w:pPr>
    </w:p>
    <w:p w14:paraId="757378A8" w14:textId="77777777" w:rsidR="00A64BE1" w:rsidRDefault="00A64BE1" w:rsidP="00B47188">
      <w:pPr>
        <w:rPr>
          <w:lang w:val="es-MX"/>
        </w:rPr>
      </w:pPr>
    </w:p>
    <w:p w14:paraId="39231DF9" w14:textId="77777777" w:rsidR="00A64BE1" w:rsidRDefault="00A64BE1" w:rsidP="00B47188">
      <w:pPr>
        <w:rPr>
          <w:lang w:val="es-MX"/>
        </w:rPr>
      </w:pPr>
    </w:p>
    <w:p w14:paraId="0AD0D6B7" w14:textId="77777777" w:rsidR="00C80927" w:rsidRDefault="00C80927" w:rsidP="00B47188">
      <w:pPr>
        <w:rPr>
          <w:lang w:val="es-MX"/>
        </w:rPr>
      </w:pPr>
    </w:p>
    <w:p w14:paraId="2AF731D4" w14:textId="36782DB4" w:rsidR="00C24A7F" w:rsidRDefault="0040406E" w:rsidP="00DB7BE8">
      <w:pPr>
        <w:pStyle w:val="Ttulo1INTRODUCCIN"/>
        <w:outlineLvl w:val="0"/>
        <w:rPr>
          <w:rFonts w:ascii="Montserrat" w:hAnsi="Montserrat"/>
        </w:rPr>
      </w:pPr>
      <w:bookmarkStart w:id="87" w:name="_Toc157449586"/>
      <w:bookmarkStart w:id="88" w:name="_Toc158397296"/>
      <w:r>
        <w:rPr>
          <w:rFonts w:ascii="Montserrat" w:hAnsi="Montserrat"/>
        </w:rPr>
        <w:lastRenderedPageBreak/>
        <w:t>V</w:t>
      </w:r>
      <w:r w:rsidR="000F63CD">
        <w:rPr>
          <w:rFonts w:ascii="Montserrat" w:hAnsi="Montserrat"/>
        </w:rPr>
        <w:t>I</w:t>
      </w:r>
      <w:r>
        <w:rPr>
          <w:rFonts w:ascii="Montserrat" w:hAnsi="Montserrat"/>
        </w:rPr>
        <w:t>I</w:t>
      </w:r>
      <w:r w:rsidR="00DB7BE8" w:rsidRPr="00172082">
        <w:rPr>
          <w:rFonts w:ascii="Montserrat" w:hAnsi="Montserrat"/>
        </w:rPr>
        <w:t xml:space="preserve">. </w:t>
      </w:r>
      <w:commentRangeStart w:id="89"/>
      <w:r w:rsidR="009B7C02">
        <w:rPr>
          <w:rFonts w:ascii="Montserrat" w:hAnsi="Montserrat"/>
        </w:rPr>
        <w:t>Pro</w:t>
      </w:r>
      <w:r>
        <w:rPr>
          <w:rFonts w:ascii="Montserrat" w:hAnsi="Montserrat"/>
        </w:rPr>
        <w:t xml:space="preserve">cedimiento </w:t>
      </w:r>
      <w:r w:rsidR="00D6679E" w:rsidRPr="00D6679E">
        <w:rPr>
          <w:rFonts w:ascii="Montserrat" w:hAnsi="Montserrat"/>
        </w:rPr>
        <w:t>para otorgar comisiones, viáticos nacionales e internacionales y pasajes en Unidades Administrativas Centrales</w:t>
      </w:r>
      <w:bookmarkEnd w:id="87"/>
      <w:bookmarkEnd w:id="88"/>
      <w:r w:rsidR="00DB7BE8" w:rsidRPr="00172082">
        <w:rPr>
          <w:rFonts w:ascii="Montserrat" w:hAnsi="Montserrat"/>
        </w:rPr>
        <w:t xml:space="preserve"> </w:t>
      </w:r>
      <w:commentRangeEnd w:id="89"/>
      <w:r w:rsidR="001630A4">
        <w:rPr>
          <w:rStyle w:val="Refdecomentario"/>
          <w:rFonts w:ascii="Calibri" w:eastAsia="Calibri" w:hAnsi="Calibri" w:cs="Times New Roman"/>
          <w:b w:val="0"/>
          <w:color w:val="auto"/>
          <w:lang w:val="es-MX"/>
        </w:rPr>
        <w:commentReference w:id="89"/>
      </w:r>
    </w:p>
    <w:p w14:paraId="7159F1C7" w14:textId="77777777" w:rsidR="00C24A7F" w:rsidRDefault="00C24A7F" w:rsidP="000E266A">
      <w:pPr>
        <w:rPr>
          <w:rFonts w:ascii="Montserrat" w:hAnsi="Montserrat"/>
          <w:sz w:val="22"/>
          <w:szCs w:val="22"/>
          <w:lang w:val="es-MX"/>
        </w:rPr>
      </w:pPr>
    </w:p>
    <w:tbl>
      <w:tblPr>
        <w:tblStyle w:val="Tablaconcuadrcu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969"/>
        <w:gridCol w:w="627"/>
        <w:gridCol w:w="4985"/>
        <w:gridCol w:w="2381"/>
      </w:tblGrid>
      <w:tr w:rsidR="005F1665" w:rsidRPr="00C72CA4" w14:paraId="41501B5F" w14:textId="77777777" w:rsidTr="00E726E3">
        <w:trPr>
          <w:trHeight w:val="676"/>
          <w:tblHeader/>
        </w:trPr>
        <w:tc>
          <w:tcPr>
            <w:tcW w:w="1969" w:type="dxa"/>
            <w:shd w:val="clear" w:color="auto" w:fill="235B4E"/>
            <w:vAlign w:val="center"/>
          </w:tcPr>
          <w:p w14:paraId="0269622E" w14:textId="4A6EC485" w:rsidR="005F1665" w:rsidRPr="00C72CA4" w:rsidRDefault="005F1665" w:rsidP="00B67F39">
            <w:pPr>
              <w:tabs>
                <w:tab w:val="left" w:pos="3432"/>
                <w:tab w:val="left" w:pos="3433"/>
              </w:tabs>
              <w:jc w:val="center"/>
              <w:rPr>
                <w:rFonts w:ascii="Montserrat" w:hAnsi="Montserrat"/>
                <w:b/>
                <w:bCs/>
                <w:color w:val="FFFFFF" w:themeColor="background1"/>
                <w:sz w:val="18"/>
                <w:szCs w:val="18"/>
              </w:rPr>
            </w:pPr>
            <w:r w:rsidRPr="00C72CA4">
              <w:rPr>
                <w:rFonts w:ascii="Montserrat" w:hAnsi="Montserrat"/>
                <w:b/>
                <w:bCs/>
                <w:color w:val="FFFFFF" w:themeColor="background1"/>
                <w:sz w:val="18"/>
                <w:szCs w:val="18"/>
              </w:rPr>
              <w:t>Responsable</w:t>
            </w:r>
          </w:p>
        </w:tc>
        <w:tc>
          <w:tcPr>
            <w:tcW w:w="627" w:type="dxa"/>
            <w:shd w:val="clear" w:color="auto" w:fill="235B4E"/>
            <w:vAlign w:val="center"/>
          </w:tcPr>
          <w:p w14:paraId="1FE82AFF" w14:textId="77777777" w:rsidR="005F1665" w:rsidRPr="00C72CA4" w:rsidRDefault="005F1665" w:rsidP="00B67F39">
            <w:pPr>
              <w:tabs>
                <w:tab w:val="left" w:pos="166"/>
                <w:tab w:val="left" w:pos="3432"/>
                <w:tab w:val="left" w:pos="3433"/>
              </w:tabs>
              <w:jc w:val="center"/>
              <w:rPr>
                <w:rFonts w:ascii="Montserrat" w:hAnsi="Montserrat"/>
                <w:b/>
                <w:bCs/>
                <w:color w:val="FFFFFF" w:themeColor="background1"/>
                <w:sz w:val="18"/>
                <w:szCs w:val="18"/>
              </w:rPr>
            </w:pPr>
            <w:proofErr w:type="spellStart"/>
            <w:r w:rsidRPr="00C72CA4">
              <w:rPr>
                <w:rFonts w:ascii="Montserrat" w:hAnsi="Montserrat"/>
                <w:b/>
                <w:bCs/>
                <w:color w:val="FFFFFF" w:themeColor="background1"/>
                <w:sz w:val="18"/>
                <w:szCs w:val="18"/>
              </w:rPr>
              <w:t>Act</w:t>
            </w:r>
            <w:proofErr w:type="spellEnd"/>
            <w:r w:rsidRPr="00C72CA4">
              <w:rPr>
                <w:rFonts w:ascii="Montserrat" w:hAnsi="Montserrat"/>
                <w:b/>
                <w:bCs/>
                <w:color w:val="FFFFFF" w:themeColor="background1"/>
                <w:sz w:val="18"/>
                <w:szCs w:val="18"/>
              </w:rPr>
              <w:t>. No.</w:t>
            </w:r>
          </w:p>
        </w:tc>
        <w:tc>
          <w:tcPr>
            <w:tcW w:w="4985" w:type="dxa"/>
            <w:shd w:val="clear" w:color="auto" w:fill="235B4E"/>
            <w:vAlign w:val="center"/>
          </w:tcPr>
          <w:p w14:paraId="28C63987" w14:textId="77777777" w:rsidR="005F1665" w:rsidRPr="00C72CA4" w:rsidRDefault="005F1665" w:rsidP="00B67F39">
            <w:pPr>
              <w:tabs>
                <w:tab w:val="left" w:pos="3432"/>
                <w:tab w:val="left" w:pos="3433"/>
              </w:tabs>
              <w:jc w:val="center"/>
              <w:rPr>
                <w:rFonts w:ascii="Montserrat" w:hAnsi="Montserrat"/>
                <w:b/>
                <w:bCs/>
                <w:color w:val="FFFFFF" w:themeColor="background1"/>
                <w:sz w:val="18"/>
                <w:szCs w:val="18"/>
              </w:rPr>
            </w:pPr>
            <w:r w:rsidRPr="00C72CA4">
              <w:rPr>
                <w:rFonts w:ascii="Montserrat" w:hAnsi="Montserrat"/>
                <w:b/>
                <w:bCs/>
                <w:color w:val="FFFFFF" w:themeColor="background1"/>
                <w:sz w:val="18"/>
                <w:szCs w:val="18"/>
              </w:rPr>
              <w:t>Descripción</w:t>
            </w:r>
          </w:p>
        </w:tc>
        <w:tc>
          <w:tcPr>
            <w:tcW w:w="2381" w:type="dxa"/>
            <w:shd w:val="clear" w:color="auto" w:fill="235B4E"/>
            <w:vAlign w:val="center"/>
          </w:tcPr>
          <w:p w14:paraId="5799C60F" w14:textId="77777777" w:rsidR="005F1665" w:rsidRPr="00C72CA4" w:rsidRDefault="005F1665" w:rsidP="00B67F39">
            <w:pPr>
              <w:tabs>
                <w:tab w:val="left" w:pos="3432"/>
                <w:tab w:val="left" w:pos="3433"/>
              </w:tabs>
              <w:jc w:val="center"/>
              <w:rPr>
                <w:rFonts w:ascii="Montserrat" w:hAnsi="Montserrat"/>
                <w:b/>
                <w:bCs/>
                <w:color w:val="FFFFFF" w:themeColor="background1"/>
                <w:sz w:val="18"/>
                <w:szCs w:val="18"/>
              </w:rPr>
            </w:pPr>
            <w:r w:rsidRPr="00C72CA4">
              <w:rPr>
                <w:rFonts w:ascii="Montserrat" w:hAnsi="Montserrat"/>
                <w:b/>
                <w:bCs/>
                <w:color w:val="FFFFFF" w:themeColor="background1"/>
                <w:sz w:val="18"/>
                <w:szCs w:val="18"/>
              </w:rPr>
              <w:t>Formato o Documento</w:t>
            </w:r>
          </w:p>
        </w:tc>
      </w:tr>
      <w:tr w:rsidR="005F1665" w:rsidRPr="00C72CA4" w14:paraId="2E17B13D" w14:textId="77777777" w:rsidTr="00B67F39">
        <w:tc>
          <w:tcPr>
            <w:tcW w:w="1969" w:type="dxa"/>
          </w:tcPr>
          <w:p w14:paraId="3936D0E5" w14:textId="77777777" w:rsidR="005F1665" w:rsidRPr="00143163" w:rsidRDefault="005F1665" w:rsidP="002E7D3B">
            <w:pPr>
              <w:tabs>
                <w:tab w:val="left" w:pos="3432"/>
                <w:tab w:val="left" w:pos="3433"/>
              </w:tabs>
              <w:spacing w:before="130"/>
              <w:rPr>
                <w:rFonts w:ascii="Montserrat" w:hAnsi="Montserrat"/>
                <w:color w:val="404040"/>
                <w:sz w:val="18"/>
                <w:szCs w:val="18"/>
              </w:rPr>
            </w:pPr>
            <w:r w:rsidRPr="00143163">
              <w:rPr>
                <w:rFonts w:ascii="Montserrat" w:hAnsi="Montserrat"/>
                <w:color w:val="404040"/>
                <w:sz w:val="18"/>
                <w:szCs w:val="18"/>
              </w:rPr>
              <w:t>Unidad Administrativa Central (UAC)</w:t>
            </w:r>
          </w:p>
          <w:p w14:paraId="06F8C2AD" w14:textId="77777777" w:rsidR="005F1665" w:rsidRPr="00143163" w:rsidRDefault="005F1665" w:rsidP="002E7D3B">
            <w:pPr>
              <w:tabs>
                <w:tab w:val="left" w:pos="3432"/>
                <w:tab w:val="left" w:pos="3433"/>
              </w:tabs>
              <w:spacing w:before="130"/>
              <w:rPr>
                <w:rFonts w:ascii="Montserrat" w:hAnsi="Montserrat"/>
                <w:color w:val="404040"/>
                <w:sz w:val="18"/>
                <w:szCs w:val="18"/>
              </w:rPr>
            </w:pPr>
            <w:r w:rsidRPr="00143163">
              <w:rPr>
                <w:rFonts w:ascii="Montserrat" w:hAnsi="Montserrat"/>
                <w:color w:val="404040"/>
                <w:sz w:val="18"/>
                <w:szCs w:val="18"/>
              </w:rPr>
              <w:t>(Área Administrativa)</w:t>
            </w:r>
          </w:p>
        </w:tc>
        <w:tc>
          <w:tcPr>
            <w:tcW w:w="627" w:type="dxa"/>
          </w:tcPr>
          <w:p w14:paraId="10512664"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01</w:t>
            </w:r>
          </w:p>
        </w:tc>
        <w:tc>
          <w:tcPr>
            <w:tcW w:w="4985" w:type="dxa"/>
          </w:tcPr>
          <w:p w14:paraId="143A7F01" w14:textId="4121BBAC"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Elabora formato de Aviso de Comisión y Orden de Ministración de Viáticos </w:t>
            </w:r>
            <w:r w:rsidRPr="00143163">
              <w:rPr>
                <w:rFonts w:ascii="Montserrat" w:hAnsi="Montserrat"/>
                <w:b/>
                <w:bCs/>
                <w:color w:val="404040"/>
                <w:sz w:val="18"/>
                <w:szCs w:val="18"/>
              </w:rPr>
              <w:t>(710-MACVNIO-F01)</w:t>
            </w:r>
            <w:r w:rsidRPr="00143163">
              <w:rPr>
                <w:color w:val="404040"/>
                <w:sz w:val="18"/>
                <w:szCs w:val="18"/>
              </w:rPr>
              <w:t xml:space="preserve"> </w:t>
            </w:r>
            <w:r w:rsidRPr="00143163">
              <w:rPr>
                <w:rFonts w:ascii="Montserrat" w:hAnsi="Montserrat"/>
                <w:color w:val="404040"/>
                <w:sz w:val="18"/>
                <w:szCs w:val="18"/>
              </w:rPr>
              <w:t xml:space="preserve">del personal que realizará actividades fuera del área de adscripción, con firma de autorización del Titular de la UAC; para comisiones en el extranjero la autorización deberá ser por </w:t>
            </w:r>
            <w:commentRangeStart w:id="90"/>
            <w:r w:rsidRPr="00143163">
              <w:rPr>
                <w:rFonts w:ascii="Montserrat" w:hAnsi="Montserrat"/>
                <w:color w:val="404040"/>
                <w:sz w:val="18"/>
                <w:szCs w:val="18"/>
              </w:rPr>
              <w:t xml:space="preserve">la persona </w:t>
            </w:r>
            <w:commentRangeEnd w:id="90"/>
            <w:r w:rsidR="00BC44EE">
              <w:rPr>
                <w:rStyle w:val="Refdecomentario"/>
                <w:rFonts w:ascii="Calibri" w:eastAsia="Calibri" w:hAnsi="Calibri" w:cs="Times New Roman"/>
                <w:color w:val="auto"/>
                <w:lang w:val="es-MX" w:eastAsia="en-US"/>
              </w:rPr>
              <w:commentReference w:id="90"/>
            </w:r>
            <w:r w:rsidRPr="00143163">
              <w:rPr>
                <w:rFonts w:ascii="Montserrat" w:hAnsi="Montserrat"/>
                <w:color w:val="404040"/>
                <w:sz w:val="18"/>
                <w:szCs w:val="18"/>
              </w:rPr>
              <w:t xml:space="preserve">Titular de la SICT (para lo cual puede </w:t>
            </w:r>
            <w:commentRangeStart w:id="91"/>
            <w:r w:rsidRPr="00143163">
              <w:rPr>
                <w:rFonts w:ascii="Montserrat" w:hAnsi="Montserrat"/>
                <w:color w:val="404040"/>
                <w:sz w:val="18"/>
                <w:szCs w:val="18"/>
              </w:rPr>
              <w:t>auxiliares</w:t>
            </w:r>
            <w:commentRangeEnd w:id="91"/>
            <w:r w:rsidR="00485EA3">
              <w:rPr>
                <w:rStyle w:val="Refdecomentario"/>
                <w:rFonts w:ascii="Calibri" w:eastAsia="Calibri" w:hAnsi="Calibri" w:cs="Times New Roman"/>
                <w:color w:val="auto"/>
                <w:lang w:val="es-MX" w:eastAsia="en-US"/>
              </w:rPr>
              <w:commentReference w:id="91"/>
            </w:r>
            <w:r w:rsidRPr="00143163">
              <w:rPr>
                <w:rFonts w:ascii="Montserrat" w:hAnsi="Montserrat"/>
                <w:color w:val="404040"/>
                <w:sz w:val="18"/>
                <w:szCs w:val="18"/>
              </w:rPr>
              <w:t xml:space="preserve"> de </w:t>
            </w:r>
            <w:r w:rsidRPr="00BC44EE">
              <w:rPr>
                <w:rFonts w:ascii="Montserrat" w:hAnsi="Montserrat"/>
                <w:color w:val="404040"/>
                <w:sz w:val="18"/>
                <w:szCs w:val="18"/>
                <w:highlight w:val="yellow"/>
              </w:rPr>
              <w:t>la persona</w:t>
            </w:r>
            <w:r w:rsidRPr="00143163">
              <w:rPr>
                <w:rFonts w:ascii="Montserrat" w:hAnsi="Montserrat"/>
                <w:color w:val="404040"/>
                <w:sz w:val="18"/>
                <w:szCs w:val="18"/>
              </w:rPr>
              <w:t xml:space="preserve"> Titular de la Unidad de Administración y Finanzas). </w:t>
            </w:r>
          </w:p>
          <w:p w14:paraId="23271771"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commentRangeStart w:id="92"/>
            <w:r w:rsidRPr="00143163">
              <w:rPr>
                <w:rFonts w:ascii="Montserrat" w:hAnsi="Montserrat"/>
                <w:color w:val="404040"/>
                <w:sz w:val="18"/>
                <w:szCs w:val="18"/>
              </w:rPr>
              <w:t>Nota:</w:t>
            </w:r>
            <w:r w:rsidRPr="00143163">
              <w:rPr>
                <w:rFonts w:ascii="Montserrat" w:hAnsi="Montserrat"/>
                <w:color w:val="404040"/>
                <w:sz w:val="18"/>
                <w:szCs w:val="18"/>
              </w:rPr>
              <w:br/>
              <w:t xml:space="preserve">El área administrativa deberá entregarle </w:t>
            </w:r>
            <w:commentRangeEnd w:id="92"/>
            <w:r w:rsidR="00BC44EE">
              <w:rPr>
                <w:rStyle w:val="Refdecomentario"/>
                <w:rFonts w:ascii="Calibri" w:eastAsia="Calibri" w:hAnsi="Calibri" w:cs="Times New Roman"/>
                <w:color w:val="auto"/>
                <w:lang w:val="es-MX" w:eastAsia="en-US"/>
              </w:rPr>
              <w:commentReference w:id="92"/>
            </w:r>
            <w:r w:rsidRPr="00143163">
              <w:rPr>
                <w:rFonts w:ascii="Montserrat" w:hAnsi="Montserrat"/>
                <w:color w:val="404040"/>
                <w:sz w:val="18"/>
                <w:szCs w:val="18"/>
              </w:rPr>
              <w:t xml:space="preserve">a </w:t>
            </w:r>
            <w:commentRangeStart w:id="93"/>
            <w:r w:rsidRPr="00143163">
              <w:rPr>
                <w:rFonts w:ascii="Montserrat" w:hAnsi="Montserrat"/>
                <w:color w:val="404040"/>
                <w:sz w:val="18"/>
                <w:szCs w:val="18"/>
              </w:rPr>
              <w:t xml:space="preserve">la persona </w:t>
            </w:r>
            <w:commentRangeEnd w:id="93"/>
            <w:r w:rsidR="00BC44EE">
              <w:rPr>
                <w:rStyle w:val="Refdecomentario"/>
                <w:rFonts w:ascii="Calibri" w:eastAsia="Calibri" w:hAnsi="Calibri" w:cs="Times New Roman"/>
                <w:color w:val="auto"/>
                <w:lang w:val="es-MX" w:eastAsia="en-US"/>
              </w:rPr>
              <w:commentReference w:id="93"/>
            </w:r>
            <w:r w:rsidRPr="00143163">
              <w:rPr>
                <w:rFonts w:ascii="Montserrat" w:hAnsi="Montserrat"/>
                <w:color w:val="404040"/>
                <w:sz w:val="18"/>
                <w:szCs w:val="18"/>
              </w:rPr>
              <w:t xml:space="preserve">comisionada copia del formato Aviso de Comisión y Orden de Ministración de Viáticos </w:t>
            </w:r>
            <w:r w:rsidRPr="00143163">
              <w:rPr>
                <w:rFonts w:ascii="Montserrat" w:hAnsi="Montserrat"/>
                <w:b/>
                <w:bCs/>
                <w:color w:val="404040"/>
                <w:sz w:val="18"/>
                <w:szCs w:val="18"/>
              </w:rPr>
              <w:t xml:space="preserve">(710-MACVNIO-F01), </w:t>
            </w:r>
            <w:r w:rsidRPr="00143163">
              <w:rPr>
                <w:rFonts w:ascii="Montserrat" w:hAnsi="Montserrat"/>
                <w:color w:val="404040"/>
                <w:sz w:val="18"/>
                <w:szCs w:val="18"/>
              </w:rPr>
              <w:t>misma que deberá llevar durante su comisión.</w:t>
            </w:r>
            <w:r w:rsidRPr="00143163">
              <w:rPr>
                <w:rFonts w:ascii="Montserrat" w:hAnsi="Montserrat"/>
                <w:b/>
                <w:bCs/>
                <w:color w:val="404040"/>
                <w:sz w:val="18"/>
                <w:szCs w:val="18"/>
              </w:rPr>
              <w:t xml:space="preserve"> </w:t>
            </w:r>
          </w:p>
        </w:tc>
        <w:tc>
          <w:tcPr>
            <w:tcW w:w="2381" w:type="dxa"/>
          </w:tcPr>
          <w:p w14:paraId="2DBB07DE" w14:textId="0630FD5A" w:rsidR="005F1665" w:rsidRPr="00C72CA4" w:rsidRDefault="005445B0" w:rsidP="002E7D3B">
            <w:pPr>
              <w:tabs>
                <w:tab w:val="left" w:pos="3432"/>
                <w:tab w:val="left" w:pos="3433"/>
              </w:tabs>
              <w:spacing w:before="130"/>
              <w:rPr>
                <w:rFonts w:ascii="Montserrat" w:hAnsi="Montserrat"/>
                <w:sz w:val="18"/>
                <w:szCs w:val="18"/>
              </w:rPr>
            </w:pPr>
            <w:commentRangeStart w:id="94"/>
            <w:r>
              <w:rPr>
                <w:rFonts w:ascii="Montserrat" w:hAnsi="Montserrat"/>
                <w:sz w:val="18"/>
                <w:szCs w:val="18"/>
              </w:rPr>
              <w:t>Aviso</w:t>
            </w:r>
            <w:r w:rsidRPr="00C72CA4">
              <w:rPr>
                <w:rFonts w:ascii="Montserrat" w:hAnsi="Montserrat"/>
                <w:sz w:val="18"/>
                <w:szCs w:val="18"/>
              </w:rPr>
              <w:t xml:space="preserve"> </w:t>
            </w:r>
            <w:r w:rsidR="005F1665" w:rsidRPr="00C72CA4">
              <w:rPr>
                <w:rFonts w:ascii="Montserrat" w:hAnsi="Montserrat"/>
                <w:sz w:val="18"/>
                <w:szCs w:val="18"/>
              </w:rPr>
              <w:t>de Comisión y Orden de Ministración de Viáticos</w:t>
            </w:r>
            <w:commentRangeEnd w:id="94"/>
            <w:r w:rsidR="000D0F7C">
              <w:rPr>
                <w:rStyle w:val="Refdecomentario"/>
                <w:rFonts w:ascii="Calibri" w:eastAsia="Calibri" w:hAnsi="Calibri" w:cs="Times New Roman"/>
                <w:color w:val="auto"/>
                <w:lang w:val="es-MX" w:eastAsia="en-US"/>
              </w:rPr>
              <w:commentReference w:id="94"/>
            </w:r>
          </w:p>
          <w:p w14:paraId="7B29A3DD" w14:textId="77777777" w:rsidR="005F1665" w:rsidRPr="00C72CA4" w:rsidRDefault="005F1665" w:rsidP="002E7D3B">
            <w:pPr>
              <w:tabs>
                <w:tab w:val="left" w:pos="3432"/>
                <w:tab w:val="left" w:pos="3433"/>
              </w:tabs>
              <w:spacing w:before="130"/>
              <w:rPr>
                <w:rFonts w:ascii="Montserrat" w:hAnsi="Montserrat"/>
                <w:sz w:val="18"/>
                <w:szCs w:val="18"/>
              </w:rPr>
            </w:pPr>
          </w:p>
          <w:p w14:paraId="07805BC9" w14:textId="77777777" w:rsidR="005F1665" w:rsidRPr="00C72CA4" w:rsidRDefault="005F1665" w:rsidP="002E7D3B">
            <w:pPr>
              <w:tabs>
                <w:tab w:val="left" w:pos="3432"/>
                <w:tab w:val="left" w:pos="3433"/>
              </w:tabs>
              <w:spacing w:before="130"/>
              <w:rPr>
                <w:rFonts w:ascii="Montserrat" w:hAnsi="Montserrat"/>
                <w:sz w:val="18"/>
                <w:szCs w:val="18"/>
              </w:rPr>
            </w:pPr>
          </w:p>
          <w:p w14:paraId="624DE34B" w14:textId="77777777" w:rsidR="005F1665" w:rsidRPr="00C72CA4" w:rsidRDefault="005F1665" w:rsidP="002E7D3B">
            <w:pPr>
              <w:tabs>
                <w:tab w:val="left" w:pos="3432"/>
                <w:tab w:val="left" w:pos="3433"/>
              </w:tabs>
              <w:spacing w:before="130"/>
              <w:rPr>
                <w:rFonts w:ascii="Montserrat" w:hAnsi="Montserrat"/>
                <w:sz w:val="18"/>
                <w:szCs w:val="18"/>
              </w:rPr>
            </w:pPr>
          </w:p>
          <w:p w14:paraId="611593B4" w14:textId="77777777" w:rsidR="005F1665" w:rsidRPr="00C72CA4" w:rsidRDefault="005F1665" w:rsidP="002E7D3B">
            <w:pPr>
              <w:tabs>
                <w:tab w:val="left" w:pos="3432"/>
                <w:tab w:val="left" w:pos="3433"/>
              </w:tabs>
              <w:spacing w:before="130"/>
              <w:rPr>
                <w:rFonts w:ascii="Montserrat" w:hAnsi="Montserrat"/>
                <w:sz w:val="18"/>
                <w:szCs w:val="18"/>
              </w:rPr>
            </w:pPr>
          </w:p>
          <w:p w14:paraId="13D049F8" w14:textId="77777777" w:rsidR="005F1665" w:rsidRPr="00C72CA4" w:rsidRDefault="005F1665" w:rsidP="002E7D3B">
            <w:pPr>
              <w:tabs>
                <w:tab w:val="left" w:pos="3432"/>
                <w:tab w:val="left" w:pos="3433"/>
              </w:tabs>
              <w:spacing w:before="130"/>
              <w:rPr>
                <w:rFonts w:ascii="Montserrat" w:hAnsi="Montserrat"/>
                <w:sz w:val="18"/>
                <w:szCs w:val="18"/>
              </w:rPr>
            </w:pPr>
          </w:p>
          <w:p w14:paraId="38B25FF3" w14:textId="77777777" w:rsidR="005F1665" w:rsidRPr="00C72CA4" w:rsidRDefault="005F1665" w:rsidP="002E7D3B">
            <w:pPr>
              <w:tabs>
                <w:tab w:val="left" w:pos="3432"/>
                <w:tab w:val="left" w:pos="3433"/>
              </w:tabs>
              <w:spacing w:before="130"/>
              <w:rPr>
                <w:rFonts w:ascii="Montserrat" w:hAnsi="Montserrat"/>
                <w:sz w:val="18"/>
                <w:szCs w:val="18"/>
              </w:rPr>
            </w:pPr>
          </w:p>
        </w:tc>
      </w:tr>
      <w:tr w:rsidR="005F1665" w:rsidRPr="00C72CA4" w14:paraId="5F590319" w14:textId="77777777" w:rsidTr="00545803">
        <w:trPr>
          <w:trHeight w:val="20"/>
        </w:trPr>
        <w:tc>
          <w:tcPr>
            <w:tcW w:w="1969" w:type="dxa"/>
          </w:tcPr>
          <w:p w14:paraId="5DF74155" w14:textId="77777777" w:rsidR="005F1665" w:rsidRPr="00143163" w:rsidRDefault="005F1665" w:rsidP="002E7D3B">
            <w:pPr>
              <w:tabs>
                <w:tab w:val="left" w:pos="3432"/>
                <w:tab w:val="left" w:pos="3433"/>
              </w:tabs>
              <w:spacing w:before="130"/>
              <w:rPr>
                <w:rFonts w:ascii="Montserrat" w:hAnsi="Montserrat"/>
                <w:color w:val="404040"/>
                <w:sz w:val="12"/>
                <w:szCs w:val="12"/>
              </w:rPr>
            </w:pPr>
          </w:p>
        </w:tc>
        <w:tc>
          <w:tcPr>
            <w:tcW w:w="627" w:type="dxa"/>
          </w:tcPr>
          <w:p w14:paraId="7192415A" w14:textId="77777777" w:rsidR="005F1665" w:rsidRPr="00143163" w:rsidRDefault="005F1665" w:rsidP="002E7D3B">
            <w:pPr>
              <w:tabs>
                <w:tab w:val="left" w:pos="3432"/>
                <w:tab w:val="left" w:pos="3433"/>
              </w:tabs>
              <w:spacing w:before="130"/>
              <w:jc w:val="center"/>
              <w:rPr>
                <w:rFonts w:ascii="Montserrat" w:hAnsi="Montserrat"/>
                <w:color w:val="404040"/>
                <w:sz w:val="12"/>
                <w:szCs w:val="12"/>
              </w:rPr>
            </w:pPr>
          </w:p>
        </w:tc>
        <w:tc>
          <w:tcPr>
            <w:tcW w:w="4985" w:type="dxa"/>
          </w:tcPr>
          <w:p w14:paraId="12E213FB" w14:textId="77777777" w:rsidR="005F1665" w:rsidRPr="00143163" w:rsidRDefault="005F1665" w:rsidP="002E7D3B">
            <w:pPr>
              <w:tabs>
                <w:tab w:val="left" w:pos="3432"/>
                <w:tab w:val="left" w:pos="3433"/>
              </w:tabs>
              <w:spacing w:before="130"/>
              <w:rPr>
                <w:rFonts w:ascii="Montserrat" w:hAnsi="Montserrat"/>
                <w:color w:val="404040"/>
                <w:sz w:val="12"/>
                <w:szCs w:val="12"/>
              </w:rPr>
            </w:pPr>
          </w:p>
        </w:tc>
        <w:tc>
          <w:tcPr>
            <w:tcW w:w="2381" w:type="dxa"/>
          </w:tcPr>
          <w:p w14:paraId="06254872" w14:textId="77777777" w:rsidR="005F1665" w:rsidRPr="00545803" w:rsidRDefault="005F1665" w:rsidP="002E7D3B">
            <w:pPr>
              <w:tabs>
                <w:tab w:val="left" w:pos="3432"/>
                <w:tab w:val="left" w:pos="3433"/>
              </w:tabs>
              <w:spacing w:before="130"/>
              <w:rPr>
                <w:rFonts w:ascii="Montserrat" w:hAnsi="Montserrat"/>
                <w:sz w:val="12"/>
                <w:szCs w:val="12"/>
              </w:rPr>
            </w:pPr>
          </w:p>
        </w:tc>
      </w:tr>
      <w:tr w:rsidR="005F1665" w:rsidRPr="00C72CA4" w14:paraId="4BA3EA59" w14:textId="77777777" w:rsidTr="00B67F39">
        <w:tc>
          <w:tcPr>
            <w:tcW w:w="1969" w:type="dxa"/>
          </w:tcPr>
          <w:p w14:paraId="74D8AD12" w14:textId="77777777" w:rsidR="005F1665" w:rsidRPr="00143163" w:rsidRDefault="005F1665" w:rsidP="002E7D3B">
            <w:pPr>
              <w:tabs>
                <w:tab w:val="left" w:pos="3432"/>
                <w:tab w:val="left" w:pos="3433"/>
              </w:tabs>
              <w:spacing w:before="130"/>
              <w:rPr>
                <w:rFonts w:ascii="Montserrat" w:hAnsi="Montserrat"/>
                <w:color w:val="404040"/>
                <w:sz w:val="18"/>
                <w:szCs w:val="18"/>
              </w:rPr>
            </w:pPr>
          </w:p>
        </w:tc>
        <w:tc>
          <w:tcPr>
            <w:tcW w:w="627" w:type="dxa"/>
          </w:tcPr>
          <w:p w14:paraId="37748752"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02</w:t>
            </w:r>
          </w:p>
        </w:tc>
        <w:tc>
          <w:tcPr>
            <w:tcW w:w="4985" w:type="dxa"/>
          </w:tcPr>
          <w:p w14:paraId="0C783154" w14:textId="6BDE4729" w:rsidR="005F1665" w:rsidRPr="00143163" w:rsidRDefault="005F1665" w:rsidP="002E7D3B">
            <w:pPr>
              <w:tabs>
                <w:tab w:val="left" w:pos="3432"/>
                <w:tab w:val="left" w:pos="3433"/>
              </w:tabs>
              <w:spacing w:before="130"/>
              <w:jc w:val="both"/>
              <w:rPr>
                <w:rFonts w:ascii="Montserrat" w:hAnsi="Montserrat"/>
                <w:color w:val="404040"/>
                <w:sz w:val="18"/>
                <w:szCs w:val="18"/>
              </w:rPr>
            </w:pPr>
            <w:bookmarkStart w:id="95" w:name="_Hlk139609332"/>
            <w:commentRangeStart w:id="96"/>
            <w:r w:rsidRPr="00143163">
              <w:rPr>
                <w:rFonts w:ascii="Montserrat" w:hAnsi="Montserrat"/>
                <w:color w:val="404040"/>
                <w:sz w:val="18"/>
                <w:szCs w:val="18"/>
              </w:rPr>
              <w:t xml:space="preserve">Conforme al numeral </w:t>
            </w:r>
            <w:r w:rsidR="00D06628" w:rsidRPr="00143163">
              <w:rPr>
                <w:rFonts w:ascii="Montserrat" w:hAnsi="Montserrat"/>
                <w:color w:val="404040"/>
                <w:sz w:val="18"/>
                <w:szCs w:val="18"/>
              </w:rPr>
              <w:t>2</w:t>
            </w:r>
            <w:r w:rsidRPr="00143163">
              <w:rPr>
                <w:rFonts w:ascii="Montserrat" w:hAnsi="Montserrat"/>
                <w:color w:val="404040"/>
                <w:sz w:val="18"/>
                <w:szCs w:val="18"/>
              </w:rPr>
              <w:t>.1.2 en el cual indica el mecanismo de reserva en pasajes aéreos nacionales e internacionales, se deberá obtener cotizaciones de acuerdo con el lugar y tiempo que durará la comisión, así como tarifas autorizadas para viáticos</w:t>
            </w:r>
            <w:commentRangeEnd w:id="96"/>
            <w:r w:rsidR="000D0F7C">
              <w:rPr>
                <w:rStyle w:val="Refdecomentario"/>
                <w:rFonts w:ascii="Calibri" w:eastAsia="Calibri" w:hAnsi="Calibri" w:cs="Times New Roman"/>
                <w:color w:val="auto"/>
                <w:lang w:val="es-MX" w:eastAsia="en-US"/>
              </w:rPr>
              <w:commentReference w:id="96"/>
            </w:r>
            <w:bookmarkEnd w:id="95"/>
            <w:r w:rsidR="000D0F7C">
              <w:rPr>
                <w:rFonts w:ascii="Montserrat" w:hAnsi="Montserrat"/>
                <w:color w:val="404040"/>
                <w:sz w:val="18"/>
                <w:szCs w:val="18"/>
              </w:rPr>
              <w:t>.</w:t>
            </w:r>
          </w:p>
        </w:tc>
        <w:tc>
          <w:tcPr>
            <w:tcW w:w="2381" w:type="dxa"/>
          </w:tcPr>
          <w:p w14:paraId="7A092380" w14:textId="77777777" w:rsidR="005F1665" w:rsidRPr="00C72CA4" w:rsidRDefault="005F1665" w:rsidP="002E7D3B">
            <w:pPr>
              <w:tabs>
                <w:tab w:val="left" w:pos="3432"/>
                <w:tab w:val="left" w:pos="3433"/>
              </w:tabs>
              <w:spacing w:before="130"/>
              <w:rPr>
                <w:rFonts w:ascii="Montserrat" w:hAnsi="Montserrat"/>
                <w:sz w:val="18"/>
                <w:szCs w:val="18"/>
              </w:rPr>
            </w:pPr>
          </w:p>
        </w:tc>
      </w:tr>
      <w:tr w:rsidR="005F1665" w:rsidRPr="00C72CA4" w14:paraId="2484D837" w14:textId="77777777" w:rsidTr="00B67F39">
        <w:tc>
          <w:tcPr>
            <w:tcW w:w="1969" w:type="dxa"/>
          </w:tcPr>
          <w:p w14:paraId="6A62341E" w14:textId="77777777" w:rsidR="005F1665" w:rsidRPr="00143163" w:rsidRDefault="005F1665" w:rsidP="002E7D3B">
            <w:pPr>
              <w:tabs>
                <w:tab w:val="left" w:pos="3432"/>
                <w:tab w:val="left" w:pos="3433"/>
              </w:tabs>
              <w:spacing w:before="130"/>
              <w:rPr>
                <w:rFonts w:ascii="Montserrat" w:hAnsi="Montserrat"/>
                <w:color w:val="404040"/>
                <w:sz w:val="12"/>
                <w:szCs w:val="12"/>
              </w:rPr>
            </w:pPr>
          </w:p>
        </w:tc>
        <w:tc>
          <w:tcPr>
            <w:tcW w:w="627" w:type="dxa"/>
          </w:tcPr>
          <w:p w14:paraId="5476504B" w14:textId="77777777" w:rsidR="005F1665" w:rsidRPr="00143163" w:rsidRDefault="005F1665" w:rsidP="002E7D3B">
            <w:pPr>
              <w:tabs>
                <w:tab w:val="left" w:pos="3432"/>
                <w:tab w:val="left" w:pos="3433"/>
              </w:tabs>
              <w:spacing w:before="130"/>
              <w:jc w:val="center"/>
              <w:rPr>
                <w:rFonts w:ascii="Montserrat" w:hAnsi="Montserrat"/>
                <w:color w:val="404040"/>
                <w:sz w:val="12"/>
                <w:szCs w:val="12"/>
              </w:rPr>
            </w:pPr>
          </w:p>
        </w:tc>
        <w:tc>
          <w:tcPr>
            <w:tcW w:w="4985" w:type="dxa"/>
          </w:tcPr>
          <w:p w14:paraId="59F32E94" w14:textId="77777777" w:rsidR="005F1665" w:rsidRPr="00143163" w:rsidRDefault="005F1665" w:rsidP="002E7D3B">
            <w:pPr>
              <w:tabs>
                <w:tab w:val="left" w:pos="3432"/>
                <w:tab w:val="left" w:pos="3433"/>
              </w:tabs>
              <w:spacing w:before="130"/>
              <w:rPr>
                <w:rFonts w:ascii="Montserrat" w:hAnsi="Montserrat"/>
                <w:color w:val="404040"/>
                <w:sz w:val="12"/>
                <w:szCs w:val="12"/>
              </w:rPr>
            </w:pPr>
          </w:p>
        </w:tc>
        <w:tc>
          <w:tcPr>
            <w:tcW w:w="2381" w:type="dxa"/>
          </w:tcPr>
          <w:p w14:paraId="614EBBBB" w14:textId="77777777" w:rsidR="005F1665" w:rsidRPr="00D74E8D" w:rsidRDefault="005F1665" w:rsidP="002E7D3B">
            <w:pPr>
              <w:tabs>
                <w:tab w:val="left" w:pos="3432"/>
                <w:tab w:val="left" w:pos="3433"/>
              </w:tabs>
              <w:spacing w:before="130"/>
              <w:rPr>
                <w:rFonts w:ascii="Montserrat" w:hAnsi="Montserrat"/>
                <w:sz w:val="12"/>
                <w:szCs w:val="12"/>
              </w:rPr>
            </w:pPr>
          </w:p>
        </w:tc>
      </w:tr>
      <w:tr w:rsidR="005F1665" w:rsidRPr="00C72CA4" w14:paraId="27177844" w14:textId="77777777" w:rsidTr="00B67F39">
        <w:tc>
          <w:tcPr>
            <w:tcW w:w="1969" w:type="dxa"/>
          </w:tcPr>
          <w:p w14:paraId="1767834F" w14:textId="77777777" w:rsidR="005F1665" w:rsidRPr="00143163" w:rsidRDefault="005F1665" w:rsidP="002E7D3B">
            <w:pPr>
              <w:tabs>
                <w:tab w:val="left" w:pos="3432"/>
                <w:tab w:val="left" w:pos="3433"/>
              </w:tabs>
              <w:spacing w:before="130"/>
              <w:rPr>
                <w:rFonts w:ascii="Montserrat" w:hAnsi="Montserrat"/>
                <w:color w:val="404040"/>
                <w:sz w:val="18"/>
                <w:szCs w:val="18"/>
              </w:rPr>
            </w:pPr>
          </w:p>
        </w:tc>
        <w:tc>
          <w:tcPr>
            <w:tcW w:w="627" w:type="dxa"/>
          </w:tcPr>
          <w:p w14:paraId="7925328E"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03</w:t>
            </w:r>
          </w:p>
        </w:tc>
        <w:tc>
          <w:tcPr>
            <w:tcW w:w="4985" w:type="dxa"/>
          </w:tcPr>
          <w:p w14:paraId="23116F05" w14:textId="77777777" w:rsidR="005F1665" w:rsidRPr="00143163" w:rsidRDefault="005F1665" w:rsidP="002E7D3B">
            <w:pPr>
              <w:tabs>
                <w:tab w:val="left" w:pos="3432"/>
                <w:tab w:val="left" w:pos="3433"/>
              </w:tabs>
              <w:spacing w:before="130"/>
              <w:jc w:val="both"/>
              <w:rPr>
                <w:rFonts w:ascii="Montserrat" w:hAnsi="Montserrat"/>
                <w:color w:val="404040"/>
                <w:sz w:val="18"/>
                <w:szCs w:val="18"/>
                <w:highlight w:val="yellow"/>
              </w:rPr>
            </w:pPr>
            <w:bookmarkStart w:id="97" w:name="_Hlk139609444"/>
            <w:commentRangeStart w:id="98"/>
            <w:r w:rsidRPr="00143163">
              <w:rPr>
                <w:rFonts w:ascii="Montserrat" w:hAnsi="Montserrat"/>
                <w:color w:val="404040"/>
                <w:sz w:val="18"/>
                <w:szCs w:val="18"/>
              </w:rPr>
              <w:t>Registran los datos de la comisión en el SIA, y SICOP, posteriormente elaboran Oficio de Solicitud de Pago</w:t>
            </w:r>
            <w:commentRangeEnd w:id="98"/>
            <w:r w:rsidR="00C75F10">
              <w:rPr>
                <w:rStyle w:val="Refdecomentario"/>
                <w:rFonts w:ascii="Calibri" w:eastAsia="Calibri" w:hAnsi="Calibri" w:cs="Times New Roman"/>
                <w:color w:val="auto"/>
                <w:lang w:val="es-MX" w:eastAsia="en-US"/>
              </w:rPr>
              <w:commentReference w:id="98"/>
            </w:r>
            <w:r w:rsidRPr="00143163">
              <w:rPr>
                <w:rFonts w:ascii="Montserrat" w:hAnsi="Montserrat"/>
                <w:color w:val="404040"/>
                <w:sz w:val="18"/>
                <w:szCs w:val="18"/>
              </w:rPr>
              <w:t>.</w:t>
            </w:r>
            <w:bookmarkEnd w:id="97"/>
          </w:p>
        </w:tc>
        <w:tc>
          <w:tcPr>
            <w:tcW w:w="2381" w:type="dxa"/>
          </w:tcPr>
          <w:p w14:paraId="6EDCC8FD" w14:textId="77777777" w:rsidR="005F1665" w:rsidRPr="00C72CA4" w:rsidRDefault="005F1665" w:rsidP="002E7D3B">
            <w:pPr>
              <w:tabs>
                <w:tab w:val="left" w:pos="3432"/>
                <w:tab w:val="left" w:pos="3433"/>
              </w:tabs>
              <w:spacing w:before="130"/>
              <w:rPr>
                <w:rFonts w:ascii="Montserrat" w:hAnsi="Montserrat"/>
                <w:sz w:val="18"/>
                <w:szCs w:val="18"/>
              </w:rPr>
            </w:pPr>
          </w:p>
        </w:tc>
      </w:tr>
      <w:tr w:rsidR="005F1665" w:rsidRPr="00C72CA4" w14:paraId="05A309DF" w14:textId="77777777" w:rsidTr="00B67F39">
        <w:tc>
          <w:tcPr>
            <w:tcW w:w="1969" w:type="dxa"/>
          </w:tcPr>
          <w:p w14:paraId="4A6D80F9" w14:textId="77777777" w:rsidR="005F1665" w:rsidRPr="00143163" w:rsidRDefault="005F1665" w:rsidP="002E7D3B">
            <w:pPr>
              <w:tabs>
                <w:tab w:val="left" w:pos="3432"/>
                <w:tab w:val="left" w:pos="3433"/>
              </w:tabs>
              <w:spacing w:before="130"/>
              <w:rPr>
                <w:rFonts w:ascii="Montserrat" w:hAnsi="Montserrat"/>
                <w:color w:val="404040"/>
                <w:sz w:val="12"/>
                <w:szCs w:val="12"/>
              </w:rPr>
            </w:pPr>
          </w:p>
        </w:tc>
        <w:tc>
          <w:tcPr>
            <w:tcW w:w="627" w:type="dxa"/>
          </w:tcPr>
          <w:p w14:paraId="65F9BA1B" w14:textId="77777777" w:rsidR="005F1665" w:rsidRPr="00143163" w:rsidRDefault="005F1665" w:rsidP="002E7D3B">
            <w:pPr>
              <w:tabs>
                <w:tab w:val="left" w:pos="3432"/>
                <w:tab w:val="left" w:pos="3433"/>
              </w:tabs>
              <w:spacing w:before="130"/>
              <w:jc w:val="center"/>
              <w:rPr>
                <w:rFonts w:ascii="Montserrat" w:hAnsi="Montserrat"/>
                <w:color w:val="404040"/>
                <w:sz w:val="12"/>
                <w:szCs w:val="12"/>
              </w:rPr>
            </w:pPr>
          </w:p>
        </w:tc>
        <w:tc>
          <w:tcPr>
            <w:tcW w:w="4985" w:type="dxa"/>
          </w:tcPr>
          <w:p w14:paraId="38657BFF" w14:textId="77777777" w:rsidR="005F1665" w:rsidRPr="00143163" w:rsidRDefault="005F1665" w:rsidP="002E7D3B">
            <w:pPr>
              <w:tabs>
                <w:tab w:val="left" w:pos="3432"/>
                <w:tab w:val="left" w:pos="3433"/>
              </w:tabs>
              <w:spacing w:before="130"/>
              <w:rPr>
                <w:rFonts w:ascii="Montserrat" w:hAnsi="Montserrat"/>
                <w:color w:val="404040"/>
                <w:sz w:val="12"/>
                <w:szCs w:val="12"/>
              </w:rPr>
            </w:pPr>
          </w:p>
        </w:tc>
        <w:tc>
          <w:tcPr>
            <w:tcW w:w="2381" w:type="dxa"/>
          </w:tcPr>
          <w:p w14:paraId="2852A57A" w14:textId="77777777" w:rsidR="005F1665" w:rsidRPr="00D74E8D" w:rsidRDefault="005F1665" w:rsidP="002E7D3B">
            <w:pPr>
              <w:tabs>
                <w:tab w:val="left" w:pos="3432"/>
                <w:tab w:val="left" w:pos="3433"/>
              </w:tabs>
              <w:spacing w:before="130"/>
              <w:rPr>
                <w:rFonts w:ascii="Montserrat" w:hAnsi="Montserrat"/>
                <w:sz w:val="12"/>
                <w:szCs w:val="12"/>
              </w:rPr>
            </w:pPr>
          </w:p>
        </w:tc>
      </w:tr>
      <w:tr w:rsidR="005F1665" w:rsidRPr="00C72CA4" w14:paraId="79360F2A" w14:textId="77777777" w:rsidTr="00B67F39">
        <w:tc>
          <w:tcPr>
            <w:tcW w:w="1969" w:type="dxa"/>
          </w:tcPr>
          <w:p w14:paraId="5ABE6D9A" w14:textId="77777777" w:rsidR="005F1665" w:rsidRPr="00143163" w:rsidRDefault="005F1665" w:rsidP="002E7D3B">
            <w:pPr>
              <w:tabs>
                <w:tab w:val="left" w:pos="3432"/>
                <w:tab w:val="left" w:pos="3433"/>
              </w:tabs>
              <w:spacing w:before="130"/>
              <w:rPr>
                <w:rFonts w:ascii="Montserrat" w:hAnsi="Montserrat"/>
                <w:color w:val="404040"/>
                <w:sz w:val="18"/>
                <w:szCs w:val="18"/>
              </w:rPr>
            </w:pPr>
            <w:bookmarkStart w:id="99" w:name="_Hlk139636231"/>
          </w:p>
        </w:tc>
        <w:tc>
          <w:tcPr>
            <w:tcW w:w="627" w:type="dxa"/>
          </w:tcPr>
          <w:p w14:paraId="567F929F"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04</w:t>
            </w:r>
          </w:p>
        </w:tc>
        <w:tc>
          <w:tcPr>
            <w:tcW w:w="4985" w:type="dxa"/>
          </w:tcPr>
          <w:p w14:paraId="7728CA41" w14:textId="20741188" w:rsidR="005F1665" w:rsidRPr="00143163" w:rsidRDefault="005F1665" w:rsidP="002E7D3B">
            <w:pPr>
              <w:tabs>
                <w:tab w:val="left" w:pos="3432"/>
                <w:tab w:val="left" w:pos="3433"/>
              </w:tabs>
              <w:spacing w:before="130"/>
              <w:jc w:val="both"/>
              <w:rPr>
                <w:rFonts w:ascii="Montserrat" w:hAnsi="Montserrat"/>
                <w:color w:val="404040"/>
                <w:sz w:val="18"/>
                <w:szCs w:val="18"/>
              </w:rPr>
            </w:pPr>
            <w:bookmarkStart w:id="100" w:name="_Hlk139610157"/>
            <w:r w:rsidRPr="00143163">
              <w:rPr>
                <w:rFonts w:ascii="Montserrat" w:hAnsi="Montserrat"/>
                <w:color w:val="404040"/>
                <w:sz w:val="18"/>
                <w:szCs w:val="18"/>
              </w:rPr>
              <w:t xml:space="preserve"> Sube a la </w:t>
            </w:r>
            <w:commentRangeStart w:id="101"/>
            <w:r w:rsidRPr="00143163">
              <w:rPr>
                <w:rFonts w:ascii="Montserrat" w:hAnsi="Montserrat"/>
                <w:color w:val="404040"/>
                <w:sz w:val="18"/>
                <w:szCs w:val="18"/>
              </w:rPr>
              <w:t>nube</w:t>
            </w:r>
            <w:commentRangeEnd w:id="101"/>
            <w:r w:rsidR="00334907">
              <w:rPr>
                <w:rStyle w:val="Refdecomentario"/>
                <w:rFonts w:ascii="Calibri" w:eastAsia="Calibri" w:hAnsi="Calibri" w:cs="Times New Roman"/>
                <w:color w:val="auto"/>
                <w:lang w:val="es-MX" w:eastAsia="en-US"/>
              </w:rPr>
              <w:commentReference w:id="101"/>
            </w:r>
            <w:r w:rsidRPr="00143163">
              <w:rPr>
                <w:rFonts w:ascii="Montserrat" w:hAnsi="Montserrat"/>
                <w:color w:val="404040"/>
                <w:sz w:val="18"/>
                <w:szCs w:val="18"/>
              </w:rPr>
              <w:t xml:space="preserve"> de DGPP la siguiente documentación:</w:t>
            </w:r>
          </w:p>
          <w:p w14:paraId="72E4206A" w14:textId="77777777" w:rsidR="005F1665" w:rsidRPr="00143163" w:rsidRDefault="005F1665" w:rsidP="002E7D3B">
            <w:pPr>
              <w:tabs>
                <w:tab w:val="left" w:pos="3432"/>
                <w:tab w:val="left" w:pos="3433"/>
              </w:tabs>
              <w:spacing w:before="130"/>
              <w:jc w:val="both"/>
              <w:rPr>
                <w:rFonts w:ascii="Montserrat" w:hAnsi="Montserrat" w:cs="Calibri"/>
                <w:b/>
                <w:bCs/>
                <w:color w:val="404040"/>
                <w:sz w:val="18"/>
                <w:szCs w:val="18"/>
              </w:rPr>
            </w:pPr>
            <w:r w:rsidRPr="00143163">
              <w:rPr>
                <w:rFonts w:ascii="Montserrat" w:hAnsi="Montserrat"/>
                <w:color w:val="404040"/>
                <w:sz w:val="18"/>
                <w:szCs w:val="18"/>
              </w:rPr>
              <w:t xml:space="preserve">-Formato de Aviso de Comisión y Orden de Ministración de Viáticos </w:t>
            </w:r>
            <w:r w:rsidRPr="00143163">
              <w:rPr>
                <w:rFonts w:ascii="Montserrat" w:hAnsi="Montserrat"/>
                <w:b/>
                <w:bCs/>
                <w:color w:val="404040"/>
                <w:sz w:val="18"/>
                <w:szCs w:val="18"/>
              </w:rPr>
              <w:t>(</w:t>
            </w:r>
            <w:r w:rsidRPr="00143163">
              <w:rPr>
                <w:rFonts w:ascii="Montserrat" w:hAnsi="Montserrat" w:cs="Calibri"/>
                <w:b/>
                <w:bCs/>
                <w:color w:val="404040"/>
                <w:sz w:val="18"/>
                <w:szCs w:val="18"/>
              </w:rPr>
              <w:t>710-MACVNIP-F01)</w:t>
            </w:r>
          </w:p>
          <w:p w14:paraId="34BC65A4"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w:t>
            </w:r>
            <w:bookmarkStart w:id="102" w:name="_Hlk139636180"/>
            <w:r w:rsidRPr="00143163">
              <w:rPr>
                <w:rFonts w:ascii="Montserrat" w:hAnsi="Montserrat"/>
                <w:color w:val="404040"/>
                <w:sz w:val="18"/>
                <w:szCs w:val="18"/>
              </w:rPr>
              <w:t>Oficio de solicitud de pago SIA.</w:t>
            </w:r>
          </w:p>
          <w:p w14:paraId="3A94040B"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w:t>
            </w:r>
            <w:commentRangeStart w:id="103"/>
            <w:r w:rsidRPr="00143163">
              <w:rPr>
                <w:rFonts w:ascii="Montserrat" w:hAnsi="Montserrat"/>
                <w:color w:val="404040"/>
                <w:sz w:val="18"/>
                <w:szCs w:val="18"/>
              </w:rPr>
              <w:t>Relación anexa de la solicitud de pago del SICOP</w:t>
            </w:r>
            <w:commentRangeEnd w:id="103"/>
            <w:r w:rsidR="00A47163">
              <w:rPr>
                <w:rStyle w:val="Refdecomentario"/>
                <w:rFonts w:ascii="Calibri" w:eastAsia="Calibri" w:hAnsi="Calibri" w:cs="Times New Roman"/>
                <w:color w:val="auto"/>
                <w:lang w:val="es-MX" w:eastAsia="en-US"/>
              </w:rPr>
              <w:commentReference w:id="103"/>
            </w:r>
            <w:r w:rsidRPr="00143163">
              <w:rPr>
                <w:rFonts w:ascii="Montserrat" w:hAnsi="Montserrat"/>
                <w:color w:val="404040"/>
                <w:sz w:val="18"/>
                <w:szCs w:val="18"/>
              </w:rPr>
              <w:t>.</w:t>
            </w:r>
          </w:p>
          <w:bookmarkEnd w:id="102"/>
          <w:p w14:paraId="5B6BEE10"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-Nota informativa de no adeudo por concepto de viáticos.</w:t>
            </w:r>
            <w:bookmarkEnd w:id="100"/>
          </w:p>
          <w:p w14:paraId="5698D45F"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commentRangeStart w:id="104"/>
            <w:r w:rsidRPr="00143163">
              <w:rPr>
                <w:rFonts w:ascii="Montserrat" w:hAnsi="Montserrat"/>
                <w:color w:val="404040"/>
                <w:sz w:val="18"/>
                <w:szCs w:val="18"/>
              </w:rPr>
              <w:t>Nota: Todo viático no devengado deberá reintegrarse</w:t>
            </w:r>
            <w:commentRangeEnd w:id="104"/>
            <w:r w:rsidR="00A47163">
              <w:rPr>
                <w:rStyle w:val="Refdecomentario"/>
                <w:rFonts w:ascii="Calibri" w:eastAsia="Calibri" w:hAnsi="Calibri" w:cs="Times New Roman"/>
                <w:color w:val="auto"/>
                <w:lang w:val="es-MX" w:eastAsia="en-US"/>
              </w:rPr>
              <w:commentReference w:id="104"/>
            </w:r>
            <w:r w:rsidRPr="00143163">
              <w:rPr>
                <w:rFonts w:ascii="Montserrat" w:hAnsi="Montserrat"/>
                <w:color w:val="404040"/>
                <w:sz w:val="18"/>
                <w:szCs w:val="18"/>
              </w:rPr>
              <w:t>.</w:t>
            </w:r>
          </w:p>
        </w:tc>
        <w:tc>
          <w:tcPr>
            <w:tcW w:w="2381" w:type="dxa"/>
          </w:tcPr>
          <w:p w14:paraId="40182451" w14:textId="77777777" w:rsidR="005F1665" w:rsidRPr="00C72CA4" w:rsidRDefault="005F1665" w:rsidP="002E7D3B">
            <w:pPr>
              <w:tabs>
                <w:tab w:val="left" w:pos="3432"/>
                <w:tab w:val="left" w:pos="3433"/>
              </w:tabs>
              <w:spacing w:before="130"/>
              <w:rPr>
                <w:rFonts w:ascii="Montserrat" w:hAnsi="Montserrat"/>
                <w:sz w:val="18"/>
                <w:szCs w:val="18"/>
              </w:rPr>
            </w:pPr>
          </w:p>
        </w:tc>
      </w:tr>
      <w:bookmarkEnd w:id="99"/>
      <w:tr w:rsidR="005F1665" w:rsidRPr="00C72CA4" w14:paraId="5D826C22" w14:textId="77777777" w:rsidTr="00B67F39">
        <w:tc>
          <w:tcPr>
            <w:tcW w:w="1969" w:type="dxa"/>
          </w:tcPr>
          <w:p w14:paraId="120FBA7B" w14:textId="1FD14BDA" w:rsidR="005F1665" w:rsidRPr="00143163" w:rsidRDefault="005F1665" w:rsidP="002E7D3B">
            <w:pPr>
              <w:pStyle w:val="TableParagraph"/>
              <w:spacing w:line="235" w:lineRule="auto"/>
              <w:ind w:left="71" w:right="165"/>
              <w:rPr>
                <w:rFonts w:ascii="Montserrat" w:eastAsia="Calibri" w:hAnsi="Montserrat"/>
                <w:color w:val="404040"/>
                <w:sz w:val="18"/>
                <w:szCs w:val="18"/>
                <w:lang w:val="es-MX"/>
              </w:rPr>
            </w:pPr>
            <w:r w:rsidRPr="00143163">
              <w:rPr>
                <w:rFonts w:ascii="Montserrat" w:eastAsia="Calibri" w:hAnsi="Montserrat"/>
                <w:color w:val="404040"/>
                <w:sz w:val="18"/>
                <w:szCs w:val="18"/>
                <w:lang w:val="es-MX"/>
              </w:rPr>
              <w:t>Dirección General de Programación</w:t>
            </w:r>
            <w:r w:rsidR="005B628A">
              <w:rPr>
                <w:rFonts w:ascii="Montserrat" w:eastAsia="Calibri" w:hAnsi="Montserrat"/>
                <w:color w:val="404040"/>
                <w:sz w:val="18"/>
                <w:szCs w:val="18"/>
                <w:lang w:val="es-MX"/>
              </w:rPr>
              <w:t xml:space="preserve"> </w:t>
            </w:r>
            <w:r w:rsidRPr="00143163">
              <w:rPr>
                <w:rFonts w:ascii="Montserrat" w:eastAsia="Calibri" w:hAnsi="Montserrat"/>
                <w:color w:val="404040"/>
                <w:sz w:val="18"/>
                <w:szCs w:val="18"/>
                <w:lang w:val="es-MX"/>
              </w:rPr>
              <w:t xml:space="preserve">y Presupuesto </w:t>
            </w:r>
          </w:p>
          <w:p w14:paraId="0071ABFF" w14:textId="3B579B93" w:rsidR="005F1665" w:rsidRPr="00143163" w:rsidRDefault="005F1665" w:rsidP="002E7D3B">
            <w:pPr>
              <w:pStyle w:val="TableParagraph"/>
              <w:spacing w:line="235" w:lineRule="auto"/>
              <w:ind w:left="71" w:right="165"/>
              <w:rPr>
                <w:rFonts w:ascii="Montserrat" w:hAnsi="Montserrat"/>
                <w:color w:val="404040"/>
                <w:sz w:val="18"/>
                <w:szCs w:val="18"/>
              </w:rPr>
            </w:pPr>
            <w:r w:rsidRPr="00143163">
              <w:rPr>
                <w:rFonts w:ascii="Montserrat" w:eastAsia="Calibri" w:hAnsi="Montserrat"/>
                <w:color w:val="404040"/>
                <w:sz w:val="18"/>
                <w:szCs w:val="18"/>
                <w:lang w:val="es-MX"/>
              </w:rPr>
              <w:t>(DGPP)</w:t>
            </w:r>
          </w:p>
        </w:tc>
        <w:tc>
          <w:tcPr>
            <w:tcW w:w="627" w:type="dxa"/>
          </w:tcPr>
          <w:p w14:paraId="23E008AA"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05</w:t>
            </w:r>
          </w:p>
        </w:tc>
        <w:tc>
          <w:tcPr>
            <w:tcW w:w="4985" w:type="dxa"/>
          </w:tcPr>
          <w:p w14:paraId="64B92FFB" w14:textId="0712348B" w:rsidR="005F1665" w:rsidRPr="00143163" w:rsidRDefault="005F1665" w:rsidP="002E7D3B">
            <w:pPr>
              <w:tabs>
                <w:tab w:val="left" w:pos="3432"/>
                <w:tab w:val="left" w:pos="3433"/>
              </w:tabs>
              <w:spacing w:before="130"/>
              <w:jc w:val="both"/>
              <w:rPr>
                <w:rFonts w:ascii="Montserrat" w:hAnsi="Montserrat"/>
                <w:color w:val="404040"/>
                <w:sz w:val="18"/>
                <w:szCs w:val="18"/>
              </w:rPr>
            </w:pPr>
            <w:bookmarkStart w:id="105" w:name="_Hlk139610366"/>
            <w:commentRangeStart w:id="106"/>
            <w:r w:rsidRPr="00143163">
              <w:rPr>
                <w:rFonts w:ascii="Montserrat" w:hAnsi="Montserrat"/>
                <w:color w:val="404040"/>
                <w:sz w:val="18"/>
                <w:szCs w:val="18"/>
              </w:rPr>
              <w:t>Recibe y verifica que la documentación esté correcta conforme al Oficio</w:t>
            </w:r>
            <w:r w:rsidR="005B628A">
              <w:rPr>
                <w:rFonts w:ascii="Montserrat" w:hAnsi="Montserrat"/>
                <w:color w:val="404040"/>
                <w:sz w:val="18"/>
                <w:szCs w:val="18"/>
              </w:rPr>
              <w:t>.</w:t>
            </w:r>
            <w:r w:rsidRPr="00143163">
              <w:rPr>
                <w:rFonts w:ascii="Montserrat" w:hAnsi="Montserrat"/>
                <w:color w:val="404040"/>
                <w:sz w:val="18"/>
                <w:szCs w:val="18"/>
              </w:rPr>
              <w:t xml:space="preserve"> </w:t>
            </w:r>
            <w:bookmarkEnd w:id="105"/>
            <w:commentRangeEnd w:id="106"/>
            <w:r w:rsidR="00201692">
              <w:rPr>
                <w:rStyle w:val="Refdecomentario"/>
                <w:rFonts w:ascii="Calibri" w:eastAsia="Calibri" w:hAnsi="Calibri" w:cs="Times New Roman"/>
                <w:color w:val="auto"/>
                <w:lang w:val="es-MX" w:eastAsia="en-US"/>
              </w:rPr>
              <w:commentReference w:id="106"/>
            </w:r>
          </w:p>
        </w:tc>
        <w:tc>
          <w:tcPr>
            <w:tcW w:w="2381" w:type="dxa"/>
          </w:tcPr>
          <w:p w14:paraId="2F72ADCD" w14:textId="77777777" w:rsidR="005F1665" w:rsidRPr="00C72CA4" w:rsidRDefault="005F1665" w:rsidP="002E7D3B">
            <w:pPr>
              <w:tabs>
                <w:tab w:val="left" w:pos="3432"/>
                <w:tab w:val="left" w:pos="3433"/>
              </w:tabs>
              <w:spacing w:before="130"/>
              <w:rPr>
                <w:rFonts w:ascii="Montserrat" w:hAnsi="Montserrat"/>
                <w:sz w:val="18"/>
                <w:szCs w:val="18"/>
              </w:rPr>
            </w:pPr>
          </w:p>
        </w:tc>
      </w:tr>
      <w:tr w:rsidR="005F1665" w:rsidRPr="00C72CA4" w14:paraId="12ACEE0B" w14:textId="77777777" w:rsidTr="00B67F39">
        <w:tc>
          <w:tcPr>
            <w:tcW w:w="1969" w:type="dxa"/>
          </w:tcPr>
          <w:p w14:paraId="6F7B4C4F"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627" w:type="dxa"/>
          </w:tcPr>
          <w:p w14:paraId="682B6B7B"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4985" w:type="dxa"/>
          </w:tcPr>
          <w:p w14:paraId="64C74664"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2381" w:type="dxa"/>
          </w:tcPr>
          <w:p w14:paraId="4BE45C12" w14:textId="77777777" w:rsidR="005F1665" w:rsidRPr="00D74E8D" w:rsidRDefault="005F1665" w:rsidP="00D74E8D">
            <w:pPr>
              <w:tabs>
                <w:tab w:val="left" w:pos="3432"/>
                <w:tab w:val="left" w:pos="3433"/>
              </w:tabs>
              <w:spacing w:before="130"/>
              <w:rPr>
                <w:rFonts w:ascii="Montserrat" w:hAnsi="Montserrat"/>
                <w:sz w:val="12"/>
                <w:szCs w:val="12"/>
              </w:rPr>
            </w:pPr>
          </w:p>
        </w:tc>
      </w:tr>
      <w:tr w:rsidR="005F1665" w:rsidRPr="00C72CA4" w14:paraId="6248582F" w14:textId="77777777" w:rsidTr="00B67F39">
        <w:tc>
          <w:tcPr>
            <w:tcW w:w="1969" w:type="dxa"/>
          </w:tcPr>
          <w:p w14:paraId="0F34C4C3" w14:textId="77777777" w:rsidR="005F1665" w:rsidRPr="00143163" w:rsidRDefault="005F1665" w:rsidP="002E7D3B">
            <w:pPr>
              <w:pStyle w:val="TableParagraph"/>
              <w:spacing w:line="235" w:lineRule="auto"/>
              <w:ind w:left="71" w:right="165"/>
              <w:rPr>
                <w:rFonts w:ascii="Montserrat" w:hAnsi="Montserrat"/>
                <w:color w:val="404040"/>
                <w:sz w:val="18"/>
                <w:szCs w:val="18"/>
              </w:rPr>
            </w:pPr>
          </w:p>
        </w:tc>
        <w:tc>
          <w:tcPr>
            <w:tcW w:w="627" w:type="dxa"/>
          </w:tcPr>
          <w:p w14:paraId="766D191F"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06</w:t>
            </w:r>
          </w:p>
        </w:tc>
        <w:tc>
          <w:tcPr>
            <w:tcW w:w="4985" w:type="dxa"/>
          </w:tcPr>
          <w:p w14:paraId="5269A183"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bookmarkStart w:id="107" w:name="_Hlk139616488"/>
            <w:r w:rsidRPr="00143163">
              <w:rPr>
                <w:rFonts w:ascii="Montserrat" w:hAnsi="Montserrat"/>
                <w:color w:val="404040"/>
                <w:sz w:val="18"/>
                <w:szCs w:val="18"/>
              </w:rPr>
              <w:t>Es incorrecta</w:t>
            </w:r>
          </w:p>
          <w:p w14:paraId="3966041E"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commentRangeStart w:id="108"/>
            <w:r w:rsidRPr="00143163">
              <w:rPr>
                <w:rFonts w:ascii="Montserrat" w:hAnsi="Montserrat"/>
                <w:color w:val="404040"/>
                <w:sz w:val="18"/>
                <w:szCs w:val="18"/>
              </w:rPr>
              <w:t>Notifica vía correo electrónico a la UAC de la documentación incorrecta para realizar las correcciones pertinentes.</w:t>
            </w:r>
            <w:bookmarkEnd w:id="107"/>
            <w:commentRangeEnd w:id="108"/>
            <w:r w:rsidR="00D02807">
              <w:rPr>
                <w:rStyle w:val="Refdecomentario"/>
                <w:rFonts w:ascii="Calibri" w:eastAsia="Calibri" w:hAnsi="Calibri" w:cs="Times New Roman"/>
                <w:color w:val="auto"/>
                <w:lang w:val="es-MX" w:eastAsia="en-US"/>
              </w:rPr>
              <w:commentReference w:id="108"/>
            </w:r>
          </w:p>
        </w:tc>
        <w:tc>
          <w:tcPr>
            <w:tcW w:w="2381" w:type="dxa"/>
          </w:tcPr>
          <w:p w14:paraId="19B8D176" w14:textId="77777777" w:rsidR="005F1665" w:rsidRPr="00C72CA4" w:rsidRDefault="005F1665" w:rsidP="002E7D3B">
            <w:pPr>
              <w:tabs>
                <w:tab w:val="left" w:pos="3432"/>
                <w:tab w:val="left" w:pos="3433"/>
              </w:tabs>
              <w:spacing w:before="130"/>
              <w:rPr>
                <w:rFonts w:ascii="Montserrat" w:hAnsi="Montserrat"/>
                <w:sz w:val="18"/>
                <w:szCs w:val="18"/>
              </w:rPr>
            </w:pPr>
          </w:p>
        </w:tc>
      </w:tr>
      <w:tr w:rsidR="005F1665" w:rsidRPr="00C72CA4" w14:paraId="1984E070" w14:textId="77777777" w:rsidTr="00B67F39">
        <w:tc>
          <w:tcPr>
            <w:tcW w:w="1969" w:type="dxa"/>
          </w:tcPr>
          <w:p w14:paraId="0C6BE562"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627" w:type="dxa"/>
          </w:tcPr>
          <w:p w14:paraId="224BA011"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4985" w:type="dxa"/>
          </w:tcPr>
          <w:p w14:paraId="4A48803F"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2381" w:type="dxa"/>
          </w:tcPr>
          <w:p w14:paraId="5A6CC315" w14:textId="77777777" w:rsidR="005F1665" w:rsidRPr="00D74E8D" w:rsidRDefault="005F1665" w:rsidP="00D74E8D">
            <w:pPr>
              <w:tabs>
                <w:tab w:val="left" w:pos="3432"/>
                <w:tab w:val="left" w:pos="3433"/>
              </w:tabs>
              <w:spacing w:before="130"/>
              <w:rPr>
                <w:rFonts w:ascii="Montserrat" w:hAnsi="Montserrat"/>
                <w:sz w:val="12"/>
                <w:szCs w:val="12"/>
              </w:rPr>
            </w:pPr>
          </w:p>
        </w:tc>
      </w:tr>
      <w:tr w:rsidR="005F1665" w:rsidRPr="00C72CA4" w14:paraId="162D4E83" w14:textId="77777777" w:rsidTr="00B67F39">
        <w:tc>
          <w:tcPr>
            <w:tcW w:w="1969" w:type="dxa"/>
          </w:tcPr>
          <w:p w14:paraId="19A2DA11" w14:textId="77777777" w:rsidR="005F1665" w:rsidRPr="00143163" w:rsidRDefault="005F1665" w:rsidP="002E7D3B">
            <w:pPr>
              <w:pStyle w:val="TableParagraph"/>
              <w:spacing w:line="235" w:lineRule="auto"/>
              <w:ind w:left="71" w:right="165"/>
              <w:rPr>
                <w:rFonts w:ascii="Montserrat" w:hAnsi="Montserrat"/>
                <w:color w:val="404040"/>
                <w:sz w:val="18"/>
                <w:szCs w:val="18"/>
              </w:rPr>
            </w:pPr>
          </w:p>
        </w:tc>
        <w:tc>
          <w:tcPr>
            <w:tcW w:w="627" w:type="dxa"/>
          </w:tcPr>
          <w:p w14:paraId="17948C8E"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07</w:t>
            </w:r>
          </w:p>
        </w:tc>
        <w:tc>
          <w:tcPr>
            <w:tcW w:w="4985" w:type="dxa"/>
          </w:tcPr>
          <w:p w14:paraId="38E0D6EA"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bookmarkStart w:id="109" w:name="_Hlk139620556"/>
            <w:r w:rsidRPr="00143163">
              <w:rPr>
                <w:rFonts w:ascii="Montserrat" w:hAnsi="Montserrat"/>
                <w:color w:val="404040"/>
                <w:sz w:val="18"/>
                <w:szCs w:val="18"/>
              </w:rPr>
              <w:t>Es correcta</w:t>
            </w:r>
          </w:p>
          <w:p w14:paraId="24A192BF" w14:textId="385748B8" w:rsidR="005F1665" w:rsidRPr="00143163" w:rsidRDefault="005F1665" w:rsidP="002E7D3B">
            <w:pPr>
              <w:tabs>
                <w:tab w:val="left" w:pos="3432"/>
                <w:tab w:val="left" w:pos="3433"/>
              </w:tabs>
              <w:spacing w:before="130"/>
              <w:jc w:val="both"/>
              <w:rPr>
                <w:rFonts w:ascii="Montserrat" w:hAnsi="Montserrat"/>
                <w:color w:val="404040"/>
                <w:sz w:val="18"/>
                <w:szCs w:val="18"/>
              </w:rPr>
            </w:pPr>
            <w:bookmarkStart w:id="110" w:name="_Hlk139618434"/>
            <w:commentRangeStart w:id="111"/>
            <w:r w:rsidRPr="00143163">
              <w:rPr>
                <w:rFonts w:ascii="Montserrat" w:hAnsi="Montserrat"/>
                <w:color w:val="404040"/>
                <w:sz w:val="18"/>
                <w:szCs w:val="18"/>
              </w:rPr>
              <w:t>Procede a tramitar el pago en el SIA y SICOP</w:t>
            </w:r>
            <w:commentRangeEnd w:id="111"/>
            <w:r w:rsidR="00077873">
              <w:rPr>
                <w:rStyle w:val="Refdecomentario"/>
                <w:rFonts w:ascii="Calibri" w:eastAsia="Calibri" w:hAnsi="Calibri" w:cs="Times New Roman"/>
                <w:color w:val="auto"/>
                <w:lang w:val="es-MX" w:eastAsia="en-US"/>
              </w:rPr>
              <w:commentReference w:id="111"/>
            </w:r>
            <w:r w:rsidRPr="00143163">
              <w:rPr>
                <w:rFonts w:ascii="Montserrat" w:hAnsi="Montserrat"/>
                <w:color w:val="404040"/>
                <w:sz w:val="18"/>
                <w:szCs w:val="18"/>
              </w:rPr>
              <w:t xml:space="preserve">, posteriormente se elabora la Cuenta por Liquidar Certificada en el SIAFF para que la TESOFE deposite el importe de los viáticos a la cuenta Bancaria de la UA correspondiente (solo para viáticos anticipados), </w:t>
            </w:r>
            <w:commentRangeStart w:id="112"/>
            <w:r w:rsidRPr="00143163">
              <w:rPr>
                <w:rFonts w:ascii="Montserrat" w:hAnsi="Montserrat"/>
                <w:color w:val="404040"/>
                <w:sz w:val="18"/>
                <w:szCs w:val="18"/>
              </w:rPr>
              <w:t>y/o a la cuenta del beneficiario</w:t>
            </w:r>
            <w:bookmarkEnd w:id="110"/>
            <w:r w:rsidRPr="00143163">
              <w:rPr>
                <w:rFonts w:ascii="Montserrat" w:hAnsi="Montserrat"/>
                <w:color w:val="404040"/>
                <w:sz w:val="18"/>
                <w:szCs w:val="18"/>
              </w:rPr>
              <w:t xml:space="preserve"> (en caso de ser devengados).</w:t>
            </w:r>
            <w:bookmarkEnd w:id="109"/>
            <w:commentRangeEnd w:id="112"/>
            <w:r w:rsidR="001630A4">
              <w:rPr>
                <w:rStyle w:val="Refdecomentario"/>
                <w:rFonts w:ascii="Calibri" w:eastAsia="Calibri" w:hAnsi="Calibri" w:cs="Times New Roman"/>
                <w:color w:val="auto"/>
                <w:lang w:val="es-MX" w:eastAsia="en-US"/>
              </w:rPr>
              <w:commentReference w:id="112"/>
            </w:r>
          </w:p>
        </w:tc>
        <w:tc>
          <w:tcPr>
            <w:tcW w:w="2381" w:type="dxa"/>
          </w:tcPr>
          <w:p w14:paraId="658764A7" w14:textId="77777777" w:rsidR="005F1665" w:rsidRPr="00C72CA4" w:rsidRDefault="005F1665" w:rsidP="002E7D3B">
            <w:pPr>
              <w:tabs>
                <w:tab w:val="left" w:pos="3432"/>
                <w:tab w:val="left" w:pos="3433"/>
              </w:tabs>
              <w:spacing w:before="130"/>
              <w:rPr>
                <w:rFonts w:ascii="Montserrat" w:hAnsi="Montserrat"/>
                <w:sz w:val="18"/>
                <w:szCs w:val="18"/>
              </w:rPr>
            </w:pPr>
          </w:p>
        </w:tc>
      </w:tr>
      <w:tr w:rsidR="005F1665" w:rsidRPr="00C72CA4" w14:paraId="6CBDBA0A" w14:textId="77777777" w:rsidTr="00B67F39">
        <w:tc>
          <w:tcPr>
            <w:tcW w:w="1969" w:type="dxa"/>
          </w:tcPr>
          <w:p w14:paraId="6329A405"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627" w:type="dxa"/>
          </w:tcPr>
          <w:p w14:paraId="4F864901"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4985" w:type="dxa"/>
          </w:tcPr>
          <w:p w14:paraId="6DAB887F"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2381" w:type="dxa"/>
          </w:tcPr>
          <w:p w14:paraId="68A067DF" w14:textId="77777777" w:rsidR="005F1665" w:rsidRPr="00D74E8D" w:rsidRDefault="005F1665" w:rsidP="00D74E8D">
            <w:pPr>
              <w:tabs>
                <w:tab w:val="left" w:pos="3432"/>
                <w:tab w:val="left" w:pos="3433"/>
              </w:tabs>
              <w:spacing w:before="130"/>
              <w:rPr>
                <w:rFonts w:ascii="Montserrat" w:hAnsi="Montserrat"/>
                <w:sz w:val="12"/>
                <w:szCs w:val="12"/>
              </w:rPr>
            </w:pPr>
          </w:p>
        </w:tc>
      </w:tr>
      <w:tr w:rsidR="005F1665" w:rsidRPr="00C72CA4" w14:paraId="4E03E17D" w14:textId="77777777" w:rsidTr="00B67F39">
        <w:tc>
          <w:tcPr>
            <w:tcW w:w="1969" w:type="dxa"/>
          </w:tcPr>
          <w:p w14:paraId="4596FE47" w14:textId="77777777" w:rsidR="005F1665" w:rsidRPr="00143163" w:rsidRDefault="005F1665" w:rsidP="002E7D3B">
            <w:pPr>
              <w:pStyle w:val="TableParagraph"/>
              <w:spacing w:line="235" w:lineRule="auto"/>
              <w:ind w:left="71" w:right="165"/>
              <w:rPr>
                <w:rFonts w:ascii="Montserrat" w:hAnsi="Montserrat"/>
                <w:color w:val="404040"/>
                <w:sz w:val="18"/>
                <w:szCs w:val="18"/>
              </w:rPr>
            </w:pPr>
            <w:bookmarkStart w:id="113" w:name="_Hlk139618671"/>
            <w:r w:rsidRPr="00143163">
              <w:rPr>
                <w:rFonts w:ascii="Montserrat" w:hAnsi="Montserrat"/>
                <w:color w:val="404040"/>
                <w:sz w:val="18"/>
                <w:szCs w:val="18"/>
              </w:rPr>
              <w:t>UA</w:t>
            </w:r>
          </w:p>
          <w:p w14:paraId="4CA5D251" w14:textId="77777777" w:rsidR="005F1665" w:rsidRPr="00143163" w:rsidRDefault="005F1665" w:rsidP="002E7D3B">
            <w:pPr>
              <w:pStyle w:val="TableParagraph"/>
              <w:spacing w:line="235" w:lineRule="auto"/>
              <w:ind w:left="71" w:right="165"/>
              <w:rPr>
                <w:rFonts w:ascii="Montserrat" w:hAnsi="Montserrat"/>
                <w:color w:val="404040"/>
                <w:sz w:val="18"/>
                <w:szCs w:val="18"/>
              </w:rPr>
            </w:pPr>
            <w:r w:rsidRPr="00143163">
              <w:rPr>
                <w:rFonts w:ascii="Montserrat" w:hAnsi="Montserrat"/>
                <w:color w:val="404040"/>
                <w:sz w:val="18"/>
                <w:szCs w:val="18"/>
              </w:rPr>
              <w:t>(Unidad                       Administrativa)</w:t>
            </w:r>
            <w:bookmarkEnd w:id="113"/>
          </w:p>
        </w:tc>
        <w:tc>
          <w:tcPr>
            <w:tcW w:w="627" w:type="dxa"/>
          </w:tcPr>
          <w:p w14:paraId="1082562E"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08</w:t>
            </w:r>
          </w:p>
        </w:tc>
        <w:tc>
          <w:tcPr>
            <w:tcW w:w="4985" w:type="dxa"/>
          </w:tcPr>
          <w:p w14:paraId="7330D3A3" w14:textId="39060E17" w:rsidR="005F1665" w:rsidRPr="00143163" w:rsidRDefault="005F1665" w:rsidP="002E7D3B">
            <w:pPr>
              <w:tabs>
                <w:tab w:val="left" w:pos="3432"/>
                <w:tab w:val="left" w:pos="3433"/>
              </w:tabs>
              <w:spacing w:before="130"/>
              <w:jc w:val="both"/>
              <w:rPr>
                <w:rFonts w:ascii="Montserrat" w:hAnsi="Montserrat"/>
                <w:color w:val="404040"/>
                <w:sz w:val="18"/>
                <w:szCs w:val="18"/>
              </w:rPr>
            </w:pPr>
            <w:bookmarkStart w:id="114" w:name="_Hlk139618750"/>
            <w:commentRangeStart w:id="115"/>
            <w:r w:rsidRPr="00143163">
              <w:rPr>
                <w:rFonts w:ascii="Montserrat" w:hAnsi="Montserrat"/>
                <w:color w:val="404040"/>
                <w:sz w:val="18"/>
                <w:szCs w:val="18"/>
              </w:rPr>
              <w:t xml:space="preserve">Reciben documentación comprobatoria con requisitos fiscales, recibos y/o Relación Pormenorizada de Gastos </w:t>
            </w:r>
            <w:r w:rsidRPr="00143163">
              <w:rPr>
                <w:rFonts w:ascii="Montserrat" w:hAnsi="Montserrat"/>
                <w:b/>
                <w:bCs/>
                <w:color w:val="404040"/>
                <w:sz w:val="18"/>
                <w:szCs w:val="18"/>
              </w:rPr>
              <w:t>(</w:t>
            </w:r>
            <w:r w:rsidRPr="00143163">
              <w:rPr>
                <w:rFonts w:ascii="Montserrat" w:hAnsi="Montserrat" w:cs="Calibri"/>
                <w:b/>
                <w:bCs/>
                <w:color w:val="404040"/>
                <w:sz w:val="18"/>
                <w:szCs w:val="18"/>
              </w:rPr>
              <w:t>710-MACVNIP-F04)</w:t>
            </w:r>
            <w:commentRangeEnd w:id="115"/>
            <w:r w:rsidR="00424AF7">
              <w:rPr>
                <w:rStyle w:val="Refdecomentario"/>
                <w:rFonts w:ascii="Calibri" w:eastAsia="Calibri" w:hAnsi="Calibri" w:cs="Times New Roman"/>
                <w:color w:val="auto"/>
                <w:lang w:val="es-MX" w:eastAsia="en-US"/>
              </w:rPr>
              <w:commentReference w:id="115"/>
            </w:r>
            <w:r w:rsidRPr="00143163">
              <w:rPr>
                <w:rFonts w:ascii="Montserrat" w:hAnsi="Montserrat" w:cs="Calibri"/>
                <w:b/>
                <w:bCs/>
                <w:color w:val="404040"/>
                <w:sz w:val="18"/>
                <w:szCs w:val="18"/>
              </w:rPr>
              <w:t xml:space="preserve"> </w:t>
            </w:r>
            <w:r w:rsidRPr="00143163">
              <w:rPr>
                <w:rFonts w:ascii="Montserrat" w:hAnsi="Montserrat"/>
                <w:color w:val="404040"/>
                <w:sz w:val="18"/>
                <w:szCs w:val="18"/>
              </w:rPr>
              <w:t xml:space="preserve">una vez concluida la Comisión, así como el Informe de la Comisión en </w:t>
            </w:r>
            <w:commentRangeStart w:id="116"/>
            <w:r w:rsidRPr="00143163">
              <w:rPr>
                <w:rFonts w:ascii="Montserrat" w:hAnsi="Montserrat"/>
                <w:color w:val="404040"/>
                <w:sz w:val="18"/>
                <w:szCs w:val="18"/>
              </w:rPr>
              <w:t>1</w:t>
            </w:r>
            <w:commentRangeEnd w:id="116"/>
            <w:r w:rsidR="00CB4351">
              <w:rPr>
                <w:rStyle w:val="Refdecomentario"/>
                <w:rFonts w:ascii="Calibri" w:eastAsia="Calibri" w:hAnsi="Calibri" w:cs="Times New Roman"/>
                <w:color w:val="auto"/>
                <w:lang w:val="es-MX" w:eastAsia="en-US"/>
              </w:rPr>
              <w:commentReference w:id="116"/>
            </w:r>
            <w:r w:rsidRPr="00143163">
              <w:rPr>
                <w:rFonts w:ascii="Montserrat" w:hAnsi="Montserrat"/>
                <w:color w:val="404040"/>
                <w:sz w:val="18"/>
                <w:szCs w:val="18"/>
              </w:rPr>
              <w:t xml:space="preserve"> copia, anexando copias de la documentación comprobatoria </w:t>
            </w:r>
            <w:bookmarkEnd w:id="114"/>
            <w:r w:rsidRPr="00143163">
              <w:rPr>
                <w:rFonts w:ascii="Montserrat" w:hAnsi="Montserrat"/>
                <w:color w:val="404040"/>
                <w:sz w:val="18"/>
                <w:szCs w:val="18"/>
              </w:rPr>
              <w:t>y los distribuye de la siguiente manera:</w:t>
            </w:r>
          </w:p>
          <w:p w14:paraId="33340582"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•Área Administrativa, original.</w:t>
            </w:r>
          </w:p>
          <w:p w14:paraId="6DC41847"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•Titular de la UAC, copia.</w:t>
            </w:r>
          </w:p>
        </w:tc>
        <w:tc>
          <w:tcPr>
            <w:tcW w:w="2381" w:type="dxa"/>
          </w:tcPr>
          <w:p w14:paraId="16E443A5" w14:textId="77777777" w:rsidR="005F1665" w:rsidRPr="00C72CA4" w:rsidRDefault="005F1665" w:rsidP="002E7D3B">
            <w:pPr>
              <w:tabs>
                <w:tab w:val="left" w:pos="3432"/>
                <w:tab w:val="left" w:pos="3433"/>
              </w:tabs>
              <w:spacing w:before="130"/>
              <w:rPr>
                <w:rFonts w:ascii="Montserrat" w:hAnsi="Montserrat"/>
                <w:sz w:val="18"/>
                <w:szCs w:val="18"/>
              </w:rPr>
            </w:pPr>
          </w:p>
        </w:tc>
      </w:tr>
      <w:tr w:rsidR="005F1665" w:rsidRPr="00C72CA4" w14:paraId="41CEC7C3" w14:textId="77777777" w:rsidTr="00B67F39">
        <w:tc>
          <w:tcPr>
            <w:tcW w:w="1969" w:type="dxa"/>
          </w:tcPr>
          <w:p w14:paraId="05EE5C5E"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627" w:type="dxa"/>
          </w:tcPr>
          <w:p w14:paraId="245A4177"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4985" w:type="dxa"/>
          </w:tcPr>
          <w:p w14:paraId="358E385D"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2381" w:type="dxa"/>
          </w:tcPr>
          <w:p w14:paraId="2C15223A" w14:textId="77777777" w:rsidR="005F1665" w:rsidRPr="00D74E8D" w:rsidRDefault="005F1665" w:rsidP="00D74E8D">
            <w:pPr>
              <w:tabs>
                <w:tab w:val="left" w:pos="3432"/>
                <w:tab w:val="left" w:pos="3433"/>
              </w:tabs>
              <w:spacing w:before="130"/>
              <w:rPr>
                <w:rFonts w:ascii="Montserrat" w:hAnsi="Montserrat"/>
                <w:sz w:val="12"/>
                <w:szCs w:val="12"/>
              </w:rPr>
            </w:pPr>
          </w:p>
        </w:tc>
      </w:tr>
      <w:tr w:rsidR="005F1665" w:rsidRPr="00C72CA4" w14:paraId="75FB521A" w14:textId="77777777" w:rsidTr="00B67F39">
        <w:tc>
          <w:tcPr>
            <w:tcW w:w="1969" w:type="dxa"/>
          </w:tcPr>
          <w:p w14:paraId="34D262A0" w14:textId="77777777" w:rsidR="005F1665" w:rsidRPr="00143163" w:rsidRDefault="005F1665" w:rsidP="002E7D3B">
            <w:pPr>
              <w:pStyle w:val="TableParagraph"/>
              <w:spacing w:line="235" w:lineRule="auto"/>
              <w:ind w:left="71" w:right="165"/>
              <w:rPr>
                <w:rFonts w:ascii="Montserrat" w:hAnsi="Montserrat"/>
                <w:color w:val="404040"/>
                <w:sz w:val="18"/>
                <w:szCs w:val="18"/>
              </w:rPr>
            </w:pPr>
          </w:p>
        </w:tc>
        <w:tc>
          <w:tcPr>
            <w:tcW w:w="627" w:type="dxa"/>
          </w:tcPr>
          <w:p w14:paraId="061E655A"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p>
        </w:tc>
        <w:tc>
          <w:tcPr>
            <w:tcW w:w="4985" w:type="dxa"/>
          </w:tcPr>
          <w:p w14:paraId="5722DD46"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Nota: En el caso de viáticos internacionales, los comprobantes de gastos no requieren cubrir los requisitos fiscales de conformidad con el </w:t>
            </w:r>
            <w:commentRangeStart w:id="117"/>
            <w:r w:rsidRPr="00143163">
              <w:rPr>
                <w:rFonts w:ascii="Montserrat" w:hAnsi="Montserrat"/>
                <w:color w:val="404040"/>
                <w:sz w:val="18"/>
                <w:szCs w:val="18"/>
              </w:rPr>
              <w:t>Artículo 152 del Reglamento de la Ley del Impuesto Sobre la Renta.</w:t>
            </w:r>
            <w:commentRangeEnd w:id="117"/>
            <w:r w:rsidR="00A74B7A">
              <w:rPr>
                <w:rStyle w:val="Refdecomentario"/>
                <w:rFonts w:ascii="Calibri" w:eastAsia="Calibri" w:hAnsi="Calibri" w:cs="Times New Roman"/>
                <w:color w:val="auto"/>
                <w:lang w:val="es-MX" w:eastAsia="en-US"/>
              </w:rPr>
              <w:commentReference w:id="117"/>
            </w:r>
          </w:p>
        </w:tc>
        <w:tc>
          <w:tcPr>
            <w:tcW w:w="2381" w:type="dxa"/>
          </w:tcPr>
          <w:p w14:paraId="6F8FAD61" w14:textId="77777777" w:rsidR="005F1665" w:rsidRPr="00C72CA4" w:rsidRDefault="005F1665" w:rsidP="002E7D3B">
            <w:pPr>
              <w:tabs>
                <w:tab w:val="left" w:pos="3432"/>
                <w:tab w:val="left" w:pos="3433"/>
              </w:tabs>
              <w:spacing w:before="130"/>
              <w:rPr>
                <w:rFonts w:ascii="Montserrat" w:hAnsi="Montserrat"/>
                <w:sz w:val="18"/>
                <w:szCs w:val="18"/>
              </w:rPr>
            </w:pPr>
          </w:p>
        </w:tc>
      </w:tr>
      <w:tr w:rsidR="005F1665" w:rsidRPr="00C72CA4" w14:paraId="30074196" w14:textId="77777777" w:rsidTr="00B67F39">
        <w:tc>
          <w:tcPr>
            <w:tcW w:w="1969" w:type="dxa"/>
          </w:tcPr>
          <w:p w14:paraId="4589B6FE"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627" w:type="dxa"/>
          </w:tcPr>
          <w:p w14:paraId="4F3DF860"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4985" w:type="dxa"/>
          </w:tcPr>
          <w:p w14:paraId="176E6D5E"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2381" w:type="dxa"/>
          </w:tcPr>
          <w:p w14:paraId="0266779C" w14:textId="77777777" w:rsidR="005F1665" w:rsidRPr="00D74E8D" w:rsidRDefault="005F1665" w:rsidP="00D74E8D">
            <w:pPr>
              <w:tabs>
                <w:tab w:val="left" w:pos="3432"/>
                <w:tab w:val="left" w:pos="3433"/>
              </w:tabs>
              <w:spacing w:before="130"/>
              <w:rPr>
                <w:rFonts w:ascii="Montserrat" w:hAnsi="Montserrat"/>
                <w:sz w:val="12"/>
                <w:szCs w:val="12"/>
              </w:rPr>
            </w:pPr>
          </w:p>
        </w:tc>
      </w:tr>
      <w:tr w:rsidR="005F1665" w:rsidRPr="00C72CA4" w14:paraId="79179741" w14:textId="77777777" w:rsidTr="00B67F39">
        <w:tc>
          <w:tcPr>
            <w:tcW w:w="1969" w:type="dxa"/>
          </w:tcPr>
          <w:p w14:paraId="216BEDE4" w14:textId="77777777" w:rsidR="005F1665" w:rsidRPr="00143163" w:rsidRDefault="005F1665" w:rsidP="002E7D3B">
            <w:pPr>
              <w:pStyle w:val="TableParagraph"/>
              <w:spacing w:line="235" w:lineRule="auto"/>
              <w:ind w:left="71" w:right="165"/>
              <w:rPr>
                <w:rFonts w:ascii="Montserrat" w:hAnsi="Montserrat"/>
                <w:color w:val="404040"/>
                <w:sz w:val="18"/>
                <w:szCs w:val="18"/>
              </w:rPr>
            </w:pPr>
          </w:p>
        </w:tc>
        <w:tc>
          <w:tcPr>
            <w:tcW w:w="627" w:type="dxa"/>
          </w:tcPr>
          <w:p w14:paraId="4491F881"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09</w:t>
            </w:r>
          </w:p>
        </w:tc>
        <w:tc>
          <w:tcPr>
            <w:tcW w:w="4985" w:type="dxa"/>
          </w:tcPr>
          <w:p w14:paraId="2EF73AF1"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bookmarkStart w:id="118" w:name="_Hlk139621031"/>
            <w:r w:rsidRPr="00143163">
              <w:rPr>
                <w:rFonts w:ascii="Montserrat" w:hAnsi="Montserrat"/>
                <w:color w:val="404040"/>
                <w:sz w:val="18"/>
                <w:szCs w:val="18"/>
              </w:rPr>
              <w:t xml:space="preserve"> </w:t>
            </w:r>
            <w:commentRangeStart w:id="119"/>
            <w:r w:rsidRPr="00143163">
              <w:rPr>
                <w:rFonts w:ascii="Montserrat" w:hAnsi="Montserrat"/>
                <w:color w:val="404040"/>
                <w:sz w:val="18"/>
                <w:szCs w:val="18"/>
              </w:rPr>
              <w:t>Archiva la siguiente documentación</w:t>
            </w:r>
            <w:commentRangeEnd w:id="119"/>
            <w:r w:rsidR="00517286">
              <w:rPr>
                <w:rStyle w:val="Refdecomentario"/>
                <w:rFonts w:ascii="Calibri" w:eastAsia="Calibri" w:hAnsi="Calibri" w:cs="Times New Roman"/>
                <w:color w:val="auto"/>
                <w:lang w:val="es-MX" w:eastAsia="en-US"/>
              </w:rPr>
              <w:commentReference w:id="119"/>
            </w:r>
            <w:r w:rsidRPr="00143163">
              <w:rPr>
                <w:rFonts w:ascii="Montserrat" w:hAnsi="Montserrat"/>
                <w:color w:val="404040"/>
                <w:sz w:val="18"/>
                <w:szCs w:val="18"/>
              </w:rPr>
              <w:t>:</w:t>
            </w:r>
          </w:p>
          <w:p w14:paraId="5D9CED5D" w14:textId="77777777" w:rsidR="005F1665" w:rsidRPr="00143163" w:rsidRDefault="005F1665" w:rsidP="002E7D3B">
            <w:pPr>
              <w:tabs>
                <w:tab w:val="left" w:pos="3432"/>
                <w:tab w:val="left" w:pos="3433"/>
              </w:tabs>
              <w:spacing w:before="130"/>
              <w:jc w:val="both"/>
              <w:rPr>
                <w:rFonts w:ascii="Montserrat" w:hAnsi="Montserrat" w:cs="Calibri"/>
                <w:b/>
                <w:bCs/>
                <w:color w:val="404040"/>
                <w:sz w:val="18"/>
                <w:szCs w:val="18"/>
              </w:rPr>
            </w:pPr>
            <w:r w:rsidRPr="00143163">
              <w:rPr>
                <w:rFonts w:ascii="Montserrat" w:hAnsi="Montserrat"/>
                <w:color w:val="404040"/>
                <w:sz w:val="18"/>
                <w:szCs w:val="18"/>
              </w:rPr>
              <w:t xml:space="preserve">• Aviso de Comisión y Orden de Ministración de Viáticos, original </w:t>
            </w:r>
            <w:r w:rsidRPr="00143163">
              <w:rPr>
                <w:rFonts w:ascii="Montserrat" w:hAnsi="Montserrat" w:cs="Calibri"/>
                <w:b/>
                <w:bCs/>
                <w:color w:val="404040"/>
                <w:sz w:val="18"/>
                <w:szCs w:val="18"/>
              </w:rPr>
              <w:t>(710-MACVNIP-F01).</w:t>
            </w:r>
          </w:p>
          <w:p w14:paraId="684B035E" w14:textId="078D95CF"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•Informe de la Comisión </w:t>
            </w:r>
            <w:r w:rsidRPr="00143163">
              <w:rPr>
                <w:rFonts w:ascii="Montserrat" w:hAnsi="Montserrat"/>
                <w:b/>
                <w:bCs/>
                <w:color w:val="404040"/>
                <w:sz w:val="18"/>
                <w:szCs w:val="18"/>
              </w:rPr>
              <w:t>(</w:t>
            </w:r>
            <w:r w:rsidRPr="00143163">
              <w:rPr>
                <w:rFonts w:ascii="Montserrat" w:hAnsi="Montserrat" w:cs="Calibri"/>
                <w:b/>
                <w:bCs/>
                <w:color w:val="404040"/>
                <w:sz w:val="18"/>
                <w:szCs w:val="18"/>
              </w:rPr>
              <w:t xml:space="preserve">710-MACVNIP-F07), </w:t>
            </w:r>
            <w:r w:rsidRPr="00143163">
              <w:rPr>
                <w:rFonts w:ascii="Montserrat" w:hAnsi="Montserrat"/>
                <w:color w:val="404040"/>
                <w:sz w:val="18"/>
                <w:szCs w:val="18"/>
              </w:rPr>
              <w:t xml:space="preserve">recibos firmados, y comprobantes con   requisitos fiscales y/o Relación Pormenorizada de Gastos </w:t>
            </w:r>
            <w:r w:rsidRPr="00143163">
              <w:rPr>
                <w:rFonts w:ascii="Montserrat" w:hAnsi="Montserrat" w:cs="Calibri"/>
                <w:b/>
                <w:bCs/>
                <w:color w:val="404040"/>
                <w:sz w:val="18"/>
                <w:szCs w:val="18"/>
              </w:rPr>
              <w:t>(710-MACVNIP-F04)</w:t>
            </w:r>
            <w:r w:rsidRPr="00143163">
              <w:rPr>
                <w:rFonts w:ascii="Montserrat" w:hAnsi="Montserrat"/>
                <w:color w:val="404040"/>
                <w:sz w:val="18"/>
                <w:szCs w:val="18"/>
              </w:rPr>
              <w:t>, original.</w:t>
            </w:r>
          </w:p>
          <w:p w14:paraId="20CD0D49" w14:textId="7B3321B6"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Integran en expediente los </w:t>
            </w:r>
            <w:r w:rsidR="005139B5">
              <w:rPr>
                <w:rFonts w:ascii="Montserrat" w:hAnsi="Montserrat"/>
                <w:color w:val="404040"/>
                <w:sz w:val="18"/>
                <w:szCs w:val="18"/>
              </w:rPr>
              <w:t>Aviso</w:t>
            </w:r>
            <w:r w:rsidR="00F81A63">
              <w:rPr>
                <w:rFonts w:ascii="Montserrat" w:hAnsi="Montserrat"/>
                <w:color w:val="404040"/>
                <w:sz w:val="18"/>
                <w:szCs w:val="18"/>
              </w:rPr>
              <w:t>s</w:t>
            </w:r>
            <w:r w:rsidRPr="00143163">
              <w:rPr>
                <w:rFonts w:ascii="Montserrat" w:hAnsi="Montserrat"/>
                <w:color w:val="404040"/>
                <w:sz w:val="18"/>
                <w:szCs w:val="18"/>
              </w:rPr>
              <w:t xml:space="preserve"> de Comisión, Solicitud de Pago, </w:t>
            </w:r>
            <w:r w:rsidR="00914BCB">
              <w:rPr>
                <w:rFonts w:ascii="Montserrat" w:hAnsi="Montserrat"/>
                <w:color w:val="404040"/>
                <w:sz w:val="18"/>
                <w:szCs w:val="18"/>
              </w:rPr>
              <w:t xml:space="preserve">Aviso de comisión y </w:t>
            </w:r>
            <w:r w:rsidRPr="00143163">
              <w:rPr>
                <w:rFonts w:ascii="Montserrat" w:hAnsi="Montserrat"/>
                <w:color w:val="404040"/>
                <w:sz w:val="18"/>
                <w:szCs w:val="18"/>
              </w:rPr>
              <w:t>Orden de Ministración de Viáticos y Comprobante de la adquisición de divisas.</w:t>
            </w:r>
            <w:bookmarkEnd w:id="118"/>
          </w:p>
          <w:p w14:paraId="75835EB7"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b/>
                <w:bCs/>
                <w:color w:val="404040"/>
                <w:sz w:val="18"/>
                <w:szCs w:val="18"/>
              </w:rPr>
              <w:lastRenderedPageBreak/>
              <w:t>Termina procedimiento</w:t>
            </w:r>
          </w:p>
        </w:tc>
        <w:tc>
          <w:tcPr>
            <w:tcW w:w="2381" w:type="dxa"/>
          </w:tcPr>
          <w:p w14:paraId="4BD59155" w14:textId="77777777" w:rsidR="005F1665" w:rsidRPr="00C72CA4" w:rsidRDefault="005F1665" w:rsidP="002E7D3B">
            <w:pPr>
              <w:tabs>
                <w:tab w:val="left" w:pos="3432"/>
                <w:tab w:val="left" w:pos="3433"/>
              </w:tabs>
              <w:spacing w:before="130"/>
              <w:rPr>
                <w:rFonts w:ascii="Montserrat" w:hAnsi="Montserrat"/>
                <w:sz w:val="18"/>
                <w:szCs w:val="18"/>
              </w:rPr>
            </w:pPr>
            <w:r w:rsidRPr="00C72CA4">
              <w:rPr>
                <w:rFonts w:ascii="Montserrat" w:hAnsi="Montserrat"/>
                <w:sz w:val="18"/>
                <w:szCs w:val="18"/>
              </w:rPr>
              <w:lastRenderedPageBreak/>
              <w:t>-Registro Único de Comisiones</w:t>
            </w:r>
          </w:p>
          <w:p w14:paraId="5B3557A6" w14:textId="77777777" w:rsidR="005F1665" w:rsidRPr="00C72CA4" w:rsidRDefault="005F1665" w:rsidP="002E7D3B">
            <w:pPr>
              <w:tabs>
                <w:tab w:val="left" w:pos="3432"/>
                <w:tab w:val="left" w:pos="3433"/>
              </w:tabs>
              <w:spacing w:before="130"/>
              <w:rPr>
                <w:rFonts w:ascii="Montserrat" w:hAnsi="Montserrat"/>
                <w:sz w:val="18"/>
                <w:szCs w:val="18"/>
              </w:rPr>
            </w:pPr>
            <w:r w:rsidRPr="00C72CA4">
              <w:rPr>
                <w:rFonts w:ascii="Montserrat" w:hAnsi="Montserrat"/>
                <w:sz w:val="18"/>
                <w:szCs w:val="18"/>
              </w:rPr>
              <w:t>-Recibos firmados</w:t>
            </w:r>
          </w:p>
          <w:p w14:paraId="2870591E" w14:textId="77777777" w:rsidR="005F1665" w:rsidRPr="00C72CA4" w:rsidRDefault="005F1665" w:rsidP="002E7D3B">
            <w:pPr>
              <w:tabs>
                <w:tab w:val="left" w:pos="3432"/>
                <w:tab w:val="left" w:pos="3433"/>
              </w:tabs>
              <w:spacing w:before="130"/>
              <w:rPr>
                <w:rFonts w:ascii="Montserrat" w:hAnsi="Montserrat"/>
                <w:sz w:val="18"/>
                <w:szCs w:val="18"/>
              </w:rPr>
            </w:pPr>
            <w:r w:rsidRPr="00C72CA4">
              <w:rPr>
                <w:rFonts w:ascii="Montserrat" w:hAnsi="Montserrat"/>
                <w:sz w:val="18"/>
                <w:szCs w:val="18"/>
              </w:rPr>
              <w:t>-Comprobantes con Requisitos Fiscales y/o Relación Pormenorizada de Gastos</w:t>
            </w:r>
          </w:p>
        </w:tc>
      </w:tr>
      <w:tr w:rsidR="005F1665" w:rsidRPr="00C72CA4" w14:paraId="1E1C9132" w14:textId="77777777" w:rsidTr="00B67F39">
        <w:tc>
          <w:tcPr>
            <w:tcW w:w="1969" w:type="dxa"/>
          </w:tcPr>
          <w:p w14:paraId="1912A422" w14:textId="77777777" w:rsidR="005F1665" w:rsidRPr="00143163" w:rsidRDefault="005F1665" w:rsidP="002E7D3B">
            <w:pPr>
              <w:pStyle w:val="TableParagraph"/>
              <w:spacing w:line="235" w:lineRule="auto"/>
              <w:ind w:left="71" w:right="165"/>
              <w:rPr>
                <w:rFonts w:ascii="Montserrat" w:hAnsi="Montserrat"/>
                <w:color w:val="404040"/>
                <w:sz w:val="18"/>
                <w:szCs w:val="18"/>
              </w:rPr>
            </w:pPr>
          </w:p>
        </w:tc>
        <w:tc>
          <w:tcPr>
            <w:tcW w:w="627" w:type="dxa"/>
          </w:tcPr>
          <w:p w14:paraId="7B2F6837"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p>
        </w:tc>
        <w:tc>
          <w:tcPr>
            <w:tcW w:w="4985" w:type="dxa"/>
          </w:tcPr>
          <w:p w14:paraId="64BE0B33" w14:textId="0CA7BFFC" w:rsidR="005F1665" w:rsidRPr="00143163" w:rsidRDefault="005F1665" w:rsidP="002E7D3B">
            <w:pPr>
              <w:tabs>
                <w:tab w:val="left" w:pos="3432"/>
                <w:tab w:val="left" w:pos="3433"/>
              </w:tabs>
              <w:spacing w:before="130"/>
              <w:jc w:val="both"/>
              <w:rPr>
                <w:rFonts w:ascii="Montserrat" w:hAnsi="Montserrat"/>
                <w:color w:val="404040"/>
                <w:sz w:val="18"/>
                <w:szCs w:val="18"/>
              </w:rPr>
            </w:pPr>
            <w:commentRangeStart w:id="120"/>
            <w:r w:rsidRPr="00143163">
              <w:rPr>
                <w:rFonts w:ascii="Montserrat" w:hAnsi="Montserrat"/>
                <w:color w:val="404040"/>
                <w:sz w:val="18"/>
                <w:szCs w:val="18"/>
              </w:rPr>
              <w:t xml:space="preserve">Nota: Cada UAC deberán elaborar un reporte del mes inmediato anterior  de conformidad con el formato </w:t>
            </w:r>
            <w:r w:rsidRPr="00143163">
              <w:rPr>
                <w:rFonts w:ascii="Montserrat" w:hAnsi="Montserrat"/>
                <w:b/>
                <w:bCs/>
                <w:color w:val="404040"/>
                <w:sz w:val="18"/>
                <w:szCs w:val="18"/>
              </w:rPr>
              <w:t>“Reporte mensual de comisiones,</w:t>
            </w:r>
            <w:r w:rsidRPr="00143163">
              <w:rPr>
                <w:rFonts w:ascii="Montserrat" w:hAnsi="Montserrat"/>
                <w:color w:val="404040"/>
                <w:sz w:val="18"/>
                <w:szCs w:val="18"/>
              </w:rPr>
              <w:t xml:space="preserve"> </w:t>
            </w:r>
            <w:r w:rsidRPr="00143163">
              <w:rPr>
                <w:rFonts w:ascii="Montserrat" w:hAnsi="Montserrat"/>
                <w:b/>
                <w:bCs/>
                <w:color w:val="404040"/>
                <w:sz w:val="18"/>
                <w:szCs w:val="18"/>
              </w:rPr>
              <w:t>Viáticos y Pasajes nacionales e Internacionales” (</w:t>
            </w:r>
            <w:r w:rsidRPr="00143163">
              <w:rPr>
                <w:rFonts w:ascii="Montserrat" w:hAnsi="Montserrat" w:cs="Calibri"/>
                <w:b/>
                <w:bCs/>
                <w:color w:val="404040"/>
                <w:sz w:val="18"/>
                <w:szCs w:val="18"/>
              </w:rPr>
              <w:t>710-MACVNIP-F03)</w:t>
            </w:r>
            <w:r w:rsidRPr="00143163">
              <w:rPr>
                <w:rFonts w:ascii="Montserrat" w:hAnsi="Montserrat"/>
                <w:color w:val="404040"/>
                <w:sz w:val="18"/>
                <w:szCs w:val="18"/>
              </w:rPr>
              <w:t xml:space="preserve">; posteriormente enviarlo vía correo </w:t>
            </w:r>
            <w:commentRangeEnd w:id="120"/>
            <w:r w:rsidR="00517286">
              <w:rPr>
                <w:rStyle w:val="Refdecomentario"/>
                <w:rFonts w:ascii="Calibri" w:eastAsia="Calibri" w:hAnsi="Calibri" w:cs="Times New Roman"/>
                <w:color w:val="auto"/>
                <w:lang w:val="es-MX" w:eastAsia="en-US"/>
              </w:rPr>
              <w:commentReference w:id="120"/>
            </w:r>
            <w:r w:rsidRPr="00143163">
              <w:rPr>
                <w:rFonts w:ascii="Montserrat" w:hAnsi="Montserrat"/>
                <w:color w:val="404040"/>
                <w:sz w:val="18"/>
                <w:szCs w:val="18"/>
              </w:rPr>
              <w:t xml:space="preserve">electrónico a las siguientes direcciones: </w:t>
            </w:r>
            <w:hyperlink r:id="rId25" w:history="1">
              <w:r w:rsidR="00CD317F" w:rsidRPr="00B30117">
                <w:rPr>
                  <w:rStyle w:val="Hipervnculo"/>
                  <w:color w:val="404040"/>
                  <w:sz w:val="18"/>
                  <w:szCs w:val="18"/>
                </w:rPr>
                <w:t>dgpp@sct.gob.mx</w:t>
              </w:r>
            </w:hyperlink>
            <w:r w:rsidRPr="00143163">
              <w:rPr>
                <w:rFonts w:ascii="Montserrat" w:hAnsi="Montserrat"/>
                <w:color w:val="404040"/>
                <w:sz w:val="18"/>
                <w:szCs w:val="18"/>
              </w:rPr>
              <w:t xml:space="preserve"> con copia a </w:t>
            </w:r>
            <w:hyperlink r:id="rId26" w:history="1">
              <w:r w:rsidR="00902534">
                <w:rPr>
                  <w:rStyle w:val="Hipervnculo"/>
                  <w:color w:val="404040"/>
                  <w:sz w:val="18"/>
                  <w:szCs w:val="18"/>
                </w:rPr>
                <w:t>uaf@sict</w:t>
              </w:r>
              <w:r w:rsidRPr="00143163">
                <w:rPr>
                  <w:rStyle w:val="Hipervnculo"/>
                  <w:color w:val="404040"/>
                  <w:sz w:val="18"/>
                  <w:szCs w:val="18"/>
                </w:rPr>
                <w:t>.gob.mx</w:t>
              </w:r>
            </w:hyperlink>
            <w:r w:rsidRPr="00143163">
              <w:rPr>
                <w:rFonts w:ascii="Montserrat" w:hAnsi="Montserrat"/>
                <w:color w:val="404040"/>
                <w:sz w:val="18"/>
                <w:szCs w:val="18"/>
              </w:rPr>
              <w:t>, en los primeros cinco (5) días del mes siguiente, para efectos de seguimiento y control presupuestario.</w:t>
            </w:r>
          </w:p>
        </w:tc>
        <w:tc>
          <w:tcPr>
            <w:tcW w:w="2381" w:type="dxa"/>
          </w:tcPr>
          <w:p w14:paraId="69C0A23B" w14:textId="77777777" w:rsidR="005F1665" w:rsidRPr="00C72CA4" w:rsidRDefault="005F1665" w:rsidP="002E7D3B">
            <w:pPr>
              <w:tabs>
                <w:tab w:val="left" w:pos="3432"/>
                <w:tab w:val="left" w:pos="3433"/>
              </w:tabs>
              <w:spacing w:before="130"/>
              <w:rPr>
                <w:rFonts w:ascii="Montserrat" w:hAnsi="Montserrat"/>
                <w:sz w:val="18"/>
                <w:szCs w:val="18"/>
              </w:rPr>
            </w:pPr>
          </w:p>
        </w:tc>
      </w:tr>
    </w:tbl>
    <w:p w14:paraId="079C7CF6" w14:textId="77777777" w:rsidR="00C24A7F" w:rsidRDefault="00C24A7F" w:rsidP="000E266A">
      <w:pPr>
        <w:rPr>
          <w:rFonts w:ascii="Montserrat" w:hAnsi="Montserrat"/>
          <w:sz w:val="22"/>
          <w:szCs w:val="22"/>
          <w:lang w:val="es-MX"/>
        </w:rPr>
      </w:pPr>
    </w:p>
    <w:p w14:paraId="5BE108AF" w14:textId="77777777" w:rsidR="00C24A7F" w:rsidRDefault="00C24A7F" w:rsidP="000E266A">
      <w:pPr>
        <w:rPr>
          <w:rFonts w:ascii="Montserrat" w:hAnsi="Montserrat"/>
          <w:sz w:val="22"/>
          <w:szCs w:val="22"/>
          <w:lang w:val="es-MX"/>
        </w:rPr>
      </w:pPr>
    </w:p>
    <w:p w14:paraId="49C9A7D5" w14:textId="77777777" w:rsidR="000E266A" w:rsidRDefault="000E266A" w:rsidP="000E266A">
      <w:pPr>
        <w:rPr>
          <w:rFonts w:ascii="Montserrat" w:hAnsi="Montserrat"/>
          <w:sz w:val="22"/>
          <w:szCs w:val="22"/>
          <w:lang w:val="es-MX"/>
        </w:rPr>
      </w:pPr>
    </w:p>
    <w:p w14:paraId="3CEC0F5F" w14:textId="77777777" w:rsidR="007B621D" w:rsidRDefault="007B621D" w:rsidP="000E266A">
      <w:pPr>
        <w:rPr>
          <w:rFonts w:ascii="Montserrat" w:hAnsi="Montserrat"/>
          <w:sz w:val="22"/>
          <w:szCs w:val="22"/>
          <w:lang w:val="es-MX"/>
        </w:rPr>
      </w:pPr>
    </w:p>
    <w:p w14:paraId="45FC3ABD" w14:textId="77777777" w:rsidR="007B621D" w:rsidRDefault="007B621D" w:rsidP="000E266A">
      <w:pPr>
        <w:rPr>
          <w:rFonts w:ascii="Montserrat" w:hAnsi="Montserrat"/>
          <w:sz w:val="22"/>
          <w:szCs w:val="22"/>
          <w:lang w:val="es-MX"/>
        </w:rPr>
      </w:pPr>
    </w:p>
    <w:p w14:paraId="07093320" w14:textId="77777777" w:rsidR="007B621D" w:rsidRDefault="007B621D" w:rsidP="000E266A">
      <w:pPr>
        <w:rPr>
          <w:rFonts w:ascii="Montserrat" w:hAnsi="Montserrat"/>
          <w:sz w:val="22"/>
          <w:szCs w:val="22"/>
          <w:lang w:val="es-MX"/>
        </w:rPr>
      </w:pPr>
    </w:p>
    <w:p w14:paraId="03A70D34" w14:textId="77777777" w:rsidR="007B621D" w:rsidRDefault="007B621D" w:rsidP="000E266A">
      <w:pPr>
        <w:rPr>
          <w:rFonts w:ascii="Montserrat" w:hAnsi="Montserrat"/>
          <w:sz w:val="22"/>
          <w:szCs w:val="22"/>
          <w:lang w:val="es-MX"/>
        </w:rPr>
      </w:pPr>
    </w:p>
    <w:p w14:paraId="24865375" w14:textId="77777777" w:rsidR="007B621D" w:rsidRDefault="007B621D" w:rsidP="000E266A">
      <w:pPr>
        <w:rPr>
          <w:rFonts w:ascii="Montserrat" w:hAnsi="Montserrat"/>
          <w:sz w:val="22"/>
          <w:szCs w:val="22"/>
          <w:lang w:val="es-MX"/>
        </w:rPr>
      </w:pPr>
    </w:p>
    <w:p w14:paraId="25B41406" w14:textId="77777777" w:rsidR="007B621D" w:rsidRDefault="007B621D" w:rsidP="000E266A">
      <w:pPr>
        <w:rPr>
          <w:rFonts w:ascii="Montserrat" w:hAnsi="Montserrat"/>
          <w:sz w:val="22"/>
          <w:szCs w:val="22"/>
          <w:lang w:val="es-MX"/>
        </w:rPr>
      </w:pPr>
    </w:p>
    <w:p w14:paraId="1A8B0689" w14:textId="77777777" w:rsidR="007B621D" w:rsidRDefault="007B621D" w:rsidP="000E266A">
      <w:pPr>
        <w:rPr>
          <w:rFonts w:ascii="Montserrat" w:hAnsi="Montserrat"/>
          <w:sz w:val="22"/>
          <w:szCs w:val="22"/>
          <w:lang w:val="es-MX"/>
        </w:rPr>
      </w:pPr>
    </w:p>
    <w:p w14:paraId="2CE51EB9" w14:textId="77777777" w:rsidR="007B621D" w:rsidRDefault="007B621D" w:rsidP="000E266A">
      <w:pPr>
        <w:rPr>
          <w:rFonts w:ascii="Montserrat" w:hAnsi="Montserrat"/>
          <w:sz w:val="22"/>
          <w:szCs w:val="22"/>
          <w:lang w:val="es-MX"/>
        </w:rPr>
      </w:pPr>
    </w:p>
    <w:p w14:paraId="6AEA669F" w14:textId="77777777" w:rsidR="007B621D" w:rsidRDefault="007B621D" w:rsidP="000E266A">
      <w:pPr>
        <w:rPr>
          <w:rFonts w:ascii="Montserrat" w:hAnsi="Montserrat"/>
          <w:sz w:val="22"/>
          <w:szCs w:val="22"/>
          <w:lang w:val="es-MX"/>
        </w:rPr>
      </w:pPr>
    </w:p>
    <w:p w14:paraId="0D4B141E" w14:textId="77777777" w:rsidR="007B621D" w:rsidRDefault="007B621D" w:rsidP="000E266A">
      <w:pPr>
        <w:rPr>
          <w:rFonts w:ascii="Montserrat" w:hAnsi="Montserrat"/>
          <w:sz w:val="22"/>
          <w:szCs w:val="22"/>
          <w:lang w:val="es-MX"/>
        </w:rPr>
      </w:pPr>
    </w:p>
    <w:p w14:paraId="58F81870" w14:textId="77777777" w:rsidR="007B621D" w:rsidRDefault="007B621D" w:rsidP="000E266A">
      <w:pPr>
        <w:rPr>
          <w:rFonts w:ascii="Montserrat" w:hAnsi="Montserrat"/>
          <w:sz w:val="22"/>
          <w:szCs w:val="22"/>
          <w:lang w:val="es-MX"/>
        </w:rPr>
      </w:pPr>
    </w:p>
    <w:p w14:paraId="7E4268A4" w14:textId="77777777" w:rsidR="007B621D" w:rsidRDefault="007B621D" w:rsidP="000E266A">
      <w:pPr>
        <w:rPr>
          <w:rFonts w:ascii="Montserrat" w:hAnsi="Montserrat"/>
          <w:sz w:val="22"/>
          <w:szCs w:val="22"/>
          <w:lang w:val="es-MX"/>
        </w:rPr>
      </w:pPr>
    </w:p>
    <w:p w14:paraId="38C2E2FA" w14:textId="77777777" w:rsidR="007B621D" w:rsidRDefault="007B621D" w:rsidP="000E266A">
      <w:pPr>
        <w:rPr>
          <w:rFonts w:ascii="Montserrat" w:hAnsi="Montserrat"/>
          <w:sz w:val="22"/>
          <w:szCs w:val="22"/>
          <w:lang w:val="es-MX"/>
        </w:rPr>
      </w:pPr>
    </w:p>
    <w:p w14:paraId="67C13CBC" w14:textId="77777777" w:rsidR="00D74E8D" w:rsidRDefault="00D74E8D" w:rsidP="000E266A">
      <w:pPr>
        <w:rPr>
          <w:rFonts w:ascii="Montserrat" w:hAnsi="Montserrat"/>
          <w:sz w:val="22"/>
          <w:szCs w:val="22"/>
          <w:lang w:val="es-MX"/>
        </w:rPr>
      </w:pPr>
    </w:p>
    <w:p w14:paraId="75376AFE" w14:textId="77777777" w:rsidR="00D74E8D" w:rsidRDefault="00D74E8D" w:rsidP="000E266A">
      <w:pPr>
        <w:rPr>
          <w:rFonts w:ascii="Montserrat" w:hAnsi="Montserrat"/>
          <w:sz w:val="22"/>
          <w:szCs w:val="22"/>
          <w:lang w:val="es-MX"/>
        </w:rPr>
      </w:pPr>
    </w:p>
    <w:p w14:paraId="1A00D65C" w14:textId="77777777" w:rsidR="00D74E8D" w:rsidRDefault="00D74E8D" w:rsidP="000E266A">
      <w:pPr>
        <w:rPr>
          <w:rFonts w:ascii="Montserrat" w:hAnsi="Montserrat"/>
          <w:sz w:val="22"/>
          <w:szCs w:val="22"/>
          <w:lang w:val="es-MX"/>
        </w:rPr>
      </w:pPr>
    </w:p>
    <w:p w14:paraId="195D075F" w14:textId="77777777" w:rsidR="00D74E8D" w:rsidRDefault="00D74E8D" w:rsidP="000E266A">
      <w:pPr>
        <w:rPr>
          <w:rFonts w:ascii="Montserrat" w:hAnsi="Montserrat"/>
          <w:sz w:val="22"/>
          <w:szCs w:val="22"/>
          <w:lang w:val="es-MX"/>
        </w:rPr>
      </w:pPr>
    </w:p>
    <w:p w14:paraId="4429B367" w14:textId="77777777" w:rsidR="00D74E8D" w:rsidRDefault="00D74E8D" w:rsidP="000E266A">
      <w:pPr>
        <w:rPr>
          <w:rFonts w:ascii="Montserrat" w:hAnsi="Montserrat"/>
          <w:sz w:val="22"/>
          <w:szCs w:val="22"/>
          <w:lang w:val="es-MX"/>
        </w:rPr>
      </w:pPr>
    </w:p>
    <w:p w14:paraId="0112316C" w14:textId="77777777" w:rsidR="00D74E8D" w:rsidRDefault="00D74E8D" w:rsidP="000E266A">
      <w:pPr>
        <w:rPr>
          <w:rFonts w:ascii="Montserrat" w:hAnsi="Montserrat"/>
          <w:sz w:val="22"/>
          <w:szCs w:val="22"/>
          <w:lang w:val="es-MX"/>
        </w:rPr>
      </w:pPr>
    </w:p>
    <w:p w14:paraId="114BDA71" w14:textId="77777777" w:rsidR="00D74E8D" w:rsidRDefault="00D74E8D" w:rsidP="000E266A">
      <w:pPr>
        <w:rPr>
          <w:rFonts w:ascii="Montserrat" w:hAnsi="Montserrat"/>
          <w:sz w:val="22"/>
          <w:szCs w:val="22"/>
          <w:lang w:val="es-MX"/>
        </w:rPr>
      </w:pPr>
    </w:p>
    <w:p w14:paraId="17162DC5" w14:textId="77777777" w:rsidR="00D74E8D" w:rsidRDefault="00D74E8D" w:rsidP="000E266A">
      <w:pPr>
        <w:rPr>
          <w:rFonts w:ascii="Montserrat" w:hAnsi="Montserrat"/>
          <w:sz w:val="22"/>
          <w:szCs w:val="22"/>
          <w:lang w:val="es-MX"/>
        </w:rPr>
      </w:pPr>
    </w:p>
    <w:p w14:paraId="54CEBFF1" w14:textId="77777777" w:rsidR="00D74E8D" w:rsidRDefault="00D74E8D" w:rsidP="000E266A">
      <w:pPr>
        <w:rPr>
          <w:rFonts w:ascii="Montserrat" w:hAnsi="Montserrat"/>
          <w:sz w:val="22"/>
          <w:szCs w:val="22"/>
          <w:lang w:val="es-MX"/>
        </w:rPr>
      </w:pPr>
    </w:p>
    <w:p w14:paraId="7BF793B6" w14:textId="77777777" w:rsidR="00D74E8D" w:rsidRDefault="00D74E8D" w:rsidP="000E266A">
      <w:pPr>
        <w:rPr>
          <w:rFonts w:ascii="Montserrat" w:hAnsi="Montserrat"/>
          <w:sz w:val="22"/>
          <w:szCs w:val="22"/>
          <w:lang w:val="es-MX"/>
        </w:rPr>
      </w:pPr>
    </w:p>
    <w:p w14:paraId="3BC8E2D1" w14:textId="77777777" w:rsidR="00D74E8D" w:rsidRDefault="00D74E8D" w:rsidP="000E266A">
      <w:pPr>
        <w:rPr>
          <w:rFonts w:ascii="Montserrat" w:hAnsi="Montserrat"/>
          <w:sz w:val="22"/>
          <w:szCs w:val="22"/>
          <w:lang w:val="es-MX"/>
        </w:rPr>
      </w:pPr>
    </w:p>
    <w:p w14:paraId="65A9E7B1" w14:textId="77777777" w:rsidR="00D74E8D" w:rsidRDefault="00D74E8D" w:rsidP="000E266A">
      <w:pPr>
        <w:rPr>
          <w:rFonts w:ascii="Montserrat" w:hAnsi="Montserrat"/>
          <w:sz w:val="22"/>
          <w:szCs w:val="22"/>
          <w:lang w:val="es-MX"/>
        </w:rPr>
      </w:pPr>
    </w:p>
    <w:p w14:paraId="5203FB15" w14:textId="77777777" w:rsidR="007B621D" w:rsidRDefault="007B621D" w:rsidP="000E266A">
      <w:pPr>
        <w:rPr>
          <w:rFonts w:ascii="Montserrat" w:hAnsi="Montserrat"/>
          <w:sz w:val="22"/>
          <w:szCs w:val="22"/>
          <w:lang w:val="es-MX"/>
        </w:rPr>
      </w:pPr>
    </w:p>
    <w:p w14:paraId="33EBE240" w14:textId="77777777" w:rsidR="00C80927" w:rsidRDefault="00C80927" w:rsidP="000E266A">
      <w:pPr>
        <w:rPr>
          <w:rFonts w:ascii="Montserrat" w:hAnsi="Montserrat"/>
          <w:sz w:val="22"/>
          <w:szCs w:val="22"/>
          <w:lang w:val="es-MX"/>
        </w:rPr>
      </w:pPr>
    </w:p>
    <w:p w14:paraId="5856C0E0" w14:textId="1A7CEA49" w:rsidR="000E266A" w:rsidRDefault="00B75425" w:rsidP="00C151E5">
      <w:pPr>
        <w:pStyle w:val="Ttulo2"/>
        <w:jc w:val="both"/>
        <w:rPr>
          <w:rFonts w:ascii="Montserrat" w:hAnsi="Montserrat"/>
          <w:b/>
          <w:bCs/>
          <w:color w:val="D7BF9C"/>
          <w:sz w:val="24"/>
          <w:szCs w:val="24"/>
          <w:lang w:val="es-MX"/>
        </w:rPr>
      </w:pPr>
      <w:bookmarkStart w:id="121" w:name="_Toc157449587"/>
      <w:bookmarkStart w:id="122" w:name="_Toc158397297"/>
      <w:r>
        <w:rPr>
          <w:rFonts w:ascii="Montserrat" w:hAnsi="Montserrat"/>
          <w:b/>
          <w:bCs/>
          <w:color w:val="D7BF9C"/>
          <w:sz w:val="24"/>
          <w:szCs w:val="24"/>
          <w:lang w:val="es-MX"/>
        </w:rPr>
        <w:lastRenderedPageBreak/>
        <w:t>a)</w:t>
      </w:r>
      <w:r w:rsidR="000E266A">
        <w:rPr>
          <w:rFonts w:ascii="Montserrat" w:hAnsi="Montserrat"/>
          <w:b/>
          <w:bCs/>
          <w:color w:val="D7BF9C"/>
          <w:sz w:val="24"/>
          <w:szCs w:val="24"/>
          <w:lang w:val="es-MX"/>
        </w:rPr>
        <w:t xml:space="preserve"> </w:t>
      </w:r>
      <w:commentRangeStart w:id="123"/>
      <w:r w:rsidR="008C22C2" w:rsidRPr="008C22C2">
        <w:rPr>
          <w:rFonts w:ascii="Montserrat" w:hAnsi="Montserrat"/>
          <w:b/>
          <w:bCs/>
          <w:color w:val="D7BF9C"/>
          <w:sz w:val="24"/>
          <w:szCs w:val="24"/>
          <w:lang w:val="es-MX"/>
        </w:rPr>
        <w:t>Diagrama de flujo para otorgar comisiones, viáticos nacionales, viáticos internacionales y pasajes en Unidades Administrativa</w:t>
      </w:r>
      <w:r w:rsidR="008C22C2">
        <w:rPr>
          <w:rFonts w:ascii="Montserrat" w:hAnsi="Montserrat"/>
          <w:b/>
          <w:bCs/>
          <w:color w:val="D7BF9C"/>
          <w:sz w:val="24"/>
          <w:szCs w:val="24"/>
          <w:lang w:val="es-MX"/>
        </w:rPr>
        <w:t>s</w:t>
      </w:r>
      <w:bookmarkEnd w:id="121"/>
      <w:bookmarkEnd w:id="122"/>
      <w:commentRangeEnd w:id="123"/>
      <w:r w:rsidR="004C0619">
        <w:rPr>
          <w:rStyle w:val="Refdecomentario"/>
          <w:rFonts w:ascii="Calibri" w:eastAsia="Calibri" w:hAnsi="Calibri" w:cs="Times New Roman"/>
          <w:color w:val="auto"/>
          <w:lang w:val="es-MX" w:eastAsia="en-US"/>
        </w:rPr>
        <w:commentReference w:id="123"/>
      </w:r>
    </w:p>
    <w:p w14:paraId="7974A901" w14:textId="211590B1" w:rsidR="000E266A" w:rsidRDefault="000E266A" w:rsidP="000E266A">
      <w:pPr>
        <w:rPr>
          <w:rFonts w:ascii="Montserrat" w:hAnsi="Montserrat"/>
          <w:sz w:val="22"/>
          <w:szCs w:val="22"/>
          <w:lang w:val="es-MX"/>
        </w:rPr>
      </w:pPr>
    </w:p>
    <w:p w14:paraId="78772459" w14:textId="23B78008" w:rsidR="000E266A" w:rsidRPr="00C151E5" w:rsidRDefault="00C151E5" w:rsidP="00C151E5">
      <w:pPr>
        <w:shd w:val="clear" w:color="auto" w:fill="235B4E"/>
        <w:jc w:val="center"/>
        <w:rPr>
          <w:rFonts w:ascii="Montserrat" w:hAnsi="Montserrat"/>
          <w:b/>
          <w:bCs/>
          <w:color w:val="FFFFFF" w:themeColor="background1"/>
          <w:sz w:val="22"/>
          <w:szCs w:val="22"/>
          <w:lang w:val="es-MX"/>
        </w:rPr>
      </w:pPr>
      <w:r w:rsidRPr="00C151E5">
        <w:rPr>
          <w:rFonts w:ascii="Montserrat" w:hAnsi="Montserrat"/>
          <w:b/>
          <w:bCs/>
          <w:color w:val="FFFFFF" w:themeColor="background1"/>
          <w:sz w:val="22"/>
          <w:szCs w:val="22"/>
          <w:lang w:val="es-MX"/>
        </w:rPr>
        <w:t>Unidad Administrativa</w:t>
      </w:r>
    </w:p>
    <w:p w14:paraId="2E53BCFA" w14:textId="41227136" w:rsidR="007B621D" w:rsidRDefault="00036B75" w:rsidP="000E266A">
      <w:pPr>
        <w:rPr>
          <w:rFonts w:ascii="Montserrat" w:hAnsi="Montserrat"/>
          <w:sz w:val="22"/>
          <w:szCs w:val="22"/>
          <w:lang w:val="es-MX"/>
        </w:rPr>
      </w:pPr>
      <w:r w:rsidRPr="00036B75">
        <w:rPr>
          <w:noProof/>
        </w:rPr>
        <w:drawing>
          <wp:anchor distT="0" distB="0" distL="114300" distR="114300" simplePos="0" relativeHeight="251736064" behindDoc="0" locked="0" layoutInCell="1" allowOverlap="1" wp14:anchorId="76B8EEB5" wp14:editId="25F7F5C9">
            <wp:simplePos x="0" y="0"/>
            <wp:positionH relativeFrom="column">
              <wp:posOffset>422910</wp:posOffset>
            </wp:positionH>
            <wp:positionV relativeFrom="paragraph">
              <wp:posOffset>52070</wp:posOffset>
            </wp:positionV>
            <wp:extent cx="5666072" cy="7258050"/>
            <wp:effectExtent l="0" t="0" r="0" b="0"/>
            <wp:wrapNone/>
            <wp:docPr id="6181429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6072" cy="725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8C3769" w14:textId="632C17A4" w:rsidR="007B621D" w:rsidRDefault="007B621D" w:rsidP="000E266A">
      <w:pPr>
        <w:rPr>
          <w:rFonts w:ascii="Montserrat" w:hAnsi="Montserrat"/>
          <w:sz w:val="22"/>
          <w:szCs w:val="22"/>
          <w:lang w:val="es-MX"/>
        </w:rPr>
      </w:pPr>
    </w:p>
    <w:p w14:paraId="00501817" w14:textId="4D794A41" w:rsidR="007B621D" w:rsidRDefault="007B621D" w:rsidP="000E266A">
      <w:pPr>
        <w:rPr>
          <w:rFonts w:ascii="Montserrat" w:hAnsi="Montserrat"/>
          <w:sz w:val="22"/>
          <w:szCs w:val="22"/>
          <w:lang w:val="es-MX"/>
        </w:rPr>
      </w:pPr>
    </w:p>
    <w:p w14:paraId="1B40474B" w14:textId="77777777" w:rsidR="007B621D" w:rsidRDefault="007B621D" w:rsidP="000E266A">
      <w:pPr>
        <w:rPr>
          <w:rFonts w:ascii="Montserrat" w:hAnsi="Montserrat"/>
          <w:sz w:val="22"/>
          <w:szCs w:val="22"/>
          <w:lang w:val="es-MX"/>
        </w:rPr>
      </w:pPr>
    </w:p>
    <w:p w14:paraId="53325BD1" w14:textId="0561EA61" w:rsidR="007B621D" w:rsidRDefault="007B621D" w:rsidP="000E266A">
      <w:pPr>
        <w:rPr>
          <w:rFonts w:ascii="Montserrat" w:hAnsi="Montserrat"/>
          <w:sz w:val="22"/>
          <w:szCs w:val="22"/>
          <w:lang w:val="es-MX"/>
        </w:rPr>
      </w:pPr>
    </w:p>
    <w:p w14:paraId="70C2BB2B" w14:textId="53D4BC34" w:rsidR="007B621D" w:rsidRDefault="007B621D" w:rsidP="000E266A">
      <w:pPr>
        <w:rPr>
          <w:rFonts w:ascii="Montserrat" w:hAnsi="Montserrat"/>
          <w:sz w:val="22"/>
          <w:szCs w:val="22"/>
          <w:lang w:val="es-MX"/>
        </w:rPr>
      </w:pPr>
    </w:p>
    <w:p w14:paraId="2604AFAE" w14:textId="77777777" w:rsidR="007B621D" w:rsidRDefault="007B621D" w:rsidP="000E266A">
      <w:pPr>
        <w:rPr>
          <w:rFonts w:ascii="Montserrat" w:hAnsi="Montserrat"/>
          <w:sz w:val="22"/>
          <w:szCs w:val="22"/>
          <w:lang w:val="es-MX"/>
        </w:rPr>
      </w:pPr>
    </w:p>
    <w:p w14:paraId="1C1C689C" w14:textId="77777777" w:rsidR="007B621D" w:rsidRDefault="007B621D" w:rsidP="000E266A">
      <w:pPr>
        <w:rPr>
          <w:rFonts w:ascii="Montserrat" w:hAnsi="Montserrat"/>
          <w:sz w:val="22"/>
          <w:szCs w:val="22"/>
          <w:lang w:val="es-MX"/>
        </w:rPr>
      </w:pPr>
    </w:p>
    <w:p w14:paraId="759D2B14" w14:textId="5D8B7080" w:rsidR="007B621D" w:rsidRDefault="007B621D" w:rsidP="000E266A">
      <w:pPr>
        <w:rPr>
          <w:rFonts w:ascii="Montserrat" w:hAnsi="Montserrat"/>
          <w:sz w:val="22"/>
          <w:szCs w:val="22"/>
          <w:lang w:val="es-MX"/>
        </w:rPr>
      </w:pPr>
    </w:p>
    <w:p w14:paraId="421CDF50" w14:textId="77777777" w:rsidR="007B621D" w:rsidRDefault="007B621D" w:rsidP="000E266A">
      <w:pPr>
        <w:rPr>
          <w:rFonts w:ascii="Montserrat" w:hAnsi="Montserrat"/>
          <w:sz w:val="22"/>
          <w:szCs w:val="22"/>
          <w:lang w:val="es-MX"/>
        </w:rPr>
      </w:pPr>
    </w:p>
    <w:p w14:paraId="3B83F8E5" w14:textId="7EB7EB43" w:rsidR="007B621D" w:rsidRDefault="007B621D" w:rsidP="000E266A">
      <w:pPr>
        <w:rPr>
          <w:rFonts w:ascii="Montserrat" w:hAnsi="Montserrat"/>
          <w:sz w:val="22"/>
          <w:szCs w:val="22"/>
          <w:lang w:val="es-MX"/>
        </w:rPr>
      </w:pPr>
    </w:p>
    <w:p w14:paraId="2B70C547" w14:textId="77777777" w:rsidR="007B621D" w:rsidRDefault="007B621D" w:rsidP="000E266A">
      <w:pPr>
        <w:rPr>
          <w:rFonts w:ascii="Montserrat" w:hAnsi="Montserrat"/>
          <w:sz w:val="22"/>
          <w:szCs w:val="22"/>
          <w:lang w:val="es-MX"/>
        </w:rPr>
      </w:pPr>
    </w:p>
    <w:p w14:paraId="47794B8C" w14:textId="77777777" w:rsidR="007B621D" w:rsidRDefault="007B621D" w:rsidP="000E266A">
      <w:pPr>
        <w:rPr>
          <w:rFonts w:ascii="Montserrat" w:hAnsi="Montserrat"/>
          <w:sz w:val="22"/>
          <w:szCs w:val="22"/>
          <w:lang w:val="es-MX"/>
        </w:rPr>
      </w:pPr>
    </w:p>
    <w:p w14:paraId="1E7E496E" w14:textId="77777777" w:rsidR="007B621D" w:rsidRDefault="007B621D" w:rsidP="000E266A">
      <w:pPr>
        <w:rPr>
          <w:rFonts w:ascii="Montserrat" w:hAnsi="Montserrat"/>
          <w:sz w:val="22"/>
          <w:szCs w:val="22"/>
          <w:lang w:val="es-MX"/>
        </w:rPr>
      </w:pPr>
    </w:p>
    <w:p w14:paraId="70BD7BD4" w14:textId="77777777" w:rsidR="007B621D" w:rsidRDefault="007B621D" w:rsidP="000E266A">
      <w:pPr>
        <w:rPr>
          <w:rFonts w:ascii="Montserrat" w:hAnsi="Montserrat"/>
          <w:sz w:val="22"/>
          <w:szCs w:val="22"/>
          <w:lang w:val="es-MX"/>
        </w:rPr>
      </w:pPr>
    </w:p>
    <w:p w14:paraId="4931C7DF" w14:textId="77777777" w:rsidR="007B621D" w:rsidRDefault="007B621D" w:rsidP="000E266A">
      <w:pPr>
        <w:rPr>
          <w:rFonts w:ascii="Montserrat" w:hAnsi="Montserrat"/>
          <w:sz w:val="22"/>
          <w:szCs w:val="22"/>
          <w:lang w:val="es-MX"/>
        </w:rPr>
      </w:pPr>
    </w:p>
    <w:p w14:paraId="0B36C2CF" w14:textId="1E336571" w:rsidR="007B621D" w:rsidRDefault="007B621D" w:rsidP="000E266A">
      <w:pPr>
        <w:rPr>
          <w:rFonts w:ascii="Montserrat" w:hAnsi="Montserrat"/>
          <w:sz w:val="22"/>
          <w:szCs w:val="22"/>
          <w:lang w:val="es-MX"/>
        </w:rPr>
      </w:pPr>
    </w:p>
    <w:p w14:paraId="715CFF56" w14:textId="77777777" w:rsidR="007B621D" w:rsidRDefault="007B621D" w:rsidP="000E266A">
      <w:pPr>
        <w:rPr>
          <w:rFonts w:ascii="Montserrat" w:hAnsi="Montserrat"/>
          <w:sz w:val="22"/>
          <w:szCs w:val="22"/>
          <w:lang w:val="es-MX"/>
        </w:rPr>
      </w:pPr>
    </w:p>
    <w:p w14:paraId="32D29F60" w14:textId="77777777" w:rsidR="007B621D" w:rsidRDefault="007B621D" w:rsidP="000E266A">
      <w:pPr>
        <w:rPr>
          <w:rFonts w:ascii="Montserrat" w:hAnsi="Montserrat"/>
          <w:sz w:val="22"/>
          <w:szCs w:val="22"/>
          <w:lang w:val="es-MX"/>
        </w:rPr>
      </w:pPr>
    </w:p>
    <w:p w14:paraId="07607987" w14:textId="77777777" w:rsidR="007B621D" w:rsidRDefault="007B621D" w:rsidP="000E266A">
      <w:pPr>
        <w:rPr>
          <w:rFonts w:ascii="Montserrat" w:hAnsi="Montserrat"/>
          <w:sz w:val="22"/>
          <w:szCs w:val="22"/>
          <w:lang w:val="es-MX"/>
        </w:rPr>
      </w:pPr>
    </w:p>
    <w:p w14:paraId="227CAE24" w14:textId="77777777" w:rsidR="007B621D" w:rsidRDefault="007B621D" w:rsidP="000E266A">
      <w:pPr>
        <w:rPr>
          <w:rFonts w:ascii="Montserrat" w:hAnsi="Montserrat"/>
          <w:sz w:val="22"/>
          <w:szCs w:val="22"/>
          <w:lang w:val="es-MX"/>
        </w:rPr>
      </w:pPr>
    </w:p>
    <w:p w14:paraId="13DE80E8" w14:textId="77777777" w:rsidR="007B621D" w:rsidRDefault="007B621D" w:rsidP="000E266A">
      <w:pPr>
        <w:rPr>
          <w:rFonts w:ascii="Montserrat" w:hAnsi="Montserrat"/>
          <w:sz w:val="22"/>
          <w:szCs w:val="22"/>
          <w:lang w:val="es-MX"/>
        </w:rPr>
      </w:pPr>
    </w:p>
    <w:p w14:paraId="65A37AE1" w14:textId="77777777" w:rsidR="007B621D" w:rsidRDefault="007B621D" w:rsidP="000E266A">
      <w:pPr>
        <w:rPr>
          <w:rFonts w:ascii="Montserrat" w:hAnsi="Montserrat"/>
          <w:sz w:val="22"/>
          <w:szCs w:val="22"/>
          <w:lang w:val="es-MX"/>
        </w:rPr>
      </w:pPr>
    </w:p>
    <w:p w14:paraId="6B8CF914" w14:textId="77777777" w:rsidR="007B621D" w:rsidRDefault="007B621D" w:rsidP="000E266A">
      <w:pPr>
        <w:rPr>
          <w:rFonts w:ascii="Montserrat" w:hAnsi="Montserrat"/>
          <w:sz w:val="22"/>
          <w:szCs w:val="22"/>
          <w:lang w:val="es-MX"/>
        </w:rPr>
      </w:pPr>
    </w:p>
    <w:p w14:paraId="1A056B85" w14:textId="77777777" w:rsidR="007B621D" w:rsidRDefault="007B621D" w:rsidP="000E266A">
      <w:pPr>
        <w:rPr>
          <w:rFonts w:ascii="Montserrat" w:hAnsi="Montserrat"/>
          <w:sz w:val="22"/>
          <w:szCs w:val="22"/>
          <w:lang w:val="es-MX"/>
        </w:rPr>
      </w:pPr>
    </w:p>
    <w:p w14:paraId="15BDA8C9" w14:textId="77777777" w:rsidR="007B621D" w:rsidRDefault="007B621D" w:rsidP="000E266A">
      <w:pPr>
        <w:rPr>
          <w:rFonts w:ascii="Montserrat" w:hAnsi="Montserrat"/>
          <w:sz w:val="22"/>
          <w:szCs w:val="22"/>
          <w:lang w:val="es-MX"/>
        </w:rPr>
      </w:pPr>
    </w:p>
    <w:p w14:paraId="4554DA17" w14:textId="77777777" w:rsidR="007B621D" w:rsidRDefault="007B621D" w:rsidP="000E266A">
      <w:pPr>
        <w:rPr>
          <w:rFonts w:ascii="Montserrat" w:hAnsi="Montserrat"/>
          <w:sz w:val="22"/>
          <w:szCs w:val="22"/>
          <w:lang w:val="es-MX"/>
        </w:rPr>
      </w:pPr>
    </w:p>
    <w:p w14:paraId="1768A3DD" w14:textId="77777777" w:rsidR="007B621D" w:rsidRDefault="007B621D" w:rsidP="000E266A">
      <w:pPr>
        <w:rPr>
          <w:rFonts w:ascii="Montserrat" w:hAnsi="Montserrat"/>
          <w:sz w:val="22"/>
          <w:szCs w:val="22"/>
          <w:lang w:val="es-MX"/>
        </w:rPr>
      </w:pPr>
    </w:p>
    <w:p w14:paraId="06A74EC4" w14:textId="77777777" w:rsidR="007B621D" w:rsidRDefault="007B621D" w:rsidP="000E266A">
      <w:pPr>
        <w:rPr>
          <w:rFonts w:ascii="Montserrat" w:hAnsi="Montserrat"/>
          <w:sz w:val="22"/>
          <w:szCs w:val="22"/>
          <w:lang w:val="es-MX"/>
        </w:rPr>
      </w:pPr>
    </w:p>
    <w:p w14:paraId="2752D54A" w14:textId="77777777" w:rsidR="007B621D" w:rsidRDefault="007B621D" w:rsidP="000E266A">
      <w:pPr>
        <w:rPr>
          <w:rFonts w:ascii="Montserrat" w:hAnsi="Montserrat"/>
          <w:sz w:val="22"/>
          <w:szCs w:val="22"/>
          <w:lang w:val="es-MX"/>
        </w:rPr>
      </w:pPr>
    </w:p>
    <w:p w14:paraId="7299D9D1" w14:textId="77777777" w:rsidR="007B621D" w:rsidRDefault="007B621D" w:rsidP="000E266A">
      <w:pPr>
        <w:rPr>
          <w:rFonts w:ascii="Montserrat" w:hAnsi="Montserrat"/>
          <w:sz w:val="22"/>
          <w:szCs w:val="22"/>
          <w:lang w:val="es-MX"/>
        </w:rPr>
      </w:pPr>
    </w:p>
    <w:p w14:paraId="030AA953" w14:textId="77777777" w:rsidR="007B621D" w:rsidRDefault="007B621D" w:rsidP="000E266A">
      <w:pPr>
        <w:rPr>
          <w:rFonts w:ascii="Montserrat" w:hAnsi="Montserrat"/>
          <w:sz w:val="22"/>
          <w:szCs w:val="22"/>
          <w:lang w:val="es-MX"/>
        </w:rPr>
      </w:pPr>
    </w:p>
    <w:p w14:paraId="09C16177" w14:textId="77777777" w:rsidR="007B621D" w:rsidRDefault="007B621D" w:rsidP="000E266A">
      <w:pPr>
        <w:rPr>
          <w:rFonts w:ascii="Montserrat" w:hAnsi="Montserrat"/>
          <w:sz w:val="22"/>
          <w:szCs w:val="22"/>
          <w:lang w:val="es-MX"/>
        </w:rPr>
      </w:pPr>
    </w:p>
    <w:p w14:paraId="4A48FDC5" w14:textId="77777777" w:rsidR="007B621D" w:rsidRDefault="007B621D" w:rsidP="000E266A">
      <w:pPr>
        <w:rPr>
          <w:rFonts w:ascii="Montserrat" w:hAnsi="Montserrat"/>
          <w:sz w:val="22"/>
          <w:szCs w:val="22"/>
          <w:lang w:val="es-MX"/>
        </w:rPr>
      </w:pPr>
    </w:p>
    <w:p w14:paraId="3D64C76F" w14:textId="77777777" w:rsidR="007B621D" w:rsidRDefault="007B621D" w:rsidP="000E266A">
      <w:pPr>
        <w:rPr>
          <w:rFonts w:ascii="Montserrat" w:hAnsi="Montserrat"/>
          <w:sz w:val="22"/>
          <w:szCs w:val="22"/>
          <w:lang w:val="es-MX"/>
        </w:rPr>
      </w:pPr>
    </w:p>
    <w:p w14:paraId="6B1F5233" w14:textId="77777777" w:rsidR="007B621D" w:rsidRDefault="007B621D" w:rsidP="000E266A">
      <w:pPr>
        <w:rPr>
          <w:rFonts w:ascii="Montserrat" w:hAnsi="Montserrat"/>
          <w:sz w:val="22"/>
          <w:szCs w:val="22"/>
          <w:lang w:val="es-MX"/>
        </w:rPr>
      </w:pPr>
    </w:p>
    <w:p w14:paraId="6ACB918F" w14:textId="77777777" w:rsidR="007B621D" w:rsidRDefault="007B621D" w:rsidP="000E266A">
      <w:pPr>
        <w:rPr>
          <w:rFonts w:ascii="Montserrat" w:hAnsi="Montserrat"/>
          <w:sz w:val="22"/>
          <w:szCs w:val="22"/>
          <w:lang w:val="es-MX"/>
        </w:rPr>
      </w:pPr>
    </w:p>
    <w:p w14:paraId="624C810F" w14:textId="77777777" w:rsidR="007B621D" w:rsidRDefault="007B621D" w:rsidP="000E266A">
      <w:pPr>
        <w:rPr>
          <w:rFonts w:ascii="Montserrat" w:hAnsi="Montserrat"/>
          <w:sz w:val="22"/>
          <w:szCs w:val="22"/>
          <w:lang w:val="es-MX"/>
        </w:rPr>
      </w:pPr>
    </w:p>
    <w:p w14:paraId="17DFCC4E" w14:textId="77777777" w:rsidR="007B621D" w:rsidRDefault="007B621D" w:rsidP="000E266A">
      <w:pPr>
        <w:rPr>
          <w:rFonts w:ascii="Montserrat" w:hAnsi="Montserrat"/>
          <w:sz w:val="22"/>
          <w:szCs w:val="22"/>
          <w:lang w:val="es-MX"/>
        </w:rPr>
      </w:pPr>
    </w:p>
    <w:p w14:paraId="2A4D10C5" w14:textId="79D9EB19" w:rsidR="007C3A83" w:rsidRDefault="008C22C2" w:rsidP="00C151E5">
      <w:pPr>
        <w:pStyle w:val="Ttulo1INTRODUCCIN"/>
        <w:jc w:val="both"/>
        <w:outlineLvl w:val="0"/>
        <w:rPr>
          <w:rFonts w:ascii="Montserrat" w:hAnsi="Montserrat"/>
        </w:rPr>
      </w:pPr>
      <w:bookmarkStart w:id="124" w:name="_Toc157449588"/>
      <w:bookmarkStart w:id="125" w:name="_Toc158397298"/>
      <w:r>
        <w:rPr>
          <w:rFonts w:ascii="Montserrat" w:hAnsi="Montserrat"/>
        </w:rPr>
        <w:lastRenderedPageBreak/>
        <w:t>VI</w:t>
      </w:r>
      <w:r w:rsidR="000F63CD">
        <w:rPr>
          <w:rFonts w:ascii="Montserrat" w:hAnsi="Montserrat"/>
        </w:rPr>
        <w:t>I</w:t>
      </w:r>
      <w:r>
        <w:rPr>
          <w:rFonts w:ascii="Montserrat" w:hAnsi="Montserrat"/>
        </w:rPr>
        <w:t>I</w:t>
      </w:r>
      <w:r w:rsidR="00AE1408" w:rsidRPr="00172082">
        <w:rPr>
          <w:rFonts w:ascii="Montserrat" w:hAnsi="Montserrat"/>
        </w:rPr>
        <w:t xml:space="preserve">. </w:t>
      </w:r>
      <w:commentRangeStart w:id="126"/>
      <w:r w:rsidR="00535554" w:rsidRPr="00535554">
        <w:rPr>
          <w:rFonts w:ascii="Montserrat" w:hAnsi="Montserrat"/>
        </w:rPr>
        <w:t xml:space="preserve">Procedimiento para otorgar comisiones, viáticos nacionales e internacionales y pasajes en </w:t>
      </w:r>
      <w:r w:rsidR="00084BE9">
        <w:rPr>
          <w:rFonts w:ascii="Montserrat" w:hAnsi="Montserrat"/>
        </w:rPr>
        <w:t>Centros SICT</w:t>
      </w:r>
      <w:bookmarkEnd w:id="124"/>
      <w:bookmarkEnd w:id="125"/>
      <w:commentRangeEnd w:id="126"/>
      <w:r w:rsidR="00852DFB">
        <w:rPr>
          <w:rStyle w:val="Refdecomentario"/>
          <w:rFonts w:ascii="Calibri" w:eastAsia="Calibri" w:hAnsi="Calibri" w:cs="Times New Roman"/>
          <w:b w:val="0"/>
          <w:color w:val="auto"/>
          <w:lang w:val="es-MX"/>
        </w:rPr>
        <w:commentReference w:id="126"/>
      </w:r>
    </w:p>
    <w:p w14:paraId="08950415" w14:textId="77777777" w:rsidR="00235486" w:rsidRDefault="00235486" w:rsidP="00CE6A52">
      <w:pPr>
        <w:rPr>
          <w:rFonts w:ascii="Montserrat" w:hAnsi="Montserrat"/>
          <w:sz w:val="22"/>
          <w:szCs w:val="22"/>
          <w:lang w:val="es-MX"/>
        </w:rPr>
      </w:pPr>
    </w:p>
    <w:tbl>
      <w:tblPr>
        <w:tblStyle w:val="Tablaconcuadrcu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490"/>
        <w:gridCol w:w="627"/>
        <w:gridCol w:w="4355"/>
        <w:gridCol w:w="2490"/>
      </w:tblGrid>
      <w:tr w:rsidR="009A5B62" w:rsidRPr="00E726E3" w14:paraId="1A7EC81D" w14:textId="77777777" w:rsidTr="00E726E3">
        <w:trPr>
          <w:tblHeader/>
        </w:trPr>
        <w:tc>
          <w:tcPr>
            <w:tcW w:w="2490" w:type="dxa"/>
            <w:shd w:val="clear" w:color="auto" w:fill="235B4E"/>
            <w:vAlign w:val="center"/>
          </w:tcPr>
          <w:p w14:paraId="7B031E53" w14:textId="442B4123" w:rsidR="009A5B62" w:rsidRPr="00E726E3" w:rsidRDefault="009A5B62" w:rsidP="00B67F39">
            <w:pPr>
              <w:tabs>
                <w:tab w:val="left" w:pos="3432"/>
                <w:tab w:val="left" w:pos="3433"/>
              </w:tabs>
              <w:jc w:val="center"/>
              <w:rPr>
                <w:rFonts w:ascii="Montserrat" w:hAnsi="Montserrat"/>
                <w:color w:val="FFFFFF" w:themeColor="background1"/>
                <w:sz w:val="18"/>
                <w:szCs w:val="18"/>
              </w:rPr>
            </w:pPr>
            <w:r w:rsidRPr="00E726E3">
              <w:rPr>
                <w:rFonts w:ascii="Montserrat" w:hAnsi="Montserrat"/>
                <w:b/>
                <w:bCs/>
                <w:color w:val="FFFFFF" w:themeColor="background1"/>
                <w:sz w:val="18"/>
                <w:szCs w:val="18"/>
              </w:rPr>
              <w:t>Responsable</w:t>
            </w:r>
          </w:p>
        </w:tc>
        <w:tc>
          <w:tcPr>
            <w:tcW w:w="627" w:type="dxa"/>
            <w:shd w:val="clear" w:color="auto" w:fill="235B4E"/>
            <w:vAlign w:val="center"/>
          </w:tcPr>
          <w:p w14:paraId="41AF4891" w14:textId="77777777" w:rsidR="009A5B62" w:rsidRPr="00E726E3" w:rsidRDefault="009A5B62" w:rsidP="00B67F39">
            <w:pPr>
              <w:tabs>
                <w:tab w:val="left" w:pos="3432"/>
                <w:tab w:val="left" w:pos="3433"/>
              </w:tabs>
              <w:jc w:val="center"/>
              <w:rPr>
                <w:rFonts w:ascii="Montserrat" w:hAnsi="Montserrat"/>
                <w:color w:val="FFFFFF" w:themeColor="background1"/>
                <w:sz w:val="18"/>
                <w:szCs w:val="18"/>
              </w:rPr>
            </w:pPr>
            <w:proofErr w:type="spellStart"/>
            <w:r w:rsidRPr="00E726E3">
              <w:rPr>
                <w:rFonts w:ascii="Montserrat" w:hAnsi="Montserrat"/>
                <w:b/>
                <w:bCs/>
                <w:color w:val="FFFFFF" w:themeColor="background1"/>
                <w:sz w:val="18"/>
                <w:szCs w:val="18"/>
              </w:rPr>
              <w:t>Act</w:t>
            </w:r>
            <w:proofErr w:type="spellEnd"/>
            <w:r w:rsidRPr="00E726E3">
              <w:rPr>
                <w:rFonts w:ascii="Montserrat" w:hAnsi="Montserrat"/>
                <w:b/>
                <w:bCs/>
                <w:color w:val="FFFFFF" w:themeColor="background1"/>
                <w:sz w:val="18"/>
                <w:szCs w:val="18"/>
              </w:rPr>
              <w:t>. No.</w:t>
            </w:r>
          </w:p>
        </w:tc>
        <w:tc>
          <w:tcPr>
            <w:tcW w:w="4355" w:type="dxa"/>
            <w:shd w:val="clear" w:color="auto" w:fill="235B4E"/>
            <w:vAlign w:val="center"/>
          </w:tcPr>
          <w:p w14:paraId="7C7FCA99" w14:textId="77777777" w:rsidR="009A5B62" w:rsidRPr="00E726E3" w:rsidRDefault="009A5B62" w:rsidP="00B67F39">
            <w:pPr>
              <w:tabs>
                <w:tab w:val="left" w:pos="3432"/>
                <w:tab w:val="left" w:pos="3433"/>
              </w:tabs>
              <w:jc w:val="center"/>
              <w:rPr>
                <w:rFonts w:ascii="Montserrat" w:hAnsi="Montserrat"/>
                <w:color w:val="FFFFFF" w:themeColor="background1"/>
                <w:sz w:val="18"/>
                <w:szCs w:val="18"/>
              </w:rPr>
            </w:pPr>
            <w:r w:rsidRPr="00E726E3">
              <w:rPr>
                <w:rFonts w:ascii="Montserrat" w:hAnsi="Montserrat"/>
                <w:b/>
                <w:bCs/>
                <w:color w:val="FFFFFF" w:themeColor="background1"/>
                <w:sz w:val="18"/>
                <w:szCs w:val="18"/>
              </w:rPr>
              <w:t>Descripción</w:t>
            </w:r>
          </w:p>
        </w:tc>
        <w:tc>
          <w:tcPr>
            <w:tcW w:w="2490" w:type="dxa"/>
            <w:shd w:val="clear" w:color="auto" w:fill="235B4E"/>
            <w:vAlign w:val="center"/>
          </w:tcPr>
          <w:p w14:paraId="4D8C4D50" w14:textId="77777777" w:rsidR="009A5B62" w:rsidRPr="00E726E3" w:rsidRDefault="009A5B62" w:rsidP="00B67F39">
            <w:pPr>
              <w:tabs>
                <w:tab w:val="left" w:pos="3432"/>
                <w:tab w:val="left" w:pos="3433"/>
              </w:tabs>
              <w:jc w:val="center"/>
              <w:rPr>
                <w:rFonts w:ascii="Montserrat" w:hAnsi="Montserrat"/>
                <w:color w:val="FFFFFF" w:themeColor="background1"/>
                <w:sz w:val="18"/>
                <w:szCs w:val="18"/>
              </w:rPr>
            </w:pPr>
            <w:r w:rsidRPr="00E726E3">
              <w:rPr>
                <w:rFonts w:ascii="Montserrat" w:hAnsi="Montserrat"/>
                <w:b/>
                <w:bCs/>
                <w:color w:val="FFFFFF" w:themeColor="background1"/>
                <w:sz w:val="18"/>
                <w:szCs w:val="18"/>
              </w:rPr>
              <w:t>Formato o Documento</w:t>
            </w:r>
          </w:p>
        </w:tc>
      </w:tr>
      <w:tr w:rsidR="009A5B62" w:rsidRPr="00E726E3" w14:paraId="71C811BA" w14:textId="77777777" w:rsidTr="00B67F39">
        <w:tc>
          <w:tcPr>
            <w:tcW w:w="2490" w:type="dxa"/>
          </w:tcPr>
          <w:p w14:paraId="0CCFB00B" w14:textId="4E9BBF46" w:rsidR="009A5B62" w:rsidRPr="00143163" w:rsidRDefault="009A5B6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 xml:space="preserve">Área Administrativa del </w:t>
            </w:r>
            <w:r w:rsidR="00084BE9">
              <w:rPr>
                <w:rFonts w:ascii="Montserrat" w:hAnsi="Montserrat"/>
                <w:color w:val="404040"/>
                <w:sz w:val="18"/>
                <w:szCs w:val="18"/>
              </w:rPr>
              <w:t>Centro SICT</w:t>
            </w:r>
          </w:p>
          <w:p w14:paraId="16A14F9E" w14:textId="48E176B0" w:rsidR="009A5B62" w:rsidRPr="00143163" w:rsidRDefault="009A5B6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 xml:space="preserve">Coordinación de </w:t>
            </w:r>
            <w:r w:rsidR="00084BE9">
              <w:rPr>
                <w:rFonts w:ascii="Montserrat" w:hAnsi="Montserrat"/>
                <w:color w:val="404040"/>
                <w:sz w:val="18"/>
                <w:szCs w:val="18"/>
              </w:rPr>
              <w:t>Centros SICT</w:t>
            </w:r>
          </w:p>
          <w:p w14:paraId="45782E06"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p>
        </w:tc>
        <w:tc>
          <w:tcPr>
            <w:tcW w:w="627" w:type="dxa"/>
          </w:tcPr>
          <w:p w14:paraId="2E8A7CEA"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01</w:t>
            </w:r>
          </w:p>
        </w:tc>
        <w:tc>
          <w:tcPr>
            <w:tcW w:w="4355" w:type="dxa"/>
          </w:tcPr>
          <w:p w14:paraId="11E6E398" w14:textId="7FD838E3" w:rsidR="009A5B62" w:rsidRPr="00143163" w:rsidRDefault="009A5B6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Elabora formato de Aviso de Comisión y Orden de Ministración de Viáticos </w:t>
            </w:r>
            <w:r w:rsidRPr="00143163">
              <w:rPr>
                <w:rFonts w:ascii="Montserrat" w:hAnsi="Montserrat"/>
                <w:b/>
                <w:bCs/>
                <w:color w:val="404040"/>
                <w:sz w:val="18"/>
                <w:szCs w:val="18"/>
              </w:rPr>
              <w:t>(</w:t>
            </w:r>
            <w:r w:rsidRPr="00143163">
              <w:rPr>
                <w:rFonts w:ascii="Montserrat" w:hAnsi="Montserrat" w:cs="Calibri"/>
                <w:b/>
                <w:bCs/>
                <w:color w:val="404040"/>
                <w:sz w:val="18"/>
                <w:szCs w:val="18"/>
              </w:rPr>
              <w:t>710-MACVNIP-F01)</w:t>
            </w:r>
            <w:r w:rsidRPr="00143163">
              <w:rPr>
                <w:rFonts w:ascii="Montserrat" w:hAnsi="Montserrat"/>
                <w:color w:val="404040"/>
                <w:sz w:val="18"/>
                <w:szCs w:val="18"/>
              </w:rPr>
              <w:t xml:space="preserve"> del personal que realizará actividades fuera del Área de adscripción, con la firma de autorización del Titular del CS</w:t>
            </w:r>
            <w:r w:rsidR="00ED4C0D">
              <w:rPr>
                <w:rFonts w:ascii="Montserrat" w:hAnsi="Montserrat"/>
                <w:color w:val="404040"/>
                <w:sz w:val="18"/>
                <w:szCs w:val="18"/>
              </w:rPr>
              <w:t>I</w:t>
            </w:r>
            <w:r w:rsidRPr="00143163">
              <w:rPr>
                <w:rFonts w:ascii="Montserrat" w:hAnsi="Montserrat"/>
                <w:color w:val="404040"/>
                <w:sz w:val="18"/>
                <w:szCs w:val="18"/>
              </w:rPr>
              <w:t xml:space="preserve">CT, en el caso de Directores Generales de los Centros, la autorización corresponderá a la </w:t>
            </w:r>
            <w:commentRangeStart w:id="127"/>
            <w:r w:rsidRPr="00143163">
              <w:rPr>
                <w:rFonts w:ascii="Montserrat" w:hAnsi="Montserrat"/>
                <w:color w:val="404040"/>
                <w:sz w:val="18"/>
                <w:szCs w:val="18"/>
              </w:rPr>
              <w:t>Persona</w:t>
            </w:r>
            <w:commentRangeEnd w:id="127"/>
            <w:r w:rsidR="00BC44EE">
              <w:rPr>
                <w:rStyle w:val="Refdecomentario"/>
                <w:rFonts w:ascii="Calibri" w:eastAsia="Calibri" w:hAnsi="Calibri" w:cs="Times New Roman"/>
                <w:color w:val="auto"/>
                <w:lang w:val="es-MX" w:eastAsia="en-US"/>
              </w:rPr>
              <w:commentReference w:id="127"/>
            </w:r>
            <w:r w:rsidRPr="00143163">
              <w:rPr>
                <w:rFonts w:ascii="Montserrat" w:hAnsi="Montserrat"/>
                <w:color w:val="404040"/>
                <w:sz w:val="18"/>
                <w:szCs w:val="18"/>
              </w:rPr>
              <w:t xml:space="preserve"> Titular de la Coordinación de </w:t>
            </w:r>
            <w:r w:rsidR="00084BE9">
              <w:rPr>
                <w:rFonts w:ascii="Montserrat" w:hAnsi="Montserrat"/>
                <w:color w:val="404040"/>
                <w:sz w:val="18"/>
                <w:szCs w:val="18"/>
              </w:rPr>
              <w:t>Centros SICT</w:t>
            </w:r>
            <w:r w:rsidRPr="00143163">
              <w:rPr>
                <w:rFonts w:ascii="Montserrat" w:hAnsi="Montserrat"/>
                <w:color w:val="404040"/>
                <w:sz w:val="18"/>
                <w:szCs w:val="18"/>
              </w:rPr>
              <w:t>.</w:t>
            </w:r>
          </w:p>
          <w:p w14:paraId="61B5F5BD" w14:textId="4534ADCA" w:rsidR="009A5B62" w:rsidRPr="00143163" w:rsidRDefault="009A5B62" w:rsidP="002E7D3B">
            <w:pPr>
              <w:tabs>
                <w:tab w:val="left" w:pos="3432"/>
                <w:tab w:val="left" w:pos="3433"/>
              </w:tabs>
              <w:spacing w:before="130"/>
              <w:jc w:val="both"/>
              <w:rPr>
                <w:rFonts w:ascii="Montserrat" w:hAnsi="Montserrat"/>
                <w:color w:val="404040"/>
                <w:sz w:val="18"/>
                <w:szCs w:val="18"/>
              </w:rPr>
            </w:pPr>
            <w:commentRangeStart w:id="128"/>
            <w:r w:rsidRPr="00143163">
              <w:rPr>
                <w:rFonts w:ascii="Montserrat" w:hAnsi="Montserrat"/>
                <w:color w:val="404040"/>
                <w:sz w:val="18"/>
                <w:szCs w:val="18"/>
              </w:rPr>
              <w:t xml:space="preserve">Los </w:t>
            </w:r>
            <w:r w:rsidR="00084BE9">
              <w:rPr>
                <w:rFonts w:ascii="Montserrat" w:hAnsi="Montserrat"/>
                <w:color w:val="404040"/>
                <w:sz w:val="18"/>
                <w:szCs w:val="18"/>
              </w:rPr>
              <w:t>Centros SICT</w:t>
            </w:r>
            <w:r w:rsidRPr="00143163">
              <w:rPr>
                <w:rFonts w:ascii="Montserrat" w:hAnsi="Montserrat"/>
                <w:color w:val="404040"/>
                <w:sz w:val="18"/>
                <w:szCs w:val="18"/>
              </w:rPr>
              <w:t xml:space="preserve"> deberán elaborar un reporte del mes inmediato anterior  de conformidad con el formato </w:t>
            </w:r>
            <w:r w:rsidRPr="00143163">
              <w:rPr>
                <w:rFonts w:ascii="Montserrat" w:hAnsi="Montserrat"/>
                <w:b/>
                <w:bCs/>
                <w:color w:val="404040"/>
                <w:sz w:val="18"/>
                <w:szCs w:val="18"/>
              </w:rPr>
              <w:t>“Reporte mensual de comisiones,</w:t>
            </w:r>
            <w:r w:rsidRPr="00143163">
              <w:rPr>
                <w:rFonts w:ascii="Montserrat" w:hAnsi="Montserrat"/>
                <w:color w:val="404040"/>
                <w:sz w:val="18"/>
                <w:szCs w:val="18"/>
              </w:rPr>
              <w:t xml:space="preserve"> </w:t>
            </w:r>
            <w:r w:rsidRPr="00143163">
              <w:rPr>
                <w:rFonts w:ascii="Montserrat" w:hAnsi="Montserrat"/>
                <w:b/>
                <w:bCs/>
                <w:color w:val="404040"/>
                <w:sz w:val="18"/>
                <w:szCs w:val="18"/>
              </w:rPr>
              <w:t>Viáticos y Pasajes nacionales e Internacionales”</w:t>
            </w:r>
            <w:r w:rsidRPr="00143163">
              <w:rPr>
                <w:rFonts w:ascii="Montserrat" w:hAnsi="Montserrat"/>
                <w:color w:val="404040"/>
                <w:sz w:val="18"/>
                <w:szCs w:val="18"/>
              </w:rPr>
              <w:t xml:space="preserve"> </w:t>
            </w:r>
            <w:r w:rsidRPr="00143163">
              <w:rPr>
                <w:rFonts w:ascii="Montserrat" w:hAnsi="Montserrat"/>
                <w:b/>
                <w:bCs/>
                <w:color w:val="404040"/>
                <w:sz w:val="18"/>
                <w:szCs w:val="18"/>
              </w:rPr>
              <w:t>(</w:t>
            </w:r>
            <w:r w:rsidRPr="00143163">
              <w:rPr>
                <w:rFonts w:ascii="Montserrat" w:hAnsi="Montserrat" w:cs="Calibri"/>
                <w:b/>
                <w:bCs/>
                <w:color w:val="404040"/>
                <w:sz w:val="18"/>
                <w:szCs w:val="18"/>
              </w:rPr>
              <w:t>710-MACVNIP-F03)</w:t>
            </w:r>
            <w:r w:rsidRPr="00143163">
              <w:rPr>
                <w:rFonts w:ascii="Montserrat" w:hAnsi="Montserrat"/>
                <w:color w:val="404040"/>
                <w:sz w:val="18"/>
                <w:szCs w:val="18"/>
              </w:rPr>
              <w:t xml:space="preserve">; y remitirlo a la Coordinación de </w:t>
            </w:r>
            <w:r w:rsidR="00084BE9">
              <w:rPr>
                <w:rFonts w:ascii="Montserrat" w:hAnsi="Montserrat"/>
                <w:color w:val="404040"/>
                <w:sz w:val="18"/>
                <w:szCs w:val="18"/>
              </w:rPr>
              <w:t>Centros SICT</w:t>
            </w:r>
            <w:r w:rsidRPr="00143163">
              <w:rPr>
                <w:rFonts w:ascii="Montserrat" w:hAnsi="Montserrat"/>
                <w:color w:val="404040"/>
                <w:sz w:val="18"/>
                <w:szCs w:val="18"/>
              </w:rPr>
              <w:t xml:space="preserve"> para que esta  a su vez, concentre la información de los 31 </w:t>
            </w:r>
            <w:r w:rsidR="00084BE9">
              <w:rPr>
                <w:rFonts w:ascii="Montserrat" w:hAnsi="Montserrat"/>
                <w:color w:val="404040"/>
                <w:sz w:val="18"/>
                <w:szCs w:val="18"/>
              </w:rPr>
              <w:t>Centros SICT</w:t>
            </w:r>
            <w:r w:rsidRPr="00143163">
              <w:rPr>
                <w:rFonts w:ascii="Montserrat" w:hAnsi="Montserrat"/>
                <w:color w:val="404040"/>
                <w:sz w:val="18"/>
                <w:szCs w:val="18"/>
              </w:rPr>
              <w:t xml:space="preserve"> y elabore un reporte general en este rubro; posteriormente enviarlo vía correo electrónico a las siguientes direcciones: </w:t>
            </w:r>
            <w:hyperlink r:id="rId28" w:history="1">
              <w:r w:rsidR="0040741C" w:rsidRPr="001B76D5">
                <w:rPr>
                  <w:rStyle w:val="Hipervnculo"/>
                  <w:color w:val="404040"/>
                  <w:sz w:val="18"/>
                  <w:szCs w:val="18"/>
                </w:rPr>
                <w:t>dgpp@sct.gob.mx</w:t>
              </w:r>
            </w:hyperlink>
            <w:r w:rsidRPr="00143163">
              <w:rPr>
                <w:rFonts w:ascii="Montserrat" w:hAnsi="Montserrat"/>
                <w:color w:val="404040"/>
                <w:sz w:val="18"/>
                <w:szCs w:val="18"/>
              </w:rPr>
              <w:t xml:space="preserve"> con copia a </w:t>
            </w:r>
            <w:hyperlink r:id="rId29" w:history="1">
              <w:r w:rsidR="00902534">
                <w:rPr>
                  <w:rStyle w:val="Hipervnculo"/>
                  <w:color w:val="404040"/>
                  <w:sz w:val="18"/>
                  <w:szCs w:val="18"/>
                </w:rPr>
                <w:t>uaf@sict</w:t>
              </w:r>
              <w:r w:rsidRPr="00143163">
                <w:rPr>
                  <w:rStyle w:val="Hipervnculo"/>
                  <w:color w:val="404040"/>
                  <w:sz w:val="18"/>
                  <w:szCs w:val="18"/>
                </w:rPr>
                <w:t>.gob.mx</w:t>
              </w:r>
            </w:hyperlink>
            <w:r w:rsidRPr="00143163">
              <w:rPr>
                <w:rFonts w:ascii="Montserrat" w:hAnsi="Montserrat"/>
                <w:color w:val="404040"/>
                <w:sz w:val="18"/>
                <w:szCs w:val="18"/>
              </w:rPr>
              <w:t>, en los primeros cinco (5) días del mes siguiente, para efectos de seguimiento y control presupuestario.</w:t>
            </w:r>
            <w:commentRangeEnd w:id="128"/>
            <w:r w:rsidR="00E55188">
              <w:rPr>
                <w:rStyle w:val="Refdecomentario"/>
                <w:rFonts w:ascii="Calibri" w:eastAsia="Calibri" w:hAnsi="Calibri" w:cs="Times New Roman"/>
                <w:color w:val="auto"/>
                <w:lang w:val="es-MX" w:eastAsia="en-US"/>
              </w:rPr>
              <w:commentReference w:id="128"/>
            </w:r>
          </w:p>
        </w:tc>
        <w:tc>
          <w:tcPr>
            <w:tcW w:w="2490" w:type="dxa"/>
          </w:tcPr>
          <w:p w14:paraId="1CA1445B" w14:textId="0C6D8F54" w:rsidR="009A5B62" w:rsidRPr="00143163" w:rsidRDefault="004576BC" w:rsidP="002E7D3B">
            <w:pPr>
              <w:pStyle w:val="TableParagraph"/>
              <w:spacing w:line="211" w:lineRule="exact"/>
              <w:rPr>
                <w:rFonts w:ascii="Montserrat" w:eastAsia="Calibri" w:hAnsi="Montserrat"/>
                <w:color w:val="404040"/>
                <w:sz w:val="18"/>
                <w:szCs w:val="18"/>
                <w:lang w:val="es-MX"/>
              </w:rPr>
            </w:pPr>
            <w:r>
              <w:rPr>
                <w:rFonts w:ascii="Montserrat" w:eastAsia="Calibri" w:hAnsi="Montserrat"/>
                <w:color w:val="404040"/>
                <w:sz w:val="18"/>
                <w:szCs w:val="18"/>
                <w:lang w:val="es-MX"/>
              </w:rPr>
              <w:t>Aviso</w:t>
            </w:r>
            <w:r w:rsidR="009A5B62" w:rsidRPr="00143163">
              <w:rPr>
                <w:rFonts w:ascii="Montserrat" w:eastAsia="Calibri" w:hAnsi="Montserrat"/>
                <w:color w:val="404040"/>
                <w:sz w:val="18"/>
                <w:szCs w:val="18"/>
                <w:lang w:val="es-MX"/>
              </w:rPr>
              <w:t xml:space="preserve"> de Comisión y Orden de Ministración de </w:t>
            </w:r>
            <w:r w:rsidR="009A5B62" w:rsidRPr="00143163">
              <w:rPr>
                <w:rFonts w:ascii="Montserrat" w:hAnsi="Montserrat"/>
                <w:color w:val="404040"/>
                <w:sz w:val="18"/>
                <w:szCs w:val="18"/>
              </w:rPr>
              <w:t>Viáticos</w:t>
            </w:r>
          </w:p>
        </w:tc>
      </w:tr>
      <w:tr w:rsidR="009A5B62" w:rsidRPr="00E726E3" w14:paraId="3A5A0943" w14:textId="77777777" w:rsidTr="00B67F39">
        <w:tc>
          <w:tcPr>
            <w:tcW w:w="2490" w:type="dxa"/>
          </w:tcPr>
          <w:p w14:paraId="235CEF07"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627" w:type="dxa"/>
          </w:tcPr>
          <w:p w14:paraId="3F4AAD18" w14:textId="77777777" w:rsidR="009A5B62" w:rsidRPr="00143163" w:rsidRDefault="009A5B62" w:rsidP="002E7D3B">
            <w:pPr>
              <w:tabs>
                <w:tab w:val="left" w:pos="3432"/>
                <w:tab w:val="left" w:pos="3433"/>
              </w:tabs>
              <w:spacing w:before="130"/>
              <w:jc w:val="center"/>
              <w:rPr>
                <w:rFonts w:ascii="Montserrat" w:hAnsi="Montserrat"/>
                <w:color w:val="404040"/>
                <w:sz w:val="12"/>
                <w:szCs w:val="12"/>
              </w:rPr>
            </w:pPr>
          </w:p>
        </w:tc>
        <w:tc>
          <w:tcPr>
            <w:tcW w:w="4355" w:type="dxa"/>
          </w:tcPr>
          <w:p w14:paraId="2EDF4B7C"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2490" w:type="dxa"/>
          </w:tcPr>
          <w:p w14:paraId="475F9EC0" w14:textId="77777777" w:rsidR="009A5B62" w:rsidRPr="00143163" w:rsidRDefault="009A5B62" w:rsidP="002E7D3B">
            <w:pPr>
              <w:tabs>
                <w:tab w:val="left" w:pos="3432"/>
                <w:tab w:val="left" w:pos="3433"/>
              </w:tabs>
              <w:spacing w:before="130"/>
              <w:rPr>
                <w:rFonts w:ascii="Montserrat" w:hAnsi="Montserrat"/>
                <w:color w:val="404040"/>
                <w:sz w:val="12"/>
                <w:szCs w:val="12"/>
              </w:rPr>
            </w:pPr>
          </w:p>
        </w:tc>
      </w:tr>
      <w:tr w:rsidR="009A5B62" w:rsidRPr="00E726E3" w14:paraId="7E02D436" w14:textId="77777777" w:rsidTr="00B67F39">
        <w:tc>
          <w:tcPr>
            <w:tcW w:w="2490" w:type="dxa"/>
          </w:tcPr>
          <w:p w14:paraId="2B221D31" w14:textId="77777777" w:rsidR="009A5B62" w:rsidRPr="00143163" w:rsidRDefault="009A5B62" w:rsidP="002E7D3B">
            <w:pPr>
              <w:tabs>
                <w:tab w:val="left" w:pos="3432"/>
                <w:tab w:val="left" w:pos="3433"/>
              </w:tabs>
              <w:spacing w:before="130"/>
              <w:rPr>
                <w:rFonts w:ascii="Montserrat" w:hAnsi="Montserrat"/>
                <w:color w:val="404040"/>
                <w:sz w:val="18"/>
                <w:szCs w:val="18"/>
              </w:rPr>
            </w:pPr>
          </w:p>
        </w:tc>
        <w:tc>
          <w:tcPr>
            <w:tcW w:w="627" w:type="dxa"/>
          </w:tcPr>
          <w:p w14:paraId="56C6B013"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02</w:t>
            </w:r>
          </w:p>
        </w:tc>
        <w:tc>
          <w:tcPr>
            <w:tcW w:w="4355" w:type="dxa"/>
          </w:tcPr>
          <w:p w14:paraId="1F5DA97D" w14:textId="15DDE3E1" w:rsidR="009A5B62" w:rsidRPr="00143163" w:rsidRDefault="009A5B62" w:rsidP="002E7D3B">
            <w:pPr>
              <w:tabs>
                <w:tab w:val="left" w:pos="3432"/>
                <w:tab w:val="left" w:pos="3433"/>
              </w:tabs>
              <w:spacing w:before="130"/>
              <w:jc w:val="both"/>
              <w:rPr>
                <w:rFonts w:ascii="Montserrat" w:hAnsi="Montserrat"/>
                <w:color w:val="404040"/>
                <w:sz w:val="18"/>
                <w:szCs w:val="18"/>
              </w:rPr>
            </w:pPr>
            <w:commentRangeStart w:id="129"/>
            <w:r w:rsidRPr="00143163">
              <w:rPr>
                <w:rFonts w:ascii="Montserrat" w:hAnsi="Montserrat"/>
                <w:color w:val="404040"/>
                <w:sz w:val="18"/>
                <w:szCs w:val="18"/>
              </w:rPr>
              <w:t xml:space="preserve">Conforme al numeral </w:t>
            </w:r>
            <w:r w:rsidR="00172DF9" w:rsidRPr="00143163">
              <w:rPr>
                <w:rFonts w:ascii="Montserrat" w:hAnsi="Montserrat"/>
                <w:color w:val="404040"/>
                <w:sz w:val="18"/>
                <w:szCs w:val="18"/>
              </w:rPr>
              <w:t>2</w:t>
            </w:r>
            <w:r w:rsidRPr="00143163">
              <w:rPr>
                <w:rFonts w:ascii="Montserrat" w:hAnsi="Montserrat"/>
                <w:color w:val="404040"/>
                <w:sz w:val="18"/>
                <w:szCs w:val="18"/>
              </w:rPr>
              <w:t xml:space="preserve">.1.2 en el cual indica el mecanismo de reserva en pasajes aéreos nacionales e internacionales, </w:t>
            </w:r>
            <w:commentRangeStart w:id="130"/>
            <w:r w:rsidRPr="00143163">
              <w:rPr>
                <w:rFonts w:ascii="Montserrat" w:hAnsi="Montserrat"/>
                <w:color w:val="404040"/>
                <w:sz w:val="18"/>
                <w:szCs w:val="18"/>
              </w:rPr>
              <w:t>se deberá obtien</w:t>
            </w:r>
            <w:commentRangeEnd w:id="130"/>
            <w:r w:rsidR="00852DFB">
              <w:rPr>
                <w:rStyle w:val="Refdecomentario"/>
                <w:rFonts w:ascii="Calibri" w:eastAsia="Calibri" w:hAnsi="Calibri" w:cs="Times New Roman"/>
                <w:color w:val="auto"/>
                <w:lang w:val="es-MX" w:eastAsia="en-US"/>
              </w:rPr>
              <w:commentReference w:id="130"/>
            </w:r>
            <w:r w:rsidRPr="00143163">
              <w:rPr>
                <w:rFonts w:ascii="Montserrat" w:hAnsi="Montserrat"/>
                <w:color w:val="404040"/>
                <w:sz w:val="18"/>
                <w:szCs w:val="18"/>
              </w:rPr>
              <w:t xml:space="preserve">e cotizaciones de acuerdo con el lugar y tiempo que durará la comisión, así como tarifas autorizadas para viáticos. </w:t>
            </w:r>
            <w:commentRangeEnd w:id="129"/>
            <w:r w:rsidR="00852DFB">
              <w:rPr>
                <w:rStyle w:val="Refdecomentario"/>
                <w:rFonts w:ascii="Calibri" w:eastAsia="Calibri" w:hAnsi="Calibri" w:cs="Times New Roman"/>
                <w:color w:val="auto"/>
                <w:lang w:val="es-MX" w:eastAsia="en-US"/>
              </w:rPr>
              <w:commentReference w:id="129"/>
            </w:r>
          </w:p>
        </w:tc>
        <w:tc>
          <w:tcPr>
            <w:tcW w:w="2490" w:type="dxa"/>
          </w:tcPr>
          <w:p w14:paraId="673BD90E" w14:textId="77777777" w:rsidR="009A5B62" w:rsidRPr="00143163" w:rsidRDefault="009A5B62" w:rsidP="002E7D3B">
            <w:pPr>
              <w:tabs>
                <w:tab w:val="left" w:pos="3432"/>
                <w:tab w:val="left" w:pos="3433"/>
              </w:tabs>
              <w:spacing w:before="130"/>
              <w:rPr>
                <w:rFonts w:ascii="Montserrat" w:hAnsi="Montserrat"/>
                <w:color w:val="404040"/>
                <w:sz w:val="18"/>
                <w:szCs w:val="18"/>
              </w:rPr>
            </w:pPr>
          </w:p>
        </w:tc>
      </w:tr>
      <w:tr w:rsidR="009A5B62" w:rsidRPr="00E726E3" w14:paraId="08F2948E" w14:textId="77777777" w:rsidTr="00B67F39">
        <w:tc>
          <w:tcPr>
            <w:tcW w:w="2490" w:type="dxa"/>
          </w:tcPr>
          <w:p w14:paraId="4D940B8F"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627" w:type="dxa"/>
          </w:tcPr>
          <w:p w14:paraId="438C552D" w14:textId="77777777" w:rsidR="009A5B62" w:rsidRPr="00143163" w:rsidRDefault="009A5B62" w:rsidP="002E7D3B">
            <w:pPr>
              <w:tabs>
                <w:tab w:val="left" w:pos="3432"/>
                <w:tab w:val="left" w:pos="3433"/>
              </w:tabs>
              <w:spacing w:before="130"/>
              <w:jc w:val="center"/>
              <w:rPr>
                <w:rFonts w:ascii="Montserrat" w:hAnsi="Montserrat"/>
                <w:color w:val="404040"/>
                <w:sz w:val="12"/>
                <w:szCs w:val="12"/>
              </w:rPr>
            </w:pPr>
          </w:p>
        </w:tc>
        <w:tc>
          <w:tcPr>
            <w:tcW w:w="4355" w:type="dxa"/>
          </w:tcPr>
          <w:p w14:paraId="79AC6C39"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2490" w:type="dxa"/>
          </w:tcPr>
          <w:p w14:paraId="66C0AE7B" w14:textId="77777777" w:rsidR="009A5B62" w:rsidRPr="00143163" w:rsidRDefault="009A5B62" w:rsidP="002E7D3B">
            <w:pPr>
              <w:tabs>
                <w:tab w:val="left" w:pos="3432"/>
                <w:tab w:val="left" w:pos="3433"/>
              </w:tabs>
              <w:spacing w:before="130"/>
              <w:rPr>
                <w:rFonts w:ascii="Montserrat" w:hAnsi="Montserrat"/>
                <w:color w:val="404040"/>
                <w:sz w:val="12"/>
                <w:szCs w:val="12"/>
              </w:rPr>
            </w:pPr>
          </w:p>
        </w:tc>
      </w:tr>
      <w:tr w:rsidR="009A5B62" w:rsidRPr="00E726E3" w14:paraId="654A558D" w14:textId="77777777" w:rsidTr="00B67F39">
        <w:tc>
          <w:tcPr>
            <w:tcW w:w="2490" w:type="dxa"/>
          </w:tcPr>
          <w:p w14:paraId="5D39C654" w14:textId="77777777" w:rsidR="009A5B62" w:rsidRPr="00143163" w:rsidRDefault="009A5B62" w:rsidP="002E7D3B">
            <w:pPr>
              <w:tabs>
                <w:tab w:val="left" w:pos="3432"/>
                <w:tab w:val="left" w:pos="3433"/>
              </w:tabs>
              <w:spacing w:before="130"/>
              <w:rPr>
                <w:rFonts w:ascii="Montserrat" w:hAnsi="Montserrat"/>
                <w:color w:val="404040"/>
                <w:sz w:val="18"/>
                <w:szCs w:val="18"/>
              </w:rPr>
            </w:pPr>
          </w:p>
        </w:tc>
        <w:tc>
          <w:tcPr>
            <w:tcW w:w="627" w:type="dxa"/>
          </w:tcPr>
          <w:p w14:paraId="0C7A6DF1"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03</w:t>
            </w:r>
          </w:p>
        </w:tc>
        <w:tc>
          <w:tcPr>
            <w:tcW w:w="4355" w:type="dxa"/>
          </w:tcPr>
          <w:p w14:paraId="4FD87FD4" w14:textId="77777777" w:rsidR="009A5B62" w:rsidRPr="00143163" w:rsidRDefault="009A5B62" w:rsidP="002E7D3B">
            <w:pPr>
              <w:tabs>
                <w:tab w:val="left" w:pos="3432"/>
                <w:tab w:val="left" w:pos="3433"/>
              </w:tabs>
              <w:spacing w:before="130"/>
              <w:jc w:val="both"/>
              <w:rPr>
                <w:rFonts w:ascii="Montserrat" w:hAnsi="Montserrat"/>
                <w:color w:val="404040"/>
                <w:sz w:val="18"/>
                <w:szCs w:val="18"/>
              </w:rPr>
            </w:pPr>
            <w:commentRangeStart w:id="131"/>
            <w:r w:rsidRPr="00143163">
              <w:rPr>
                <w:rFonts w:ascii="Montserrat" w:hAnsi="Montserrat"/>
                <w:color w:val="404040"/>
                <w:sz w:val="18"/>
                <w:szCs w:val="18"/>
              </w:rPr>
              <w:t>Registra los datos de la comisión en el SIA, y SICOP, posteriormente elaboran Oficio de Solicitud de Pago.</w:t>
            </w:r>
            <w:commentRangeEnd w:id="131"/>
            <w:r w:rsidR="00852DFB">
              <w:rPr>
                <w:rStyle w:val="Refdecomentario"/>
                <w:rFonts w:ascii="Calibri" w:eastAsia="Calibri" w:hAnsi="Calibri" w:cs="Times New Roman"/>
                <w:color w:val="auto"/>
                <w:lang w:val="es-MX" w:eastAsia="en-US"/>
              </w:rPr>
              <w:commentReference w:id="131"/>
            </w:r>
          </w:p>
        </w:tc>
        <w:tc>
          <w:tcPr>
            <w:tcW w:w="2490" w:type="dxa"/>
          </w:tcPr>
          <w:p w14:paraId="3FACDA95" w14:textId="77777777" w:rsidR="009A5B62" w:rsidRPr="00143163" w:rsidRDefault="009A5B62" w:rsidP="002E7D3B">
            <w:pPr>
              <w:tabs>
                <w:tab w:val="left" w:pos="3432"/>
                <w:tab w:val="left" w:pos="3433"/>
              </w:tabs>
              <w:spacing w:before="130"/>
              <w:rPr>
                <w:rFonts w:ascii="Montserrat" w:hAnsi="Montserrat"/>
                <w:color w:val="404040"/>
                <w:sz w:val="18"/>
                <w:szCs w:val="18"/>
              </w:rPr>
            </w:pPr>
            <w:r w:rsidRPr="00143163">
              <w:rPr>
                <w:rFonts w:ascii="Montserrat" w:hAnsi="Montserrat"/>
                <w:color w:val="404040"/>
                <w:sz w:val="18"/>
                <w:szCs w:val="18"/>
              </w:rPr>
              <w:t>Oficio SIA</w:t>
            </w:r>
          </w:p>
        </w:tc>
      </w:tr>
      <w:tr w:rsidR="009A5B62" w:rsidRPr="00E726E3" w14:paraId="01476D63" w14:textId="77777777" w:rsidTr="00B67F39">
        <w:tc>
          <w:tcPr>
            <w:tcW w:w="2490" w:type="dxa"/>
          </w:tcPr>
          <w:p w14:paraId="6FC0F0BD"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627" w:type="dxa"/>
          </w:tcPr>
          <w:p w14:paraId="57E07FCA" w14:textId="77777777" w:rsidR="009A5B62" w:rsidRPr="00143163" w:rsidRDefault="009A5B62" w:rsidP="002E7D3B">
            <w:pPr>
              <w:tabs>
                <w:tab w:val="left" w:pos="3432"/>
                <w:tab w:val="left" w:pos="3433"/>
              </w:tabs>
              <w:spacing w:before="130"/>
              <w:jc w:val="center"/>
              <w:rPr>
                <w:rFonts w:ascii="Montserrat" w:hAnsi="Montserrat"/>
                <w:color w:val="404040"/>
                <w:sz w:val="12"/>
                <w:szCs w:val="12"/>
              </w:rPr>
            </w:pPr>
          </w:p>
        </w:tc>
        <w:tc>
          <w:tcPr>
            <w:tcW w:w="4355" w:type="dxa"/>
          </w:tcPr>
          <w:p w14:paraId="5A934F68"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2490" w:type="dxa"/>
          </w:tcPr>
          <w:p w14:paraId="605A3F9E" w14:textId="77777777" w:rsidR="009A5B62" w:rsidRPr="00143163" w:rsidRDefault="009A5B62" w:rsidP="002E7D3B">
            <w:pPr>
              <w:tabs>
                <w:tab w:val="left" w:pos="3432"/>
                <w:tab w:val="left" w:pos="3433"/>
              </w:tabs>
              <w:spacing w:before="130"/>
              <w:rPr>
                <w:rFonts w:ascii="Montserrat" w:hAnsi="Montserrat"/>
                <w:color w:val="404040"/>
                <w:sz w:val="12"/>
                <w:szCs w:val="12"/>
              </w:rPr>
            </w:pPr>
          </w:p>
        </w:tc>
      </w:tr>
      <w:tr w:rsidR="009A5B62" w:rsidRPr="00E726E3" w14:paraId="30F393C4" w14:textId="77777777" w:rsidTr="00B67F39">
        <w:tc>
          <w:tcPr>
            <w:tcW w:w="2490" w:type="dxa"/>
          </w:tcPr>
          <w:p w14:paraId="2C3C3267" w14:textId="77777777" w:rsidR="009A5B62" w:rsidRPr="00143163" w:rsidRDefault="009A5B62" w:rsidP="002E7D3B">
            <w:pPr>
              <w:tabs>
                <w:tab w:val="left" w:pos="3432"/>
                <w:tab w:val="left" w:pos="3433"/>
              </w:tabs>
              <w:spacing w:before="130"/>
              <w:rPr>
                <w:rFonts w:ascii="Montserrat" w:hAnsi="Montserrat"/>
                <w:color w:val="404040"/>
                <w:sz w:val="18"/>
                <w:szCs w:val="18"/>
              </w:rPr>
            </w:pPr>
          </w:p>
        </w:tc>
        <w:tc>
          <w:tcPr>
            <w:tcW w:w="627" w:type="dxa"/>
          </w:tcPr>
          <w:p w14:paraId="1C665F2E"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04</w:t>
            </w:r>
          </w:p>
        </w:tc>
        <w:tc>
          <w:tcPr>
            <w:tcW w:w="4355" w:type="dxa"/>
          </w:tcPr>
          <w:p w14:paraId="1E5E2AD0" w14:textId="607FFB93" w:rsidR="009A5B62" w:rsidRPr="00143163" w:rsidRDefault="009A5B62" w:rsidP="002E7D3B">
            <w:pPr>
              <w:tabs>
                <w:tab w:val="left" w:pos="3432"/>
                <w:tab w:val="left" w:pos="3433"/>
              </w:tabs>
              <w:spacing w:before="130"/>
              <w:jc w:val="both"/>
              <w:rPr>
                <w:rFonts w:ascii="Montserrat" w:hAnsi="Montserrat"/>
                <w:color w:val="404040"/>
                <w:sz w:val="18"/>
                <w:szCs w:val="18"/>
              </w:rPr>
            </w:pPr>
            <w:commentRangeStart w:id="132"/>
            <w:r w:rsidRPr="00143163">
              <w:rPr>
                <w:rFonts w:ascii="Montserrat" w:hAnsi="Montserrat"/>
                <w:color w:val="404040"/>
                <w:sz w:val="18"/>
                <w:szCs w:val="18"/>
              </w:rPr>
              <w:t>Genera la Cuenta por Liquidar Certificada (CL</w:t>
            </w:r>
            <w:r w:rsidR="001A7DDC" w:rsidRPr="00143163">
              <w:rPr>
                <w:rFonts w:ascii="Montserrat" w:hAnsi="Montserrat"/>
                <w:color w:val="404040"/>
                <w:sz w:val="18"/>
                <w:szCs w:val="18"/>
              </w:rPr>
              <w:t>C</w:t>
            </w:r>
            <w:r w:rsidRPr="00143163">
              <w:rPr>
                <w:rFonts w:ascii="Montserrat" w:hAnsi="Montserrat"/>
                <w:color w:val="404040"/>
                <w:sz w:val="18"/>
                <w:szCs w:val="18"/>
              </w:rPr>
              <w:t xml:space="preserve">) mediante el sistema SIA. </w:t>
            </w:r>
            <w:commentRangeEnd w:id="132"/>
            <w:r w:rsidR="00852DFB">
              <w:rPr>
                <w:rStyle w:val="Refdecomentario"/>
                <w:rFonts w:ascii="Calibri" w:eastAsia="Calibri" w:hAnsi="Calibri" w:cs="Times New Roman"/>
                <w:color w:val="auto"/>
                <w:lang w:val="es-MX" w:eastAsia="en-US"/>
              </w:rPr>
              <w:commentReference w:id="132"/>
            </w:r>
          </w:p>
        </w:tc>
        <w:tc>
          <w:tcPr>
            <w:tcW w:w="2490" w:type="dxa"/>
          </w:tcPr>
          <w:p w14:paraId="1D9D2726" w14:textId="77777777" w:rsidR="009A5B62" w:rsidRPr="00143163" w:rsidRDefault="009A5B62" w:rsidP="002E7D3B">
            <w:pPr>
              <w:tabs>
                <w:tab w:val="left" w:pos="3432"/>
                <w:tab w:val="left" w:pos="3433"/>
              </w:tabs>
              <w:spacing w:before="130"/>
              <w:rPr>
                <w:rFonts w:ascii="Montserrat" w:hAnsi="Montserrat"/>
                <w:color w:val="404040"/>
                <w:sz w:val="18"/>
                <w:szCs w:val="18"/>
              </w:rPr>
            </w:pPr>
          </w:p>
        </w:tc>
      </w:tr>
      <w:tr w:rsidR="009A5B62" w:rsidRPr="00E726E3" w14:paraId="0C508EC7" w14:textId="77777777" w:rsidTr="00B67F39">
        <w:tc>
          <w:tcPr>
            <w:tcW w:w="2490" w:type="dxa"/>
          </w:tcPr>
          <w:p w14:paraId="0B7895D1"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627" w:type="dxa"/>
          </w:tcPr>
          <w:p w14:paraId="2C183953" w14:textId="77777777" w:rsidR="009A5B62" w:rsidRPr="00143163" w:rsidRDefault="009A5B62" w:rsidP="002E7D3B">
            <w:pPr>
              <w:tabs>
                <w:tab w:val="left" w:pos="3432"/>
                <w:tab w:val="left" w:pos="3433"/>
              </w:tabs>
              <w:spacing w:before="130"/>
              <w:jc w:val="center"/>
              <w:rPr>
                <w:rFonts w:ascii="Montserrat" w:hAnsi="Montserrat"/>
                <w:color w:val="404040"/>
                <w:sz w:val="12"/>
                <w:szCs w:val="12"/>
              </w:rPr>
            </w:pPr>
          </w:p>
        </w:tc>
        <w:tc>
          <w:tcPr>
            <w:tcW w:w="4355" w:type="dxa"/>
          </w:tcPr>
          <w:p w14:paraId="385BDE70"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2490" w:type="dxa"/>
          </w:tcPr>
          <w:p w14:paraId="37713023" w14:textId="77777777" w:rsidR="009A5B62" w:rsidRPr="00143163" w:rsidRDefault="009A5B62" w:rsidP="002E7D3B">
            <w:pPr>
              <w:tabs>
                <w:tab w:val="left" w:pos="3432"/>
                <w:tab w:val="left" w:pos="3433"/>
              </w:tabs>
              <w:spacing w:before="130"/>
              <w:rPr>
                <w:rFonts w:ascii="Montserrat" w:hAnsi="Montserrat"/>
                <w:color w:val="404040"/>
                <w:sz w:val="12"/>
                <w:szCs w:val="12"/>
              </w:rPr>
            </w:pPr>
          </w:p>
        </w:tc>
      </w:tr>
      <w:tr w:rsidR="009A5B62" w:rsidRPr="00E726E3" w14:paraId="3FDE59B3" w14:textId="77777777" w:rsidTr="00B67F39">
        <w:tc>
          <w:tcPr>
            <w:tcW w:w="2490" w:type="dxa"/>
          </w:tcPr>
          <w:p w14:paraId="09821687" w14:textId="77777777" w:rsidR="009A5B62" w:rsidRPr="00143163" w:rsidRDefault="009A5B62" w:rsidP="002E7D3B">
            <w:pPr>
              <w:tabs>
                <w:tab w:val="left" w:pos="3432"/>
                <w:tab w:val="left" w:pos="3433"/>
              </w:tabs>
              <w:spacing w:before="130"/>
              <w:rPr>
                <w:rFonts w:ascii="Montserrat" w:hAnsi="Montserrat"/>
                <w:color w:val="404040"/>
                <w:sz w:val="18"/>
                <w:szCs w:val="18"/>
              </w:rPr>
            </w:pPr>
          </w:p>
        </w:tc>
        <w:tc>
          <w:tcPr>
            <w:tcW w:w="627" w:type="dxa"/>
          </w:tcPr>
          <w:p w14:paraId="5EA6EF4A"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05</w:t>
            </w:r>
          </w:p>
        </w:tc>
        <w:tc>
          <w:tcPr>
            <w:tcW w:w="4355" w:type="dxa"/>
          </w:tcPr>
          <w:p w14:paraId="4536D734" w14:textId="66BDFD2D" w:rsidR="009A5B62" w:rsidRPr="00143163" w:rsidRDefault="009A5B6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Procede a tramitar el pago en el SIA y SICOP, posteriormente se elabora la Cuenta por Liquidar Certificada en el SIAFF para que la TESOFE deposite el importe de los viáticos a la </w:t>
            </w:r>
            <w:commentRangeStart w:id="133"/>
            <w:r w:rsidRPr="00143163">
              <w:rPr>
                <w:rFonts w:ascii="Montserrat" w:hAnsi="Montserrat"/>
                <w:color w:val="404040"/>
                <w:sz w:val="18"/>
                <w:szCs w:val="18"/>
              </w:rPr>
              <w:lastRenderedPageBreak/>
              <w:t>cuenta Bancaria de la UA correspondiente (solo para viáticos anticipados), y/o a la cuenta del beneficiario (en caso de ser devengados).</w:t>
            </w:r>
            <w:commentRangeEnd w:id="133"/>
            <w:r w:rsidR="0007161E">
              <w:rPr>
                <w:rStyle w:val="Refdecomentario"/>
                <w:rFonts w:ascii="Calibri" w:eastAsia="Calibri" w:hAnsi="Calibri" w:cs="Times New Roman"/>
                <w:color w:val="auto"/>
                <w:lang w:val="es-MX" w:eastAsia="en-US"/>
              </w:rPr>
              <w:commentReference w:id="133"/>
            </w:r>
          </w:p>
        </w:tc>
        <w:tc>
          <w:tcPr>
            <w:tcW w:w="2490" w:type="dxa"/>
          </w:tcPr>
          <w:p w14:paraId="63EAC041" w14:textId="77777777" w:rsidR="009A5B62" w:rsidRPr="00143163" w:rsidRDefault="009A5B62" w:rsidP="002E7D3B">
            <w:pPr>
              <w:tabs>
                <w:tab w:val="left" w:pos="3432"/>
                <w:tab w:val="left" w:pos="3433"/>
              </w:tabs>
              <w:spacing w:before="130"/>
              <w:rPr>
                <w:rFonts w:ascii="Montserrat" w:hAnsi="Montserrat"/>
                <w:color w:val="404040"/>
                <w:sz w:val="18"/>
                <w:szCs w:val="18"/>
              </w:rPr>
            </w:pPr>
          </w:p>
        </w:tc>
      </w:tr>
      <w:tr w:rsidR="009A5B62" w:rsidRPr="00E726E3" w14:paraId="273FF297" w14:textId="77777777" w:rsidTr="00B67F39">
        <w:tc>
          <w:tcPr>
            <w:tcW w:w="2490" w:type="dxa"/>
          </w:tcPr>
          <w:p w14:paraId="50240AEF"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627" w:type="dxa"/>
          </w:tcPr>
          <w:p w14:paraId="11C443AD" w14:textId="77777777" w:rsidR="009A5B62" w:rsidRPr="00143163" w:rsidRDefault="009A5B62" w:rsidP="002E7D3B">
            <w:pPr>
              <w:tabs>
                <w:tab w:val="left" w:pos="3432"/>
                <w:tab w:val="left" w:pos="3433"/>
              </w:tabs>
              <w:spacing w:before="130"/>
              <w:jc w:val="center"/>
              <w:rPr>
                <w:rFonts w:ascii="Montserrat" w:hAnsi="Montserrat"/>
                <w:color w:val="404040"/>
                <w:sz w:val="12"/>
                <w:szCs w:val="12"/>
              </w:rPr>
            </w:pPr>
          </w:p>
        </w:tc>
        <w:tc>
          <w:tcPr>
            <w:tcW w:w="4355" w:type="dxa"/>
          </w:tcPr>
          <w:p w14:paraId="3164F6F3"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2490" w:type="dxa"/>
          </w:tcPr>
          <w:p w14:paraId="09629D79" w14:textId="77777777" w:rsidR="009A5B62" w:rsidRPr="00143163" w:rsidRDefault="009A5B62" w:rsidP="002E7D3B">
            <w:pPr>
              <w:tabs>
                <w:tab w:val="left" w:pos="3432"/>
                <w:tab w:val="left" w:pos="3433"/>
              </w:tabs>
              <w:spacing w:before="130"/>
              <w:rPr>
                <w:rFonts w:ascii="Montserrat" w:hAnsi="Montserrat"/>
                <w:color w:val="404040"/>
                <w:sz w:val="12"/>
                <w:szCs w:val="12"/>
              </w:rPr>
            </w:pPr>
          </w:p>
        </w:tc>
      </w:tr>
      <w:tr w:rsidR="009A5B62" w:rsidRPr="00E726E3" w14:paraId="03F6A3CA" w14:textId="77777777" w:rsidTr="00B67F39">
        <w:tc>
          <w:tcPr>
            <w:tcW w:w="2490" w:type="dxa"/>
          </w:tcPr>
          <w:p w14:paraId="5B4A5735" w14:textId="77777777" w:rsidR="009A5B62" w:rsidRPr="00143163" w:rsidRDefault="009A5B62" w:rsidP="002E7D3B">
            <w:pPr>
              <w:tabs>
                <w:tab w:val="left" w:pos="3432"/>
                <w:tab w:val="left" w:pos="3433"/>
              </w:tabs>
              <w:spacing w:before="130"/>
              <w:rPr>
                <w:rFonts w:ascii="Montserrat" w:hAnsi="Montserrat"/>
                <w:color w:val="404040"/>
                <w:sz w:val="18"/>
                <w:szCs w:val="18"/>
              </w:rPr>
            </w:pPr>
          </w:p>
        </w:tc>
        <w:tc>
          <w:tcPr>
            <w:tcW w:w="627" w:type="dxa"/>
          </w:tcPr>
          <w:p w14:paraId="4E00699D"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06</w:t>
            </w:r>
          </w:p>
        </w:tc>
        <w:tc>
          <w:tcPr>
            <w:tcW w:w="4355" w:type="dxa"/>
          </w:tcPr>
          <w:p w14:paraId="00E09251" w14:textId="77777777" w:rsidR="009A5B62" w:rsidRPr="00143163" w:rsidRDefault="009A5B62" w:rsidP="002E7D3B">
            <w:pPr>
              <w:tabs>
                <w:tab w:val="left" w:pos="3432"/>
                <w:tab w:val="left" w:pos="3433"/>
              </w:tabs>
              <w:spacing w:before="130"/>
              <w:jc w:val="both"/>
              <w:rPr>
                <w:rFonts w:ascii="Montserrat" w:hAnsi="Montserrat"/>
                <w:color w:val="404040"/>
                <w:sz w:val="18"/>
                <w:szCs w:val="18"/>
              </w:rPr>
            </w:pPr>
            <w:commentRangeStart w:id="134"/>
            <w:r w:rsidRPr="00143163">
              <w:rPr>
                <w:rFonts w:ascii="Montserrat" w:hAnsi="Montserrat"/>
                <w:color w:val="404040"/>
                <w:sz w:val="18"/>
                <w:szCs w:val="18"/>
              </w:rPr>
              <w:t xml:space="preserve">Recibe el Informe de la Comisión </w:t>
            </w:r>
            <w:r w:rsidRPr="00143163">
              <w:rPr>
                <w:rFonts w:ascii="Montserrat" w:hAnsi="Montserrat"/>
                <w:b/>
                <w:bCs/>
                <w:color w:val="404040"/>
                <w:sz w:val="18"/>
                <w:szCs w:val="18"/>
              </w:rPr>
              <w:t>(</w:t>
            </w:r>
            <w:r w:rsidRPr="00143163">
              <w:rPr>
                <w:rFonts w:ascii="Montserrat" w:hAnsi="Montserrat" w:cs="Calibri"/>
                <w:b/>
                <w:bCs/>
                <w:color w:val="404040"/>
                <w:sz w:val="18"/>
                <w:szCs w:val="18"/>
              </w:rPr>
              <w:t>710-MACVNIP-F07)</w:t>
            </w:r>
            <w:r w:rsidRPr="00143163">
              <w:rPr>
                <w:rFonts w:ascii="Montserrat" w:hAnsi="Montserrat"/>
                <w:color w:val="404040"/>
                <w:sz w:val="18"/>
                <w:szCs w:val="18"/>
              </w:rPr>
              <w:t xml:space="preserve"> con la documentación comprobatoria: requisitos fiscales, recibos y/o Relación Pormenorizada de Gastos </w:t>
            </w:r>
            <w:r w:rsidRPr="00143163">
              <w:rPr>
                <w:rFonts w:ascii="Montserrat" w:hAnsi="Montserrat"/>
                <w:b/>
                <w:bCs/>
                <w:color w:val="404040"/>
                <w:sz w:val="18"/>
                <w:szCs w:val="18"/>
              </w:rPr>
              <w:t>(</w:t>
            </w:r>
            <w:r w:rsidRPr="00143163">
              <w:rPr>
                <w:rFonts w:ascii="Montserrat" w:hAnsi="Montserrat" w:cs="Calibri"/>
                <w:b/>
                <w:bCs/>
                <w:color w:val="404040"/>
                <w:sz w:val="18"/>
                <w:szCs w:val="18"/>
              </w:rPr>
              <w:t xml:space="preserve">710-MACVNIP-F04), </w:t>
            </w:r>
            <w:r w:rsidRPr="00143163">
              <w:rPr>
                <w:rFonts w:ascii="Montserrat" w:hAnsi="Montserrat"/>
                <w:color w:val="404040"/>
                <w:sz w:val="18"/>
                <w:szCs w:val="18"/>
              </w:rPr>
              <w:t xml:space="preserve">una vez concluida la Comisión, así como en 3 copias, anexando copias de la </w:t>
            </w:r>
            <w:commentRangeStart w:id="135"/>
            <w:r w:rsidRPr="00143163">
              <w:rPr>
                <w:rFonts w:ascii="Montserrat" w:hAnsi="Montserrat"/>
                <w:color w:val="404040"/>
                <w:sz w:val="18"/>
                <w:szCs w:val="18"/>
              </w:rPr>
              <w:t xml:space="preserve">documentación comprobatoria </w:t>
            </w:r>
            <w:commentRangeEnd w:id="135"/>
            <w:r w:rsidR="000C2707">
              <w:rPr>
                <w:rStyle w:val="Refdecomentario"/>
                <w:rFonts w:ascii="Calibri" w:eastAsia="Calibri" w:hAnsi="Calibri" w:cs="Times New Roman"/>
                <w:color w:val="auto"/>
                <w:lang w:val="es-MX" w:eastAsia="en-US"/>
              </w:rPr>
              <w:commentReference w:id="135"/>
            </w:r>
            <w:r w:rsidRPr="00143163">
              <w:rPr>
                <w:rFonts w:ascii="Montserrat" w:hAnsi="Montserrat"/>
                <w:color w:val="404040"/>
                <w:sz w:val="18"/>
                <w:szCs w:val="18"/>
              </w:rPr>
              <w:t>y los distribuye de la siguiente manera:</w:t>
            </w:r>
            <w:commentRangeEnd w:id="134"/>
            <w:r w:rsidR="000C2707">
              <w:rPr>
                <w:rStyle w:val="Refdecomentario"/>
                <w:rFonts w:ascii="Calibri" w:eastAsia="Calibri" w:hAnsi="Calibri" w:cs="Times New Roman"/>
                <w:color w:val="auto"/>
                <w:lang w:val="es-MX" w:eastAsia="en-US"/>
              </w:rPr>
              <w:commentReference w:id="134"/>
            </w:r>
          </w:p>
          <w:p w14:paraId="4259DE94" w14:textId="77777777" w:rsidR="009A5B62" w:rsidRPr="00143163" w:rsidRDefault="009A5B6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•Área Administrativa, original.</w:t>
            </w:r>
          </w:p>
          <w:p w14:paraId="3E42E619" w14:textId="4EC90359" w:rsidR="009A5B62" w:rsidRPr="00143163" w:rsidRDefault="009A5B6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•Coordinación de </w:t>
            </w:r>
            <w:r w:rsidR="00084BE9">
              <w:rPr>
                <w:rFonts w:ascii="Montserrat" w:hAnsi="Montserrat"/>
                <w:color w:val="404040"/>
                <w:sz w:val="18"/>
                <w:szCs w:val="18"/>
              </w:rPr>
              <w:t>Centros SICT</w:t>
            </w:r>
            <w:r w:rsidRPr="00143163">
              <w:rPr>
                <w:rFonts w:ascii="Montserrat" w:hAnsi="Montserrat"/>
                <w:color w:val="404040"/>
                <w:sz w:val="18"/>
                <w:szCs w:val="18"/>
              </w:rPr>
              <w:t>, copia.</w:t>
            </w:r>
          </w:p>
          <w:p w14:paraId="27822E0B" w14:textId="77777777" w:rsidR="009A5B62" w:rsidRPr="00143163" w:rsidRDefault="009A5B62" w:rsidP="002E7D3B">
            <w:pPr>
              <w:tabs>
                <w:tab w:val="left" w:pos="3432"/>
                <w:tab w:val="left" w:pos="3433"/>
              </w:tabs>
              <w:spacing w:before="130"/>
              <w:jc w:val="both"/>
              <w:rPr>
                <w:rFonts w:ascii="Montserrat" w:hAnsi="Montserrat"/>
                <w:color w:val="404040"/>
                <w:sz w:val="18"/>
                <w:szCs w:val="18"/>
                <w:highlight w:val="yellow"/>
              </w:rPr>
            </w:pPr>
            <w:r w:rsidRPr="00143163">
              <w:rPr>
                <w:rFonts w:ascii="Montserrat" w:hAnsi="Montserrat"/>
                <w:color w:val="404040"/>
                <w:sz w:val="18"/>
                <w:szCs w:val="18"/>
              </w:rPr>
              <w:t>•Comisionado, copia en la que recaba acuse de recibo.</w:t>
            </w:r>
          </w:p>
        </w:tc>
        <w:tc>
          <w:tcPr>
            <w:tcW w:w="2490" w:type="dxa"/>
          </w:tcPr>
          <w:p w14:paraId="482D111F" w14:textId="77777777" w:rsidR="009A5B62" w:rsidRPr="00143163" w:rsidRDefault="009A5B62" w:rsidP="002E7D3B">
            <w:pPr>
              <w:tabs>
                <w:tab w:val="left" w:pos="3432"/>
                <w:tab w:val="left" w:pos="3433"/>
              </w:tabs>
              <w:spacing w:before="130"/>
              <w:rPr>
                <w:rFonts w:ascii="Montserrat" w:hAnsi="Montserrat"/>
                <w:color w:val="404040"/>
                <w:sz w:val="18"/>
                <w:szCs w:val="18"/>
              </w:rPr>
            </w:pPr>
          </w:p>
        </w:tc>
      </w:tr>
      <w:tr w:rsidR="009A5B62" w:rsidRPr="00E726E3" w14:paraId="5E715E75" w14:textId="77777777" w:rsidTr="00B67F39">
        <w:tc>
          <w:tcPr>
            <w:tcW w:w="2490" w:type="dxa"/>
          </w:tcPr>
          <w:p w14:paraId="27F62179" w14:textId="77777777" w:rsidR="009A5B62" w:rsidRPr="00143163" w:rsidRDefault="009A5B62" w:rsidP="002E7D3B">
            <w:pPr>
              <w:tabs>
                <w:tab w:val="left" w:pos="3432"/>
                <w:tab w:val="left" w:pos="3433"/>
              </w:tabs>
              <w:spacing w:before="130"/>
              <w:rPr>
                <w:rFonts w:ascii="Montserrat" w:hAnsi="Montserrat"/>
                <w:color w:val="404040"/>
                <w:sz w:val="18"/>
                <w:szCs w:val="18"/>
              </w:rPr>
            </w:pPr>
          </w:p>
        </w:tc>
        <w:tc>
          <w:tcPr>
            <w:tcW w:w="627" w:type="dxa"/>
          </w:tcPr>
          <w:p w14:paraId="286EF56D"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p>
        </w:tc>
        <w:tc>
          <w:tcPr>
            <w:tcW w:w="4355" w:type="dxa"/>
          </w:tcPr>
          <w:p w14:paraId="43CA219A" w14:textId="77777777" w:rsidR="009A5B62" w:rsidRPr="00143163" w:rsidRDefault="009A5B62" w:rsidP="002E7D3B">
            <w:pPr>
              <w:tabs>
                <w:tab w:val="left" w:pos="3432"/>
                <w:tab w:val="left" w:pos="3433"/>
              </w:tabs>
              <w:spacing w:before="130"/>
              <w:rPr>
                <w:rFonts w:ascii="Montserrat" w:hAnsi="Montserrat"/>
                <w:color w:val="404040"/>
                <w:sz w:val="18"/>
                <w:szCs w:val="18"/>
              </w:rPr>
            </w:pPr>
            <w:commentRangeStart w:id="136"/>
            <w:r w:rsidRPr="00143163">
              <w:rPr>
                <w:rFonts w:ascii="Montserrat" w:hAnsi="Montserrat"/>
                <w:color w:val="404040"/>
                <w:sz w:val="18"/>
                <w:szCs w:val="18"/>
              </w:rPr>
              <w:t>Nota: En el caso de viáticos internacionales, los comprobantes de gastos deberán cubrir los requisitos fiscales de conformidad con el Artículo 152 del Reglamento de la Ley del Impuesto Sobre la Renta.</w:t>
            </w:r>
            <w:commentRangeEnd w:id="136"/>
            <w:r w:rsidR="000C2707">
              <w:rPr>
                <w:rStyle w:val="Refdecomentario"/>
                <w:rFonts w:ascii="Calibri" w:eastAsia="Calibri" w:hAnsi="Calibri" w:cs="Times New Roman"/>
                <w:color w:val="auto"/>
                <w:lang w:val="es-MX" w:eastAsia="en-US"/>
              </w:rPr>
              <w:commentReference w:id="136"/>
            </w:r>
          </w:p>
        </w:tc>
        <w:tc>
          <w:tcPr>
            <w:tcW w:w="2490" w:type="dxa"/>
          </w:tcPr>
          <w:p w14:paraId="3C77E3F7" w14:textId="77777777" w:rsidR="009A5B62" w:rsidRPr="00143163" w:rsidRDefault="009A5B62" w:rsidP="002E7D3B">
            <w:pPr>
              <w:tabs>
                <w:tab w:val="left" w:pos="3432"/>
                <w:tab w:val="left" w:pos="3433"/>
              </w:tabs>
              <w:spacing w:before="130"/>
              <w:rPr>
                <w:rFonts w:ascii="Montserrat" w:hAnsi="Montserrat"/>
                <w:color w:val="404040"/>
                <w:sz w:val="18"/>
                <w:szCs w:val="18"/>
              </w:rPr>
            </w:pPr>
          </w:p>
        </w:tc>
      </w:tr>
      <w:tr w:rsidR="009A5B62" w:rsidRPr="00E726E3" w14:paraId="6858F7E4" w14:textId="77777777" w:rsidTr="00B67F39">
        <w:tc>
          <w:tcPr>
            <w:tcW w:w="2490" w:type="dxa"/>
          </w:tcPr>
          <w:p w14:paraId="3E41A5A4"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627" w:type="dxa"/>
          </w:tcPr>
          <w:p w14:paraId="777C5712" w14:textId="77777777" w:rsidR="009A5B62" w:rsidRPr="00143163" w:rsidRDefault="009A5B62" w:rsidP="002E7D3B">
            <w:pPr>
              <w:tabs>
                <w:tab w:val="left" w:pos="3432"/>
                <w:tab w:val="left" w:pos="3433"/>
              </w:tabs>
              <w:spacing w:before="130"/>
              <w:jc w:val="center"/>
              <w:rPr>
                <w:rFonts w:ascii="Montserrat" w:hAnsi="Montserrat"/>
                <w:color w:val="404040"/>
                <w:sz w:val="12"/>
                <w:szCs w:val="12"/>
              </w:rPr>
            </w:pPr>
          </w:p>
        </w:tc>
        <w:tc>
          <w:tcPr>
            <w:tcW w:w="4355" w:type="dxa"/>
          </w:tcPr>
          <w:p w14:paraId="78254D37" w14:textId="77777777" w:rsidR="009A5B62" w:rsidRPr="00143163" w:rsidRDefault="009A5B62" w:rsidP="002E7D3B">
            <w:pPr>
              <w:tabs>
                <w:tab w:val="left" w:pos="3432"/>
                <w:tab w:val="left" w:pos="3433"/>
              </w:tabs>
              <w:spacing w:before="130"/>
              <w:jc w:val="both"/>
              <w:rPr>
                <w:rFonts w:ascii="Montserrat" w:hAnsi="Montserrat"/>
                <w:color w:val="404040"/>
                <w:sz w:val="12"/>
                <w:szCs w:val="12"/>
              </w:rPr>
            </w:pPr>
          </w:p>
        </w:tc>
        <w:tc>
          <w:tcPr>
            <w:tcW w:w="2490" w:type="dxa"/>
          </w:tcPr>
          <w:p w14:paraId="4A10249A" w14:textId="77777777" w:rsidR="009A5B62" w:rsidRPr="00143163" w:rsidRDefault="009A5B62" w:rsidP="002E7D3B">
            <w:pPr>
              <w:tabs>
                <w:tab w:val="left" w:pos="3432"/>
                <w:tab w:val="left" w:pos="3433"/>
              </w:tabs>
              <w:spacing w:before="130"/>
              <w:rPr>
                <w:rFonts w:ascii="Montserrat" w:hAnsi="Montserrat"/>
                <w:color w:val="404040"/>
                <w:sz w:val="12"/>
                <w:szCs w:val="12"/>
              </w:rPr>
            </w:pPr>
          </w:p>
        </w:tc>
      </w:tr>
      <w:tr w:rsidR="009A5B62" w:rsidRPr="00E726E3" w14:paraId="0D80FE86" w14:textId="77777777" w:rsidTr="00B67F39">
        <w:tc>
          <w:tcPr>
            <w:tcW w:w="2490" w:type="dxa"/>
          </w:tcPr>
          <w:p w14:paraId="382ADEC3" w14:textId="77777777" w:rsidR="009A5B62" w:rsidRPr="00143163" w:rsidRDefault="009A5B62" w:rsidP="002E7D3B">
            <w:pPr>
              <w:tabs>
                <w:tab w:val="left" w:pos="3432"/>
                <w:tab w:val="left" w:pos="3433"/>
              </w:tabs>
              <w:spacing w:before="130"/>
              <w:rPr>
                <w:rFonts w:ascii="Montserrat" w:hAnsi="Montserrat"/>
                <w:color w:val="404040"/>
                <w:sz w:val="18"/>
                <w:szCs w:val="18"/>
              </w:rPr>
            </w:pPr>
          </w:p>
        </w:tc>
        <w:tc>
          <w:tcPr>
            <w:tcW w:w="627" w:type="dxa"/>
          </w:tcPr>
          <w:p w14:paraId="5FB0BF1F"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07</w:t>
            </w:r>
          </w:p>
        </w:tc>
        <w:tc>
          <w:tcPr>
            <w:tcW w:w="4355" w:type="dxa"/>
          </w:tcPr>
          <w:p w14:paraId="1AA0F1C3" w14:textId="77777777" w:rsidR="009A5B62" w:rsidRPr="00143163" w:rsidRDefault="009A5B6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 </w:t>
            </w:r>
            <w:commentRangeStart w:id="137"/>
            <w:r w:rsidRPr="00143163">
              <w:rPr>
                <w:rFonts w:ascii="Montserrat" w:hAnsi="Montserrat"/>
                <w:color w:val="404040"/>
                <w:sz w:val="18"/>
                <w:szCs w:val="18"/>
              </w:rPr>
              <w:t>Archiva la siguiente documentación:</w:t>
            </w:r>
          </w:p>
          <w:p w14:paraId="2B679617" w14:textId="77777777" w:rsidR="009A5B62" w:rsidRPr="00143163" w:rsidRDefault="009A5B6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•Aviso de Comisión y Orden de Ministración de Viáticos, original </w:t>
            </w:r>
            <w:r w:rsidRPr="00143163">
              <w:rPr>
                <w:rFonts w:ascii="Montserrat" w:hAnsi="Montserrat" w:cs="Calibri"/>
                <w:b/>
                <w:bCs/>
                <w:color w:val="404040"/>
                <w:sz w:val="18"/>
                <w:szCs w:val="18"/>
              </w:rPr>
              <w:t>(710-MACVNIP-F01)</w:t>
            </w:r>
            <w:r w:rsidRPr="00143163">
              <w:rPr>
                <w:rFonts w:ascii="Montserrat" w:hAnsi="Montserrat"/>
                <w:color w:val="404040"/>
                <w:sz w:val="18"/>
                <w:szCs w:val="18"/>
              </w:rPr>
              <w:t>.</w:t>
            </w:r>
          </w:p>
          <w:p w14:paraId="3FF5B870" w14:textId="77777777" w:rsidR="009A5B62" w:rsidRPr="00143163" w:rsidRDefault="009A5B6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•Informe de la Comisión </w:t>
            </w:r>
            <w:r w:rsidRPr="00143163">
              <w:rPr>
                <w:rFonts w:ascii="Montserrat" w:hAnsi="Montserrat"/>
                <w:b/>
                <w:bCs/>
                <w:color w:val="404040"/>
                <w:sz w:val="18"/>
                <w:szCs w:val="18"/>
              </w:rPr>
              <w:t>(</w:t>
            </w:r>
            <w:r w:rsidRPr="00143163">
              <w:rPr>
                <w:rFonts w:ascii="Montserrat" w:hAnsi="Montserrat" w:cs="Calibri"/>
                <w:b/>
                <w:bCs/>
                <w:color w:val="404040"/>
                <w:sz w:val="18"/>
                <w:szCs w:val="18"/>
              </w:rPr>
              <w:t>710-MACVNIP-F07)</w:t>
            </w:r>
            <w:r w:rsidRPr="00143163">
              <w:rPr>
                <w:rFonts w:ascii="Montserrat" w:hAnsi="Montserrat"/>
                <w:color w:val="404040"/>
                <w:sz w:val="18"/>
                <w:szCs w:val="18"/>
              </w:rPr>
              <w:t xml:space="preserve">, recibos firmados, y comprobantes   con   requisitos   fiscales   y/o   Relación Pormenorizada de Gastos </w:t>
            </w:r>
            <w:r w:rsidRPr="00143163">
              <w:rPr>
                <w:rFonts w:ascii="Montserrat" w:hAnsi="Montserrat"/>
                <w:b/>
                <w:bCs/>
                <w:color w:val="404040"/>
                <w:sz w:val="18"/>
                <w:szCs w:val="18"/>
              </w:rPr>
              <w:t>(</w:t>
            </w:r>
            <w:r w:rsidRPr="00143163">
              <w:rPr>
                <w:rFonts w:ascii="Montserrat" w:hAnsi="Montserrat" w:cs="Calibri"/>
                <w:b/>
                <w:bCs/>
                <w:color w:val="404040"/>
                <w:sz w:val="18"/>
                <w:szCs w:val="18"/>
              </w:rPr>
              <w:t>710-MACVNIP-F04)</w:t>
            </w:r>
            <w:r w:rsidRPr="00143163">
              <w:rPr>
                <w:rFonts w:ascii="Montserrat" w:hAnsi="Montserrat"/>
                <w:color w:val="404040"/>
                <w:sz w:val="18"/>
                <w:szCs w:val="18"/>
              </w:rPr>
              <w:t>, original.</w:t>
            </w:r>
            <w:commentRangeEnd w:id="137"/>
            <w:r w:rsidR="00F35A0B">
              <w:rPr>
                <w:rStyle w:val="Refdecomentario"/>
                <w:rFonts w:ascii="Calibri" w:eastAsia="Calibri" w:hAnsi="Calibri" w:cs="Times New Roman"/>
                <w:color w:val="auto"/>
                <w:lang w:val="es-MX" w:eastAsia="en-US"/>
              </w:rPr>
              <w:commentReference w:id="137"/>
            </w:r>
          </w:p>
          <w:p w14:paraId="50B1707C" w14:textId="77777777" w:rsidR="009A5B62" w:rsidRPr="00143163" w:rsidRDefault="009A5B62" w:rsidP="002E7D3B">
            <w:pPr>
              <w:tabs>
                <w:tab w:val="left" w:pos="3432"/>
                <w:tab w:val="left" w:pos="3433"/>
              </w:tabs>
              <w:spacing w:before="130"/>
              <w:jc w:val="both"/>
              <w:rPr>
                <w:rFonts w:ascii="Montserrat" w:hAnsi="Montserrat"/>
                <w:b/>
                <w:bCs/>
                <w:color w:val="404040"/>
                <w:sz w:val="18"/>
                <w:szCs w:val="18"/>
              </w:rPr>
            </w:pPr>
            <w:r w:rsidRPr="00143163">
              <w:rPr>
                <w:rFonts w:ascii="Montserrat" w:hAnsi="Montserrat"/>
                <w:b/>
                <w:bCs/>
                <w:color w:val="404040"/>
                <w:sz w:val="18"/>
                <w:szCs w:val="18"/>
              </w:rPr>
              <w:t>Termina procedimiento</w:t>
            </w:r>
          </w:p>
        </w:tc>
        <w:tc>
          <w:tcPr>
            <w:tcW w:w="2490" w:type="dxa"/>
          </w:tcPr>
          <w:p w14:paraId="4235300B" w14:textId="77777777" w:rsidR="009A5B62" w:rsidRPr="00143163" w:rsidRDefault="009A5B62" w:rsidP="002E7D3B">
            <w:pPr>
              <w:tabs>
                <w:tab w:val="left" w:pos="3432"/>
                <w:tab w:val="left" w:pos="3433"/>
              </w:tabs>
              <w:spacing w:before="130"/>
              <w:rPr>
                <w:rFonts w:ascii="Montserrat" w:hAnsi="Montserrat"/>
                <w:color w:val="404040"/>
                <w:sz w:val="18"/>
                <w:szCs w:val="18"/>
              </w:rPr>
            </w:pPr>
            <w:r w:rsidRPr="00143163">
              <w:rPr>
                <w:rFonts w:ascii="Montserrat" w:hAnsi="Montserrat"/>
                <w:color w:val="404040"/>
                <w:sz w:val="18"/>
                <w:szCs w:val="18"/>
              </w:rPr>
              <w:t>Comprobantes con requisitos fiscales y/o Relación Pormenorizada de Gastos</w:t>
            </w:r>
          </w:p>
        </w:tc>
      </w:tr>
    </w:tbl>
    <w:p w14:paraId="1C086546" w14:textId="77777777" w:rsidR="00C151E5" w:rsidRDefault="00C151E5" w:rsidP="00CE6A52">
      <w:pPr>
        <w:rPr>
          <w:rFonts w:ascii="Montserrat" w:hAnsi="Montserrat"/>
          <w:sz w:val="22"/>
          <w:szCs w:val="22"/>
          <w:lang w:val="es-MX"/>
        </w:rPr>
      </w:pPr>
    </w:p>
    <w:p w14:paraId="7787A90C" w14:textId="77777777" w:rsidR="00C151E5" w:rsidRDefault="00C151E5" w:rsidP="00CE6A52">
      <w:pPr>
        <w:rPr>
          <w:rFonts w:ascii="Montserrat" w:hAnsi="Montserrat"/>
          <w:sz w:val="22"/>
          <w:szCs w:val="22"/>
          <w:lang w:val="es-MX"/>
        </w:rPr>
      </w:pPr>
    </w:p>
    <w:p w14:paraId="3B2166E7" w14:textId="77777777" w:rsidR="00C151E5" w:rsidRPr="00CE6A52" w:rsidRDefault="00C151E5" w:rsidP="00CE6A52">
      <w:pPr>
        <w:rPr>
          <w:rFonts w:ascii="Montserrat" w:hAnsi="Montserrat"/>
          <w:sz w:val="22"/>
          <w:szCs w:val="22"/>
          <w:lang w:val="es-MX"/>
        </w:rPr>
      </w:pPr>
    </w:p>
    <w:p w14:paraId="7DF1D450" w14:textId="77777777" w:rsidR="00CE6A52" w:rsidRDefault="00CE6A52" w:rsidP="00CE6A52">
      <w:pPr>
        <w:rPr>
          <w:rFonts w:ascii="Montserrat" w:hAnsi="Montserrat"/>
          <w:sz w:val="22"/>
          <w:szCs w:val="22"/>
          <w:lang w:val="es-MX"/>
        </w:rPr>
      </w:pPr>
    </w:p>
    <w:p w14:paraId="1DF87994" w14:textId="77777777" w:rsidR="009A5B62" w:rsidRDefault="009A5B62" w:rsidP="00CE6A52">
      <w:pPr>
        <w:rPr>
          <w:rFonts w:ascii="Montserrat" w:hAnsi="Montserrat"/>
          <w:sz w:val="22"/>
          <w:szCs w:val="22"/>
          <w:lang w:val="es-MX"/>
        </w:rPr>
      </w:pPr>
    </w:p>
    <w:p w14:paraId="67F23365" w14:textId="77777777" w:rsidR="009A5B62" w:rsidRDefault="009A5B62" w:rsidP="00CE6A52">
      <w:pPr>
        <w:rPr>
          <w:rFonts w:ascii="Montserrat" w:hAnsi="Montserrat"/>
          <w:sz w:val="22"/>
          <w:szCs w:val="22"/>
          <w:lang w:val="es-MX"/>
        </w:rPr>
      </w:pPr>
    </w:p>
    <w:p w14:paraId="757D82A2" w14:textId="77777777" w:rsidR="009A5B62" w:rsidRDefault="009A5B62" w:rsidP="00CE6A52">
      <w:pPr>
        <w:rPr>
          <w:rFonts w:ascii="Montserrat" w:hAnsi="Montserrat"/>
          <w:sz w:val="22"/>
          <w:szCs w:val="22"/>
          <w:lang w:val="es-MX"/>
        </w:rPr>
      </w:pPr>
    </w:p>
    <w:p w14:paraId="7A5E60F4" w14:textId="77777777" w:rsidR="009A5B62" w:rsidRDefault="009A5B62" w:rsidP="00CE6A52">
      <w:pPr>
        <w:rPr>
          <w:rFonts w:ascii="Montserrat" w:hAnsi="Montserrat"/>
          <w:sz w:val="22"/>
          <w:szCs w:val="22"/>
          <w:lang w:val="es-MX"/>
        </w:rPr>
      </w:pPr>
    </w:p>
    <w:p w14:paraId="00588C87" w14:textId="77777777" w:rsidR="009A5B62" w:rsidRDefault="009A5B62" w:rsidP="00CE6A52">
      <w:pPr>
        <w:rPr>
          <w:rFonts w:ascii="Montserrat" w:hAnsi="Montserrat"/>
          <w:sz w:val="22"/>
          <w:szCs w:val="22"/>
          <w:lang w:val="es-MX"/>
        </w:rPr>
      </w:pPr>
    </w:p>
    <w:p w14:paraId="7BF12E1B" w14:textId="77777777" w:rsidR="009A5B62" w:rsidRDefault="009A5B62" w:rsidP="00CE6A52">
      <w:pPr>
        <w:rPr>
          <w:rFonts w:ascii="Montserrat" w:hAnsi="Montserrat"/>
          <w:sz w:val="22"/>
          <w:szCs w:val="22"/>
          <w:lang w:val="es-MX"/>
        </w:rPr>
      </w:pPr>
    </w:p>
    <w:p w14:paraId="578F82EF" w14:textId="2B9429B8" w:rsidR="00CE6A52" w:rsidRDefault="00B75425" w:rsidP="00C83D28">
      <w:pPr>
        <w:pStyle w:val="Ttulo2"/>
        <w:rPr>
          <w:rFonts w:ascii="Montserrat" w:hAnsi="Montserrat"/>
          <w:b/>
          <w:bCs/>
          <w:color w:val="D7BF9C"/>
          <w:sz w:val="24"/>
          <w:szCs w:val="24"/>
          <w:lang w:val="es-MX"/>
        </w:rPr>
      </w:pPr>
      <w:bookmarkStart w:id="138" w:name="_Toc157449589"/>
      <w:bookmarkStart w:id="139" w:name="_Toc158397299"/>
      <w:r>
        <w:rPr>
          <w:rFonts w:ascii="Montserrat" w:hAnsi="Montserrat"/>
          <w:b/>
          <w:bCs/>
          <w:color w:val="D7BF9C"/>
          <w:sz w:val="24"/>
          <w:szCs w:val="24"/>
          <w:lang w:val="es-MX"/>
        </w:rPr>
        <w:lastRenderedPageBreak/>
        <w:t>b)</w:t>
      </w:r>
      <w:r w:rsidR="00535554">
        <w:rPr>
          <w:rFonts w:ascii="Montserrat" w:hAnsi="Montserrat"/>
          <w:b/>
          <w:bCs/>
          <w:color w:val="D7BF9C"/>
          <w:sz w:val="24"/>
          <w:szCs w:val="24"/>
          <w:lang w:val="es-MX"/>
        </w:rPr>
        <w:t xml:space="preserve"> </w:t>
      </w:r>
      <w:commentRangeStart w:id="140"/>
      <w:r w:rsidR="00C83D28" w:rsidRPr="00C83D28">
        <w:rPr>
          <w:rFonts w:ascii="Montserrat" w:hAnsi="Montserrat"/>
          <w:b/>
          <w:bCs/>
          <w:color w:val="D7BF9C"/>
          <w:sz w:val="24"/>
          <w:szCs w:val="24"/>
          <w:lang w:val="es-MX"/>
        </w:rPr>
        <w:t xml:space="preserve">Diagrama de flujo para otorgar comisiones, viáticos nacionales, viáticos internacionales y pasajes en </w:t>
      </w:r>
      <w:r w:rsidR="00084BE9">
        <w:rPr>
          <w:rFonts w:ascii="Montserrat" w:hAnsi="Montserrat"/>
          <w:b/>
          <w:bCs/>
          <w:color w:val="D7BF9C"/>
          <w:sz w:val="24"/>
          <w:szCs w:val="24"/>
          <w:lang w:val="es-MX"/>
        </w:rPr>
        <w:t>Centros SICT</w:t>
      </w:r>
      <w:bookmarkEnd w:id="138"/>
      <w:bookmarkEnd w:id="139"/>
      <w:commentRangeEnd w:id="140"/>
      <w:r w:rsidR="00280D33">
        <w:rPr>
          <w:rStyle w:val="Refdecomentario"/>
          <w:rFonts w:ascii="Calibri" w:eastAsia="Calibri" w:hAnsi="Calibri" w:cs="Times New Roman"/>
          <w:color w:val="auto"/>
          <w:lang w:val="es-MX" w:eastAsia="en-US"/>
        </w:rPr>
        <w:commentReference w:id="140"/>
      </w:r>
    </w:p>
    <w:p w14:paraId="4CDAEEB2" w14:textId="272D81B1" w:rsidR="00C83D28" w:rsidRDefault="00C83D28" w:rsidP="00C83D28">
      <w:pPr>
        <w:rPr>
          <w:lang w:val="es-MX"/>
        </w:rPr>
      </w:pPr>
    </w:p>
    <w:p w14:paraId="01BEACCA" w14:textId="76926648" w:rsidR="009A5B62" w:rsidRPr="00C151E5" w:rsidRDefault="00084BE9" w:rsidP="009A5B62">
      <w:pPr>
        <w:shd w:val="clear" w:color="auto" w:fill="235B4E"/>
        <w:jc w:val="center"/>
        <w:rPr>
          <w:rFonts w:ascii="Montserrat" w:hAnsi="Montserrat"/>
          <w:b/>
          <w:bCs/>
          <w:color w:val="FFFFFF" w:themeColor="background1"/>
          <w:sz w:val="22"/>
          <w:szCs w:val="22"/>
          <w:lang w:val="es-MX"/>
        </w:rPr>
      </w:pPr>
      <w:r>
        <w:rPr>
          <w:rFonts w:ascii="Montserrat" w:hAnsi="Montserrat"/>
          <w:b/>
          <w:bCs/>
          <w:color w:val="FFFFFF" w:themeColor="background1"/>
          <w:sz w:val="22"/>
          <w:szCs w:val="22"/>
          <w:lang w:val="es-MX"/>
        </w:rPr>
        <w:t>Centros SICT</w:t>
      </w:r>
    </w:p>
    <w:p w14:paraId="33326D4C" w14:textId="4C3F68E0" w:rsidR="00535554" w:rsidRDefault="00436318" w:rsidP="00CE6A52">
      <w:pPr>
        <w:rPr>
          <w:rFonts w:ascii="Montserrat" w:hAnsi="Montserrat"/>
          <w:sz w:val="22"/>
          <w:szCs w:val="22"/>
          <w:lang w:val="es-MX"/>
        </w:rPr>
      </w:pPr>
      <w:r w:rsidRPr="00436318">
        <w:rPr>
          <w:noProof/>
        </w:rPr>
        <w:drawing>
          <wp:anchor distT="0" distB="0" distL="114300" distR="114300" simplePos="0" relativeHeight="251737088" behindDoc="0" locked="0" layoutInCell="1" allowOverlap="1" wp14:anchorId="4973CFD4" wp14:editId="647E1AAC">
            <wp:simplePos x="0" y="0"/>
            <wp:positionH relativeFrom="column">
              <wp:posOffset>594360</wp:posOffset>
            </wp:positionH>
            <wp:positionV relativeFrom="paragraph">
              <wp:posOffset>84036</wp:posOffset>
            </wp:positionV>
            <wp:extent cx="5081421" cy="7248525"/>
            <wp:effectExtent l="0" t="0" r="0" b="0"/>
            <wp:wrapNone/>
            <wp:docPr id="25768809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1421" cy="7248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D1FC13" w14:textId="5E409EEB" w:rsidR="00535554" w:rsidRDefault="00535554" w:rsidP="00CE6A52">
      <w:pPr>
        <w:rPr>
          <w:rFonts w:ascii="Montserrat" w:hAnsi="Montserrat"/>
          <w:sz w:val="22"/>
          <w:szCs w:val="22"/>
          <w:lang w:val="es-MX"/>
        </w:rPr>
      </w:pPr>
    </w:p>
    <w:p w14:paraId="7AE3F6B6" w14:textId="44D220C1" w:rsidR="00EC45BE" w:rsidRDefault="00EC45BE" w:rsidP="00CE6A52">
      <w:pPr>
        <w:rPr>
          <w:rFonts w:ascii="Montserrat" w:hAnsi="Montserrat"/>
          <w:sz w:val="22"/>
          <w:szCs w:val="22"/>
          <w:lang w:val="es-MX"/>
        </w:rPr>
      </w:pPr>
    </w:p>
    <w:p w14:paraId="4587FD3F" w14:textId="77777777" w:rsidR="00EC45BE" w:rsidRDefault="00EC45BE" w:rsidP="00CE6A52">
      <w:pPr>
        <w:rPr>
          <w:rFonts w:ascii="Montserrat" w:hAnsi="Montserrat"/>
          <w:sz w:val="22"/>
          <w:szCs w:val="22"/>
          <w:lang w:val="es-MX"/>
        </w:rPr>
      </w:pPr>
    </w:p>
    <w:p w14:paraId="2BF02688" w14:textId="77777777" w:rsidR="00EC45BE" w:rsidRDefault="00EC45BE" w:rsidP="00CE6A52">
      <w:pPr>
        <w:rPr>
          <w:rFonts w:ascii="Montserrat" w:hAnsi="Montserrat"/>
          <w:sz w:val="22"/>
          <w:szCs w:val="22"/>
          <w:lang w:val="es-MX"/>
        </w:rPr>
      </w:pPr>
    </w:p>
    <w:p w14:paraId="4C0E36E3" w14:textId="77777777" w:rsidR="00EC45BE" w:rsidRDefault="00EC45BE" w:rsidP="00CE6A52">
      <w:pPr>
        <w:rPr>
          <w:rFonts w:ascii="Montserrat" w:hAnsi="Montserrat"/>
          <w:sz w:val="22"/>
          <w:szCs w:val="22"/>
          <w:lang w:val="es-MX"/>
        </w:rPr>
      </w:pPr>
    </w:p>
    <w:p w14:paraId="6B4D3964" w14:textId="77777777" w:rsidR="00EC45BE" w:rsidRDefault="00EC45BE" w:rsidP="00CE6A52">
      <w:pPr>
        <w:rPr>
          <w:rFonts w:ascii="Montserrat" w:hAnsi="Montserrat"/>
          <w:sz w:val="22"/>
          <w:szCs w:val="22"/>
          <w:lang w:val="es-MX"/>
        </w:rPr>
      </w:pPr>
    </w:p>
    <w:p w14:paraId="07FDBB5C" w14:textId="77777777" w:rsidR="00EC45BE" w:rsidRDefault="00EC45BE" w:rsidP="00CE6A52">
      <w:pPr>
        <w:rPr>
          <w:rFonts w:ascii="Montserrat" w:hAnsi="Montserrat"/>
          <w:sz w:val="22"/>
          <w:szCs w:val="22"/>
          <w:lang w:val="es-MX"/>
        </w:rPr>
      </w:pPr>
    </w:p>
    <w:p w14:paraId="1BE69427" w14:textId="43EF74A6" w:rsidR="00EC45BE" w:rsidRDefault="00EC45BE" w:rsidP="00CE6A52">
      <w:pPr>
        <w:rPr>
          <w:rFonts w:ascii="Montserrat" w:hAnsi="Montserrat"/>
          <w:sz w:val="22"/>
          <w:szCs w:val="22"/>
          <w:lang w:val="es-MX"/>
        </w:rPr>
      </w:pPr>
    </w:p>
    <w:p w14:paraId="61D56A60" w14:textId="77777777" w:rsidR="00EC45BE" w:rsidRDefault="00EC45BE" w:rsidP="00CE6A52">
      <w:pPr>
        <w:rPr>
          <w:rFonts w:ascii="Montserrat" w:hAnsi="Montserrat"/>
          <w:sz w:val="22"/>
          <w:szCs w:val="22"/>
          <w:lang w:val="es-MX"/>
        </w:rPr>
      </w:pPr>
    </w:p>
    <w:p w14:paraId="0380ADDB" w14:textId="77777777" w:rsidR="00EC45BE" w:rsidRDefault="00EC45BE" w:rsidP="00CE6A52">
      <w:pPr>
        <w:rPr>
          <w:rFonts w:ascii="Montserrat" w:hAnsi="Montserrat"/>
          <w:sz w:val="22"/>
          <w:szCs w:val="22"/>
          <w:lang w:val="es-MX"/>
        </w:rPr>
      </w:pPr>
    </w:p>
    <w:p w14:paraId="65709B1C" w14:textId="77777777" w:rsidR="00EC45BE" w:rsidRDefault="00EC45BE" w:rsidP="00CE6A52">
      <w:pPr>
        <w:rPr>
          <w:rFonts w:ascii="Montserrat" w:hAnsi="Montserrat"/>
          <w:sz w:val="22"/>
          <w:szCs w:val="22"/>
          <w:lang w:val="es-MX"/>
        </w:rPr>
      </w:pPr>
    </w:p>
    <w:p w14:paraId="33785CB9" w14:textId="045E9437" w:rsidR="00EC45BE" w:rsidRDefault="00EC45BE" w:rsidP="00CE6A52">
      <w:pPr>
        <w:rPr>
          <w:rFonts w:ascii="Montserrat" w:hAnsi="Montserrat"/>
          <w:sz w:val="22"/>
          <w:szCs w:val="22"/>
          <w:lang w:val="es-MX"/>
        </w:rPr>
      </w:pPr>
    </w:p>
    <w:p w14:paraId="7113B13D" w14:textId="77777777" w:rsidR="00EC45BE" w:rsidRDefault="00EC45BE" w:rsidP="00CE6A52">
      <w:pPr>
        <w:rPr>
          <w:rFonts w:ascii="Montserrat" w:hAnsi="Montserrat"/>
          <w:sz w:val="22"/>
          <w:szCs w:val="22"/>
          <w:lang w:val="es-MX"/>
        </w:rPr>
      </w:pPr>
    </w:p>
    <w:p w14:paraId="02E62BA9" w14:textId="11A2D301" w:rsidR="00EC45BE" w:rsidRDefault="00EC45BE" w:rsidP="00CE6A52">
      <w:pPr>
        <w:rPr>
          <w:rFonts w:ascii="Montserrat" w:hAnsi="Montserrat"/>
          <w:sz w:val="22"/>
          <w:szCs w:val="22"/>
          <w:lang w:val="es-MX"/>
        </w:rPr>
      </w:pPr>
    </w:p>
    <w:p w14:paraId="4006E0EF" w14:textId="56CDEC82" w:rsidR="00EC45BE" w:rsidRDefault="00EC45BE" w:rsidP="00CE6A52">
      <w:pPr>
        <w:rPr>
          <w:rFonts w:ascii="Montserrat" w:hAnsi="Montserrat"/>
          <w:sz w:val="22"/>
          <w:szCs w:val="22"/>
          <w:lang w:val="es-MX"/>
        </w:rPr>
      </w:pPr>
    </w:p>
    <w:p w14:paraId="30F9FF8D" w14:textId="305DADF4" w:rsidR="00EC45BE" w:rsidRDefault="00EC45BE" w:rsidP="00CE6A52">
      <w:pPr>
        <w:rPr>
          <w:rFonts w:ascii="Montserrat" w:hAnsi="Montserrat"/>
          <w:sz w:val="22"/>
          <w:szCs w:val="22"/>
          <w:lang w:val="es-MX"/>
        </w:rPr>
      </w:pPr>
    </w:p>
    <w:p w14:paraId="1C3BA347" w14:textId="77777777" w:rsidR="00EC45BE" w:rsidRDefault="00EC45BE" w:rsidP="00CE6A52">
      <w:pPr>
        <w:rPr>
          <w:rFonts w:ascii="Montserrat" w:hAnsi="Montserrat"/>
          <w:sz w:val="22"/>
          <w:szCs w:val="22"/>
          <w:lang w:val="es-MX"/>
        </w:rPr>
      </w:pPr>
    </w:p>
    <w:p w14:paraId="38F824D3" w14:textId="77777777" w:rsidR="00EC45BE" w:rsidRDefault="00EC45BE" w:rsidP="00CE6A52">
      <w:pPr>
        <w:rPr>
          <w:rFonts w:ascii="Montserrat" w:hAnsi="Montserrat"/>
          <w:sz w:val="22"/>
          <w:szCs w:val="22"/>
          <w:lang w:val="es-MX"/>
        </w:rPr>
      </w:pPr>
    </w:p>
    <w:p w14:paraId="15119B76" w14:textId="77777777" w:rsidR="00EC45BE" w:rsidRDefault="00EC45BE" w:rsidP="00CE6A52">
      <w:pPr>
        <w:rPr>
          <w:rFonts w:ascii="Montserrat" w:hAnsi="Montserrat"/>
          <w:sz w:val="22"/>
          <w:szCs w:val="22"/>
          <w:lang w:val="es-MX"/>
        </w:rPr>
      </w:pPr>
    </w:p>
    <w:p w14:paraId="296CBD5A" w14:textId="77777777" w:rsidR="00EC45BE" w:rsidRDefault="00EC45BE" w:rsidP="00CE6A52">
      <w:pPr>
        <w:rPr>
          <w:rFonts w:ascii="Montserrat" w:hAnsi="Montserrat"/>
          <w:sz w:val="22"/>
          <w:szCs w:val="22"/>
          <w:lang w:val="es-MX"/>
        </w:rPr>
      </w:pPr>
    </w:p>
    <w:p w14:paraId="198218E9" w14:textId="77777777" w:rsidR="00EC45BE" w:rsidRDefault="00EC45BE" w:rsidP="00CE6A52">
      <w:pPr>
        <w:rPr>
          <w:rFonts w:ascii="Montserrat" w:hAnsi="Montserrat"/>
          <w:sz w:val="22"/>
          <w:szCs w:val="22"/>
          <w:lang w:val="es-MX"/>
        </w:rPr>
      </w:pPr>
    </w:p>
    <w:p w14:paraId="08939A9C" w14:textId="77777777" w:rsidR="00EC45BE" w:rsidRDefault="00EC45BE" w:rsidP="00CE6A52">
      <w:pPr>
        <w:rPr>
          <w:rFonts w:ascii="Montserrat" w:hAnsi="Montserrat"/>
          <w:sz w:val="22"/>
          <w:szCs w:val="22"/>
          <w:lang w:val="es-MX"/>
        </w:rPr>
      </w:pPr>
    </w:p>
    <w:p w14:paraId="3E6947FA" w14:textId="77777777" w:rsidR="00EC45BE" w:rsidRDefault="00EC45BE" w:rsidP="00CE6A52">
      <w:pPr>
        <w:rPr>
          <w:rFonts w:ascii="Montserrat" w:hAnsi="Montserrat"/>
          <w:sz w:val="22"/>
          <w:szCs w:val="22"/>
          <w:lang w:val="es-MX"/>
        </w:rPr>
      </w:pPr>
    </w:p>
    <w:p w14:paraId="25660750" w14:textId="77777777" w:rsidR="00EC45BE" w:rsidRDefault="00EC45BE" w:rsidP="00CE6A52">
      <w:pPr>
        <w:rPr>
          <w:rFonts w:ascii="Montserrat" w:hAnsi="Montserrat"/>
          <w:sz w:val="22"/>
          <w:szCs w:val="22"/>
          <w:lang w:val="es-MX"/>
        </w:rPr>
      </w:pPr>
    </w:p>
    <w:p w14:paraId="283F6646" w14:textId="77777777" w:rsidR="00EC45BE" w:rsidRDefault="00EC45BE" w:rsidP="00CE6A52">
      <w:pPr>
        <w:rPr>
          <w:rFonts w:ascii="Montserrat" w:hAnsi="Montserrat"/>
          <w:sz w:val="22"/>
          <w:szCs w:val="22"/>
          <w:lang w:val="es-MX"/>
        </w:rPr>
      </w:pPr>
    </w:p>
    <w:p w14:paraId="2D8B48D1" w14:textId="77777777" w:rsidR="00EC45BE" w:rsidRDefault="00EC45BE" w:rsidP="00CE6A52">
      <w:pPr>
        <w:rPr>
          <w:rFonts w:ascii="Montserrat" w:hAnsi="Montserrat"/>
          <w:sz w:val="22"/>
          <w:szCs w:val="22"/>
          <w:lang w:val="es-MX"/>
        </w:rPr>
      </w:pPr>
    </w:p>
    <w:p w14:paraId="21AD78C9" w14:textId="77777777" w:rsidR="00EC45BE" w:rsidRDefault="00EC45BE" w:rsidP="00CE6A52">
      <w:pPr>
        <w:rPr>
          <w:rFonts w:ascii="Montserrat" w:hAnsi="Montserrat"/>
          <w:sz w:val="22"/>
          <w:szCs w:val="22"/>
          <w:lang w:val="es-MX"/>
        </w:rPr>
      </w:pPr>
    </w:p>
    <w:p w14:paraId="2AC434BE" w14:textId="77777777" w:rsidR="00EC45BE" w:rsidRDefault="00EC45BE" w:rsidP="00CE6A52">
      <w:pPr>
        <w:rPr>
          <w:rFonts w:ascii="Montserrat" w:hAnsi="Montserrat"/>
          <w:sz w:val="22"/>
          <w:szCs w:val="22"/>
          <w:lang w:val="es-MX"/>
        </w:rPr>
      </w:pPr>
    </w:p>
    <w:p w14:paraId="44515C21" w14:textId="77777777" w:rsidR="00EC45BE" w:rsidRDefault="00EC45BE" w:rsidP="00CE6A52">
      <w:pPr>
        <w:rPr>
          <w:rFonts w:ascii="Montserrat" w:hAnsi="Montserrat"/>
          <w:sz w:val="22"/>
          <w:szCs w:val="22"/>
          <w:lang w:val="es-MX"/>
        </w:rPr>
      </w:pPr>
    </w:p>
    <w:p w14:paraId="54F190DB" w14:textId="77777777" w:rsidR="00EC45BE" w:rsidRDefault="00EC45BE" w:rsidP="00CE6A52">
      <w:pPr>
        <w:rPr>
          <w:rFonts w:ascii="Montserrat" w:hAnsi="Montserrat"/>
          <w:sz w:val="22"/>
          <w:szCs w:val="22"/>
          <w:lang w:val="es-MX"/>
        </w:rPr>
      </w:pPr>
    </w:p>
    <w:p w14:paraId="5FA82111" w14:textId="77777777" w:rsidR="00EC45BE" w:rsidRDefault="00EC45BE" w:rsidP="00CE6A52">
      <w:pPr>
        <w:rPr>
          <w:rFonts w:ascii="Montserrat" w:hAnsi="Montserrat"/>
          <w:sz w:val="22"/>
          <w:szCs w:val="22"/>
          <w:lang w:val="es-MX"/>
        </w:rPr>
      </w:pPr>
    </w:p>
    <w:p w14:paraId="1CB9B53F" w14:textId="77777777" w:rsidR="00EC45BE" w:rsidRDefault="00EC45BE" w:rsidP="00CE6A52">
      <w:pPr>
        <w:rPr>
          <w:rFonts w:ascii="Montserrat" w:hAnsi="Montserrat"/>
          <w:sz w:val="22"/>
          <w:szCs w:val="22"/>
          <w:lang w:val="es-MX"/>
        </w:rPr>
      </w:pPr>
    </w:p>
    <w:p w14:paraId="0CB1E6AF" w14:textId="77777777" w:rsidR="00EC45BE" w:rsidRDefault="00EC45BE" w:rsidP="00CE6A52">
      <w:pPr>
        <w:rPr>
          <w:rFonts w:ascii="Montserrat" w:hAnsi="Montserrat"/>
          <w:sz w:val="22"/>
          <w:szCs w:val="22"/>
          <w:lang w:val="es-MX"/>
        </w:rPr>
      </w:pPr>
    </w:p>
    <w:p w14:paraId="6DCF6C3F" w14:textId="77777777" w:rsidR="00EC45BE" w:rsidRDefault="00EC45BE" w:rsidP="00CE6A52">
      <w:pPr>
        <w:rPr>
          <w:rFonts w:ascii="Montserrat" w:hAnsi="Montserrat"/>
          <w:sz w:val="22"/>
          <w:szCs w:val="22"/>
          <w:lang w:val="es-MX"/>
        </w:rPr>
      </w:pPr>
    </w:p>
    <w:p w14:paraId="5177FBE4" w14:textId="77777777" w:rsidR="00EC45BE" w:rsidRDefault="00EC45BE" w:rsidP="00CE6A52">
      <w:pPr>
        <w:rPr>
          <w:rFonts w:ascii="Montserrat" w:hAnsi="Montserrat"/>
          <w:sz w:val="22"/>
          <w:szCs w:val="22"/>
          <w:lang w:val="es-MX"/>
        </w:rPr>
      </w:pPr>
    </w:p>
    <w:p w14:paraId="354B4B5F" w14:textId="77777777" w:rsidR="00EC45BE" w:rsidRDefault="00EC45BE" w:rsidP="00CE6A52">
      <w:pPr>
        <w:rPr>
          <w:rFonts w:ascii="Montserrat" w:hAnsi="Montserrat"/>
          <w:sz w:val="22"/>
          <w:szCs w:val="22"/>
          <w:lang w:val="es-MX"/>
        </w:rPr>
      </w:pPr>
    </w:p>
    <w:p w14:paraId="50987AFA" w14:textId="77777777" w:rsidR="00EC45BE" w:rsidRDefault="00EC45BE" w:rsidP="00CE6A52">
      <w:pPr>
        <w:rPr>
          <w:rFonts w:ascii="Montserrat" w:hAnsi="Montserrat"/>
          <w:sz w:val="22"/>
          <w:szCs w:val="22"/>
          <w:lang w:val="es-MX"/>
        </w:rPr>
      </w:pPr>
    </w:p>
    <w:p w14:paraId="03D634CC" w14:textId="5110292C" w:rsidR="00AE1408" w:rsidRDefault="00C83D28" w:rsidP="002C291A">
      <w:pPr>
        <w:pStyle w:val="Ttulo1INTRODUCCIN"/>
        <w:jc w:val="both"/>
        <w:outlineLvl w:val="0"/>
        <w:rPr>
          <w:rFonts w:ascii="Montserrat" w:hAnsi="Montserrat"/>
        </w:rPr>
      </w:pPr>
      <w:bookmarkStart w:id="141" w:name="_Toc157449590"/>
      <w:bookmarkStart w:id="142" w:name="_Toc158397300"/>
      <w:r>
        <w:rPr>
          <w:rFonts w:ascii="Montserrat" w:hAnsi="Montserrat"/>
        </w:rPr>
        <w:lastRenderedPageBreak/>
        <w:t>I</w:t>
      </w:r>
      <w:r w:rsidR="000F63CD">
        <w:rPr>
          <w:rFonts w:ascii="Montserrat" w:hAnsi="Montserrat"/>
        </w:rPr>
        <w:t>X</w:t>
      </w:r>
      <w:r w:rsidR="00AE1408" w:rsidRPr="00172082">
        <w:rPr>
          <w:rFonts w:ascii="Montserrat" w:hAnsi="Montserrat"/>
        </w:rPr>
        <w:t xml:space="preserve">. </w:t>
      </w:r>
      <w:commentRangeStart w:id="143"/>
      <w:r w:rsidR="006907AB" w:rsidRPr="006907AB">
        <w:rPr>
          <w:rFonts w:ascii="Montserrat" w:hAnsi="Montserrat"/>
        </w:rPr>
        <w:t>Procedimiento para otorgar excepciones para viáticos nacionales e internacionales</w:t>
      </w:r>
      <w:bookmarkEnd w:id="141"/>
      <w:bookmarkEnd w:id="142"/>
      <w:commentRangeEnd w:id="143"/>
      <w:r w:rsidR="00F81BEE">
        <w:rPr>
          <w:rStyle w:val="Refdecomentario"/>
          <w:rFonts w:ascii="Calibri" w:eastAsia="Calibri" w:hAnsi="Calibri" w:cs="Times New Roman"/>
          <w:b w:val="0"/>
          <w:color w:val="auto"/>
          <w:lang w:val="es-MX"/>
        </w:rPr>
        <w:commentReference w:id="143"/>
      </w:r>
    </w:p>
    <w:p w14:paraId="72DD7695" w14:textId="77777777" w:rsidR="002C291A" w:rsidRDefault="002C291A" w:rsidP="001F0779">
      <w:pPr>
        <w:rPr>
          <w:rFonts w:ascii="Montserrat" w:hAnsi="Montserrat"/>
          <w:sz w:val="22"/>
          <w:szCs w:val="22"/>
          <w:lang w:val="es-MX"/>
        </w:rPr>
      </w:pPr>
    </w:p>
    <w:tbl>
      <w:tblPr>
        <w:tblStyle w:val="Tablaconcuadrcu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51"/>
        <w:gridCol w:w="743"/>
        <w:gridCol w:w="4002"/>
        <w:gridCol w:w="2368"/>
      </w:tblGrid>
      <w:tr w:rsidR="00223DE2" w:rsidRPr="00E726E3" w14:paraId="53911510" w14:textId="77777777" w:rsidTr="00E726E3">
        <w:trPr>
          <w:tblHeader/>
        </w:trPr>
        <w:tc>
          <w:tcPr>
            <w:tcW w:w="2490" w:type="dxa"/>
            <w:shd w:val="clear" w:color="auto" w:fill="235B4E"/>
            <w:vAlign w:val="center"/>
          </w:tcPr>
          <w:p w14:paraId="2BF54DE3" w14:textId="77777777" w:rsidR="00223DE2" w:rsidRPr="00E726E3" w:rsidRDefault="00223DE2" w:rsidP="00B67F39">
            <w:pPr>
              <w:tabs>
                <w:tab w:val="left" w:pos="3432"/>
                <w:tab w:val="left" w:pos="3433"/>
              </w:tabs>
              <w:jc w:val="center"/>
              <w:rPr>
                <w:rFonts w:ascii="Montserrat" w:hAnsi="Montserrat"/>
                <w:color w:val="FFFFFF" w:themeColor="background1"/>
                <w:sz w:val="18"/>
                <w:szCs w:val="18"/>
              </w:rPr>
            </w:pPr>
            <w:r w:rsidRPr="00E726E3">
              <w:rPr>
                <w:rFonts w:ascii="Montserrat" w:hAnsi="Montserrat"/>
                <w:b/>
                <w:bCs/>
                <w:color w:val="FFFFFF" w:themeColor="background1"/>
                <w:sz w:val="18"/>
                <w:szCs w:val="18"/>
              </w:rPr>
              <w:t>Responsable</w:t>
            </w:r>
          </w:p>
        </w:tc>
        <w:tc>
          <w:tcPr>
            <w:tcW w:w="766" w:type="dxa"/>
            <w:shd w:val="clear" w:color="auto" w:fill="235B4E"/>
            <w:vAlign w:val="center"/>
          </w:tcPr>
          <w:p w14:paraId="7CB9C17F" w14:textId="77777777" w:rsidR="00223DE2" w:rsidRPr="00E726E3" w:rsidRDefault="00223DE2" w:rsidP="00B67F39">
            <w:pPr>
              <w:tabs>
                <w:tab w:val="left" w:pos="3432"/>
                <w:tab w:val="left" w:pos="3433"/>
              </w:tabs>
              <w:jc w:val="center"/>
              <w:rPr>
                <w:rFonts w:ascii="Montserrat" w:hAnsi="Montserrat"/>
                <w:color w:val="FFFFFF" w:themeColor="background1"/>
                <w:sz w:val="18"/>
                <w:szCs w:val="18"/>
              </w:rPr>
            </w:pPr>
            <w:proofErr w:type="spellStart"/>
            <w:r w:rsidRPr="00E726E3">
              <w:rPr>
                <w:rFonts w:ascii="Montserrat" w:hAnsi="Montserrat"/>
                <w:b/>
                <w:bCs/>
                <w:color w:val="FFFFFF" w:themeColor="background1"/>
                <w:sz w:val="18"/>
                <w:szCs w:val="18"/>
              </w:rPr>
              <w:t>Act</w:t>
            </w:r>
            <w:proofErr w:type="spellEnd"/>
            <w:r w:rsidRPr="00E726E3">
              <w:rPr>
                <w:rFonts w:ascii="Montserrat" w:hAnsi="Montserrat"/>
                <w:b/>
                <w:bCs/>
                <w:color w:val="FFFFFF" w:themeColor="background1"/>
                <w:sz w:val="18"/>
                <w:szCs w:val="18"/>
              </w:rPr>
              <w:t>. No.</w:t>
            </w:r>
          </w:p>
        </w:tc>
        <w:tc>
          <w:tcPr>
            <w:tcW w:w="4215" w:type="dxa"/>
            <w:shd w:val="clear" w:color="auto" w:fill="235B4E"/>
            <w:vAlign w:val="center"/>
          </w:tcPr>
          <w:p w14:paraId="7D4122A3" w14:textId="77777777" w:rsidR="00223DE2" w:rsidRPr="00E726E3" w:rsidRDefault="00223DE2" w:rsidP="00B67F39">
            <w:pPr>
              <w:tabs>
                <w:tab w:val="left" w:pos="3432"/>
                <w:tab w:val="left" w:pos="3433"/>
              </w:tabs>
              <w:jc w:val="center"/>
              <w:rPr>
                <w:rFonts w:ascii="Montserrat" w:hAnsi="Montserrat"/>
                <w:color w:val="FFFFFF" w:themeColor="background1"/>
                <w:sz w:val="18"/>
                <w:szCs w:val="18"/>
              </w:rPr>
            </w:pPr>
            <w:r w:rsidRPr="00E726E3">
              <w:rPr>
                <w:rFonts w:ascii="Montserrat" w:hAnsi="Montserrat"/>
                <w:b/>
                <w:bCs/>
                <w:color w:val="FFFFFF" w:themeColor="background1"/>
                <w:sz w:val="18"/>
                <w:szCs w:val="18"/>
              </w:rPr>
              <w:t>Descripción</w:t>
            </w:r>
          </w:p>
        </w:tc>
        <w:tc>
          <w:tcPr>
            <w:tcW w:w="2491" w:type="dxa"/>
            <w:shd w:val="clear" w:color="auto" w:fill="235B4E"/>
            <w:vAlign w:val="center"/>
          </w:tcPr>
          <w:p w14:paraId="46DAD102" w14:textId="77777777" w:rsidR="00223DE2" w:rsidRPr="00E726E3" w:rsidRDefault="00223DE2" w:rsidP="00B67F39">
            <w:pPr>
              <w:tabs>
                <w:tab w:val="left" w:pos="3432"/>
                <w:tab w:val="left" w:pos="3433"/>
              </w:tabs>
              <w:jc w:val="center"/>
              <w:rPr>
                <w:rFonts w:ascii="Montserrat" w:hAnsi="Montserrat"/>
                <w:color w:val="FFFFFF" w:themeColor="background1"/>
                <w:sz w:val="18"/>
                <w:szCs w:val="18"/>
              </w:rPr>
            </w:pPr>
            <w:r w:rsidRPr="00E726E3">
              <w:rPr>
                <w:rFonts w:ascii="Montserrat" w:hAnsi="Montserrat"/>
                <w:b/>
                <w:bCs/>
                <w:color w:val="FFFFFF" w:themeColor="background1"/>
                <w:sz w:val="18"/>
                <w:szCs w:val="18"/>
              </w:rPr>
              <w:t>Formato o Documento</w:t>
            </w:r>
          </w:p>
        </w:tc>
      </w:tr>
      <w:tr w:rsidR="00223DE2" w:rsidRPr="00E726E3" w14:paraId="7F7A35D5" w14:textId="77777777" w:rsidTr="00B67F39">
        <w:tc>
          <w:tcPr>
            <w:tcW w:w="2490" w:type="dxa"/>
          </w:tcPr>
          <w:p w14:paraId="7FE1F0C2"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Unidad Administrativa Central</w:t>
            </w:r>
          </w:p>
          <w:p w14:paraId="19DE3C8A"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p>
          <w:p w14:paraId="7DC5298F" w14:textId="1CE1F099" w:rsidR="00223DE2" w:rsidRPr="00143163" w:rsidRDefault="00084BE9" w:rsidP="002E7D3B">
            <w:pPr>
              <w:tabs>
                <w:tab w:val="left" w:pos="3432"/>
                <w:tab w:val="left" w:pos="3433"/>
              </w:tabs>
              <w:spacing w:before="130"/>
              <w:jc w:val="center"/>
              <w:rPr>
                <w:rFonts w:ascii="Montserrat" w:hAnsi="Montserrat"/>
                <w:color w:val="404040"/>
                <w:sz w:val="18"/>
                <w:szCs w:val="18"/>
              </w:rPr>
            </w:pPr>
            <w:r>
              <w:rPr>
                <w:rFonts w:ascii="Montserrat" w:hAnsi="Montserrat"/>
                <w:color w:val="404040"/>
                <w:sz w:val="18"/>
                <w:szCs w:val="18"/>
              </w:rPr>
              <w:t>Centro SICT</w:t>
            </w:r>
          </w:p>
        </w:tc>
        <w:tc>
          <w:tcPr>
            <w:tcW w:w="766" w:type="dxa"/>
          </w:tcPr>
          <w:p w14:paraId="0FD85255"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01</w:t>
            </w:r>
          </w:p>
        </w:tc>
        <w:tc>
          <w:tcPr>
            <w:tcW w:w="4215" w:type="dxa"/>
          </w:tcPr>
          <w:p w14:paraId="78DB3242" w14:textId="27D0EB42" w:rsidR="00223DE2" w:rsidRPr="00143163" w:rsidRDefault="00223DE2" w:rsidP="002E7D3B">
            <w:pPr>
              <w:tabs>
                <w:tab w:val="left" w:pos="3432"/>
                <w:tab w:val="left" w:pos="3433"/>
              </w:tabs>
              <w:spacing w:before="130"/>
              <w:jc w:val="both"/>
              <w:rPr>
                <w:rFonts w:ascii="Montserrat" w:hAnsi="Montserrat"/>
                <w:color w:val="404040"/>
                <w:sz w:val="18"/>
                <w:szCs w:val="18"/>
              </w:rPr>
            </w:pPr>
            <w:commentRangeStart w:id="144"/>
            <w:r w:rsidRPr="00143163">
              <w:rPr>
                <w:rFonts w:ascii="Montserrat" w:hAnsi="Montserrat"/>
                <w:color w:val="404040"/>
                <w:sz w:val="18"/>
                <w:szCs w:val="18"/>
              </w:rPr>
              <w:t>Elabora oficio de solicitud de excepción de viáticos en los tres supuestos (Asistencia de más de tres servidores, días excedentes a los 48 días permitidos y homologación de tarifas) dirigido a la Dirección General de Programación y Presupuesto (DGPP).</w:t>
            </w:r>
          </w:p>
          <w:p w14:paraId="0C2414B3" w14:textId="6F9F2DFE"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Nota: en el caso de los </w:t>
            </w:r>
            <w:r w:rsidR="00084BE9">
              <w:rPr>
                <w:rFonts w:ascii="Montserrat" w:hAnsi="Montserrat"/>
                <w:color w:val="404040"/>
                <w:sz w:val="18"/>
                <w:szCs w:val="18"/>
              </w:rPr>
              <w:t>Centros SICT</w:t>
            </w:r>
            <w:r w:rsidRPr="00143163">
              <w:rPr>
                <w:rFonts w:ascii="Montserrat" w:hAnsi="Montserrat"/>
                <w:color w:val="404040"/>
                <w:sz w:val="18"/>
                <w:szCs w:val="18"/>
              </w:rPr>
              <w:t xml:space="preserve"> es necesario marcar copia a la Coordinación de </w:t>
            </w:r>
            <w:r w:rsidR="00084BE9">
              <w:rPr>
                <w:rFonts w:ascii="Montserrat" w:hAnsi="Montserrat"/>
                <w:color w:val="404040"/>
                <w:sz w:val="18"/>
                <w:szCs w:val="18"/>
              </w:rPr>
              <w:t>Centros SICT</w:t>
            </w:r>
            <w:r w:rsidRPr="00143163">
              <w:rPr>
                <w:rFonts w:ascii="Montserrat" w:hAnsi="Montserrat"/>
                <w:color w:val="404040"/>
                <w:sz w:val="18"/>
                <w:szCs w:val="18"/>
              </w:rPr>
              <w:t xml:space="preserve">. </w:t>
            </w:r>
            <w:commentRangeEnd w:id="144"/>
            <w:r w:rsidR="005E48F1">
              <w:rPr>
                <w:rStyle w:val="Refdecomentario"/>
                <w:rFonts w:ascii="Calibri" w:eastAsia="Calibri" w:hAnsi="Calibri" w:cs="Times New Roman"/>
                <w:color w:val="auto"/>
                <w:lang w:val="es-MX" w:eastAsia="en-US"/>
              </w:rPr>
              <w:commentReference w:id="144"/>
            </w:r>
          </w:p>
        </w:tc>
        <w:tc>
          <w:tcPr>
            <w:tcW w:w="2491" w:type="dxa"/>
          </w:tcPr>
          <w:p w14:paraId="5F3AE148"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 xml:space="preserve">Oficio de solicitud </w:t>
            </w:r>
          </w:p>
          <w:p w14:paraId="70E16138"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 xml:space="preserve">Justificación </w:t>
            </w:r>
          </w:p>
          <w:p w14:paraId="115B87EC"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 xml:space="preserve">Cuadro de actividades </w:t>
            </w:r>
          </w:p>
        </w:tc>
      </w:tr>
      <w:tr w:rsidR="00223DE2" w:rsidRPr="00E726E3" w14:paraId="2976DCBE" w14:textId="77777777" w:rsidTr="00B67F39">
        <w:tc>
          <w:tcPr>
            <w:tcW w:w="2490" w:type="dxa"/>
          </w:tcPr>
          <w:p w14:paraId="0E702910"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766" w:type="dxa"/>
          </w:tcPr>
          <w:p w14:paraId="7FE407E0"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4215" w:type="dxa"/>
          </w:tcPr>
          <w:p w14:paraId="6A0F1E00"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491" w:type="dxa"/>
          </w:tcPr>
          <w:p w14:paraId="60FEC921"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3B1EBF70" w14:textId="77777777" w:rsidTr="00B67F39">
        <w:tc>
          <w:tcPr>
            <w:tcW w:w="2490" w:type="dxa"/>
          </w:tcPr>
          <w:p w14:paraId="4FFF3220" w14:textId="14DE146D"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DGPP</w:t>
            </w:r>
          </w:p>
        </w:tc>
        <w:tc>
          <w:tcPr>
            <w:tcW w:w="766" w:type="dxa"/>
          </w:tcPr>
          <w:p w14:paraId="0C32CBF2"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02</w:t>
            </w:r>
          </w:p>
        </w:tc>
        <w:tc>
          <w:tcPr>
            <w:tcW w:w="4215" w:type="dxa"/>
          </w:tcPr>
          <w:p w14:paraId="13C6BFFC" w14:textId="77777777"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Revisa que el oficio de solicitud cuente con:</w:t>
            </w:r>
          </w:p>
          <w:p w14:paraId="4ABFDB72" w14:textId="77777777" w:rsidR="00223DE2" w:rsidRPr="00143163" w:rsidRDefault="00223DE2" w:rsidP="00223DE2">
            <w:pPr>
              <w:pStyle w:val="Prrafodelista"/>
              <w:widowControl w:val="0"/>
              <w:numPr>
                <w:ilvl w:val="0"/>
                <w:numId w:val="35"/>
              </w:numPr>
              <w:tabs>
                <w:tab w:val="left" w:pos="3432"/>
                <w:tab w:val="left" w:pos="3433"/>
              </w:tabs>
              <w:autoSpaceDE w:val="0"/>
              <w:autoSpaceDN w:val="0"/>
              <w:spacing w:before="130"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Justificación fundada y                          motivada.</w:t>
            </w:r>
          </w:p>
          <w:p w14:paraId="3D528765" w14:textId="77777777" w:rsidR="00223DE2" w:rsidRPr="00143163" w:rsidRDefault="00223DE2" w:rsidP="00223DE2">
            <w:pPr>
              <w:pStyle w:val="Prrafodelista"/>
              <w:widowControl w:val="0"/>
              <w:numPr>
                <w:ilvl w:val="0"/>
                <w:numId w:val="35"/>
              </w:numPr>
              <w:tabs>
                <w:tab w:val="left" w:pos="3432"/>
                <w:tab w:val="left" w:pos="3433"/>
              </w:tabs>
              <w:autoSpaceDE w:val="0"/>
              <w:autoSpaceDN w:val="0"/>
              <w:spacing w:before="130" w:after="0" w:line="240" w:lineRule="auto"/>
              <w:contextualSpacing w:val="0"/>
              <w:jc w:val="both"/>
              <w:rPr>
                <w:rFonts w:ascii="Montserrat" w:hAnsi="Montserrat"/>
                <w:color w:val="404040"/>
                <w:sz w:val="18"/>
                <w:szCs w:val="18"/>
              </w:rPr>
            </w:pPr>
            <w:commentRangeStart w:id="145"/>
            <w:r w:rsidRPr="00143163">
              <w:rPr>
                <w:rFonts w:ascii="Montserrat" w:hAnsi="Montserrat"/>
                <w:color w:val="404040"/>
                <w:sz w:val="18"/>
                <w:szCs w:val="18"/>
              </w:rPr>
              <w:t>suficiencia presupuestal</w:t>
            </w:r>
            <w:commentRangeEnd w:id="145"/>
            <w:r w:rsidR="005E48F1">
              <w:rPr>
                <w:rStyle w:val="Refdecomentario"/>
                <w:rFonts w:ascii="Calibri" w:eastAsia="Calibri" w:hAnsi="Calibri" w:cs="Times New Roman"/>
                <w:kern w:val="0"/>
                <w14:ligatures w14:val="none"/>
              </w:rPr>
              <w:commentReference w:id="145"/>
            </w:r>
            <w:r w:rsidRPr="00143163">
              <w:rPr>
                <w:rFonts w:ascii="Montserrat" w:hAnsi="Montserrat"/>
                <w:color w:val="404040"/>
                <w:sz w:val="18"/>
                <w:szCs w:val="18"/>
              </w:rPr>
              <w:t>.</w:t>
            </w:r>
          </w:p>
          <w:p w14:paraId="22210582" w14:textId="77777777" w:rsidR="00223DE2" w:rsidRPr="00143163" w:rsidRDefault="00223DE2" w:rsidP="00223DE2">
            <w:pPr>
              <w:pStyle w:val="Prrafodelista"/>
              <w:widowControl w:val="0"/>
              <w:numPr>
                <w:ilvl w:val="0"/>
                <w:numId w:val="35"/>
              </w:numPr>
              <w:tabs>
                <w:tab w:val="left" w:pos="3432"/>
                <w:tab w:val="left" w:pos="3433"/>
              </w:tabs>
              <w:autoSpaceDE w:val="0"/>
              <w:autoSpaceDN w:val="0"/>
              <w:spacing w:before="130"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Se indiquen los días totales de comisión.</w:t>
            </w:r>
          </w:p>
          <w:p w14:paraId="67DD2191" w14:textId="77777777" w:rsidR="00223DE2" w:rsidRPr="00143163" w:rsidRDefault="00223DE2" w:rsidP="00223DE2">
            <w:pPr>
              <w:pStyle w:val="Prrafodelista"/>
              <w:widowControl w:val="0"/>
              <w:numPr>
                <w:ilvl w:val="0"/>
                <w:numId w:val="35"/>
              </w:numPr>
              <w:tabs>
                <w:tab w:val="left" w:pos="3432"/>
                <w:tab w:val="left" w:pos="3433"/>
              </w:tabs>
              <w:autoSpaceDE w:val="0"/>
              <w:autoSpaceDN w:val="0"/>
              <w:spacing w:before="130"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Señalar si cuenta o no con               incidencias o adeudos por                   comisiones anteriores, así como adeudos de pasajes aéreos.</w:t>
            </w:r>
          </w:p>
          <w:p w14:paraId="295DB39C" w14:textId="77777777" w:rsidR="00223DE2" w:rsidRPr="00143163" w:rsidRDefault="00223DE2" w:rsidP="00223DE2">
            <w:pPr>
              <w:pStyle w:val="Prrafodelista"/>
              <w:widowControl w:val="0"/>
              <w:numPr>
                <w:ilvl w:val="0"/>
                <w:numId w:val="35"/>
              </w:numPr>
              <w:tabs>
                <w:tab w:val="left" w:pos="3432"/>
                <w:tab w:val="left" w:pos="3433"/>
              </w:tabs>
              <w:autoSpaceDE w:val="0"/>
              <w:autoSpaceDN w:val="0"/>
              <w:spacing w:before="130"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Cuadro de actividades por cada servidor público.</w:t>
            </w:r>
          </w:p>
          <w:p w14:paraId="0AC02BC9" w14:textId="77777777" w:rsidR="00223DE2" w:rsidRPr="00143163" w:rsidRDefault="00223DE2" w:rsidP="00223DE2">
            <w:pPr>
              <w:pStyle w:val="Prrafodelista"/>
              <w:widowControl w:val="0"/>
              <w:numPr>
                <w:ilvl w:val="0"/>
                <w:numId w:val="35"/>
              </w:numPr>
              <w:tabs>
                <w:tab w:val="left" w:pos="3432"/>
                <w:tab w:val="left" w:pos="3433"/>
              </w:tabs>
              <w:autoSpaceDE w:val="0"/>
              <w:autoSpaceDN w:val="0"/>
              <w:spacing w:before="130"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Aviso de comisión y Orden de Ministración de Viáticos por cada Servidor público.</w:t>
            </w:r>
          </w:p>
        </w:tc>
        <w:tc>
          <w:tcPr>
            <w:tcW w:w="2491" w:type="dxa"/>
          </w:tcPr>
          <w:p w14:paraId="095C75C5"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p>
        </w:tc>
      </w:tr>
      <w:tr w:rsidR="00223DE2" w:rsidRPr="00E726E3" w14:paraId="44AB1674" w14:textId="77777777" w:rsidTr="00B67F39">
        <w:tc>
          <w:tcPr>
            <w:tcW w:w="2490" w:type="dxa"/>
          </w:tcPr>
          <w:p w14:paraId="25A3005C"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766" w:type="dxa"/>
          </w:tcPr>
          <w:p w14:paraId="795186A3"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4215" w:type="dxa"/>
          </w:tcPr>
          <w:p w14:paraId="47A7046A"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491" w:type="dxa"/>
          </w:tcPr>
          <w:p w14:paraId="6D61313E"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5A75DD00" w14:textId="77777777" w:rsidTr="00B67F39">
        <w:tc>
          <w:tcPr>
            <w:tcW w:w="2490" w:type="dxa"/>
          </w:tcPr>
          <w:p w14:paraId="72892E96"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p>
        </w:tc>
        <w:tc>
          <w:tcPr>
            <w:tcW w:w="766" w:type="dxa"/>
          </w:tcPr>
          <w:p w14:paraId="13CD3784"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03</w:t>
            </w:r>
          </w:p>
        </w:tc>
        <w:tc>
          <w:tcPr>
            <w:tcW w:w="4215" w:type="dxa"/>
          </w:tcPr>
          <w:p w14:paraId="42D782B8" w14:textId="77777777" w:rsidR="00223DE2" w:rsidRPr="00143163" w:rsidRDefault="00223DE2" w:rsidP="002E7D3B">
            <w:pPr>
              <w:tabs>
                <w:tab w:val="left" w:pos="3432"/>
                <w:tab w:val="left" w:pos="3433"/>
              </w:tabs>
              <w:spacing w:before="130"/>
              <w:jc w:val="both"/>
              <w:rPr>
                <w:rFonts w:ascii="Montserrat" w:hAnsi="Montserrat"/>
                <w:color w:val="404040"/>
                <w:sz w:val="18"/>
                <w:szCs w:val="18"/>
              </w:rPr>
            </w:pPr>
            <w:commentRangeStart w:id="146"/>
            <w:r w:rsidRPr="00143163">
              <w:rPr>
                <w:rFonts w:ascii="Montserrat" w:hAnsi="Montserrat"/>
                <w:color w:val="404040"/>
                <w:sz w:val="18"/>
                <w:szCs w:val="18"/>
              </w:rPr>
              <w:t>Es incorrecta</w:t>
            </w:r>
          </w:p>
          <w:p w14:paraId="60BE966C" w14:textId="4D4DD4AE"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Devuelve la solicitud y se realizan las observaciones para que la Unidad Administrativa o </w:t>
            </w:r>
            <w:r w:rsidR="00084BE9">
              <w:rPr>
                <w:rFonts w:ascii="Montserrat" w:hAnsi="Montserrat"/>
                <w:color w:val="404040"/>
                <w:sz w:val="18"/>
                <w:szCs w:val="18"/>
              </w:rPr>
              <w:t>Centro SICT</w:t>
            </w:r>
            <w:r w:rsidRPr="00143163">
              <w:rPr>
                <w:rFonts w:ascii="Montserrat" w:hAnsi="Montserrat"/>
                <w:color w:val="404040"/>
                <w:sz w:val="18"/>
                <w:szCs w:val="18"/>
              </w:rPr>
              <w:t xml:space="preserve"> realice nuevamente el trámite. Conecta con actividad </w:t>
            </w:r>
            <w:proofErr w:type="spellStart"/>
            <w:r w:rsidRPr="00143163">
              <w:rPr>
                <w:rFonts w:ascii="Montserrat" w:hAnsi="Montserrat"/>
                <w:color w:val="404040"/>
                <w:sz w:val="18"/>
                <w:szCs w:val="18"/>
              </w:rPr>
              <w:t>N°</w:t>
            </w:r>
            <w:proofErr w:type="spellEnd"/>
            <w:r w:rsidRPr="00143163">
              <w:rPr>
                <w:rFonts w:ascii="Montserrat" w:hAnsi="Montserrat"/>
                <w:color w:val="404040"/>
                <w:sz w:val="18"/>
                <w:szCs w:val="18"/>
              </w:rPr>
              <w:t xml:space="preserve"> 1.</w:t>
            </w:r>
            <w:commentRangeEnd w:id="146"/>
            <w:r w:rsidR="00AE5D58">
              <w:rPr>
                <w:rStyle w:val="Refdecomentario"/>
                <w:rFonts w:ascii="Calibri" w:eastAsia="Calibri" w:hAnsi="Calibri" w:cs="Times New Roman"/>
                <w:color w:val="auto"/>
                <w:lang w:val="es-MX" w:eastAsia="en-US"/>
              </w:rPr>
              <w:commentReference w:id="146"/>
            </w:r>
          </w:p>
        </w:tc>
        <w:tc>
          <w:tcPr>
            <w:tcW w:w="2491" w:type="dxa"/>
          </w:tcPr>
          <w:p w14:paraId="0A9D9550"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p>
        </w:tc>
      </w:tr>
      <w:tr w:rsidR="00223DE2" w:rsidRPr="00E726E3" w14:paraId="39C71A3B" w14:textId="77777777" w:rsidTr="00B67F39">
        <w:tc>
          <w:tcPr>
            <w:tcW w:w="2490" w:type="dxa"/>
          </w:tcPr>
          <w:p w14:paraId="76AC3904"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766" w:type="dxa"/>
          </w:tcPr>
          <w:p w14:paraId="48143D7F"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4215" w:type="dxa"/>
          </w:tcPr>
          <w:p w14:paraId="4B881278"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491" w:type="dxa"/>
          </w:tcPr>
          <w:p w14:paraId="3E395D8F"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53105F6F" w14:textId="77777777" w:rsidTr="00B67F39">
        <w:tc>
          <w:tcPr>
            <w:tcW w:w="2490" w:type="dxa"/>
          </w:tcPr>
          <w:p w14:paraId="264616C3" w14:textId="26C25E15"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DGPP</w:t>
            </w:r>
            <w:commentRangeStart w:id="147"/>
            <w:r w:rsidRPr="00143163">
              <w:rPr>
                <w:rFonts w:ascii="Montserrat" w:hAnsi="Montserrat"/>
                <w:color w:val="404040"/>
                <w:sz w:val="18"/>
                <w:szCs w:val="18"/>
              </w:rPr>
              <w:t>/DGRH</w:t>
            </w:r>
            <w:r w:rsidR="00FE69B3">
              <w:rPr>
                <w:rFonts w:ascii="Montserrat" w:hAnsi="Montserrat"/>
                <w:color w:val="404040"/>
                <w:sz w:val="18"/>
                <w:szCs w:val="18"/>
              </w:rPr>
              <w:t>O</w:t>
            </w:r>
            <w:r w:rsidRPr="00143163">
              <w:rPr>
                <w:rFonts w:ascii="Montserrat" w:hAnsi="Montserrat"/>
                <w:color w:val="404040"/>
                <w:sz w:val="18"/>
                <w:szCs w:val="18"/>
              </w:rPr>
              <w:t>/DGRM</w:t>
            </w:r>
            <w:r w:rsidR="00FE69B3">
              <w:rPr>
                <w:rFonts w:ascii="Montserrat" w:hAnsi="Montserrat"/>
                <w:color w:val="404040"/>
                <w:sz w:val="18"/>
                <w:szCs w:val="18"/>
              </w:rPr>
              <w:t>SG</w:t>
            </w:r>
            <w:commentRangeEnd w:id="147"/>
            <w:r w:rsidR="00AE5D58">
              <w:rPr>
                <w:rStyle w:val="Refdecomentario"/>
                <w:rFonts w:ascii="Calibri" w:eastAsia="Calibri" w:hAnsi="Calibri" w:cs="Times New Roman"/>
                <w:color w:val="auto"/>
                <w:lang w:val="es-MX" w:eastAsia="en-US"/>
              </w:rPr>
              <w:commentReference w:id="147"/>
            </w:r>
          </w:p>
        </w:tc>
        <w:tc>
          <w:tcPr>
            <w:tcW w:w="766" w:type="dxa"/>
          </w:tcPr>
          <w:p w14:paraId="69E3FBB2"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04</w:t>
            </w:r>
          </w:p>
        </w:tc>
        <w:tc>
          <w:tcPr>
            <w:tcW w:w="4215" w:type="dxa"/>
          </w:tcPr>
          <w:p w14:paraId="6A3BD917" w14:textId="77777777"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Es correcta </w:t>
            </w:r>
          </w:p>
          <w:p w14:paraId="15044A1C" w14:textId="25CF6E5E"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Turna vía correo electrónico la solicitud a la Dirección General de Recursos Humanos</w:t>
            </w:r>
            <w:r w:rsidR="00FE69B3">
              <w:rPr>
                <w:rFonts w:ascii="Montserrat" w:hAnsi="Montserrat"/>
                <w:color w:val="404040"/>
                <w:sz w:val="18"/>
                <w:szCs w:val="18"/>
              </w:rPr>
              <w:t xml:space="preserve"> y Organización</w:t>
            </w:r>
            <w:r w:rsidRPr="00143163">
              <w:rPr>
                <w:rFonts w:ascii="Montserrat" w:hAnsi="Montserrat"/>
                <w:color w:val="404040"/>
                <w:sz w:val="18"/>
                <w:szCs w:val="18"/>
              </w:rPr>
              <w:t xml:space="preserve">, así como a la </w:t>
            </w:r>
            <w:r w:rsidRPr="00143163">
              <w:rPr>
                <w:rFonts w:ascii="Montserrat" w:hAnsi="Montserrat"/>
                <w:color w:val="404040"/>
                <w:sz w:val="18"/>
                <w:szCs w:val="18"/>
              </w:rPr>
              <w:lastRenderedPageBreak/>
              <w:t>Dirección de Recursos Materiales</w:t>
            </w:r>
            <w:r w:rsidR="00FE69B3">
              <w:rPr>
                <w:rFonts w:ascii="Montserrat" w:hAnsi="Montserrat"/>
                <w:color w:val="404040"/>
                <w:sz w:val="18"/>
                <w:szCs w:val="18"/>
              </w:rPr>
              <w:t xml:space="preserve"> y Servicios Generales.</w:t>
            </w:r>
          </w:p>
        </w:tc>
        <w:tc>
          <w:tcPr>
            <w:tcW w:w="2491" w:type="dxa"/>
          </w:tcPr>
          <w:p w14:paraId="609BC639" w14:textId="13D7E7B3"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lastRenderedPageBreak/>
              <w:t xml:space="preserve">Oficio de Solicitud de la Unidad Administrativa Central o </w:t>
            </w:r>
            <w:r w:rsidR="00084BE9">
              <w:rPr>
                <w:rFonts w:ascii="Montserrat" w:hAnsi="Montserrat"/>
                <w:color w:val="404040"/>
                <w:sz w:val="18"/>
                <w:szCs w:val="18"/>
              </w:rPr>
              <w:t>Centro SICT</w:t>
            </w:r>
          </w:p>
        </w:tc>
      </w:tr>
      <w:tr w:rsidR="00223DE2" w:rsidRPr="00E726E3" w14:paraId="0BF42486" w14:textId="77777777" w:rsidTr="00B67F39">
        <w:tc>
          <w:tcPr>
            <w:tcW w:w="2490" w:type="dxa"/>
          </w:tcPr>
          <w:p w14:paraId="362A004A"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766" w:type="dxa"/>
          </w:tcPr>
          <w:p w14:paraId="0459DDFE"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4215" w:type="dxa"/>
          </w:tcPr>
          <w:p w14:paraId="06A61B37"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491" w:type="dxa"/>
          </w:tcPr>
          <w:p w14:paraId="2D6EBA77"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57A71FB1" w14:textId="77777777" w:rsidTr="00B67F39">
        <w:tc>
          <w:tcPr>
            <w:tcW w:w="2490" w:type="dxa"/>
          </w:tcPr>
          <w:p w14:paraId="3029F27C" w14:textId="5EAF944B" w:rsidR="00223DE2" w:rsidRPr="00143163" w:rsidRDefault="00223DE2" w:rsidP="002E7D3B">
            <w:pPr>
              <w:tabs>
                <w:tab w:val="left" w:pos="3432"/>
                <w:tab w:val="left" w:pos="3433"/>
              </w:tabs>
              <w:spacing w:before="130"/>
              <w:jc w:val="center"/>
              <w:rPr>
                <w:rFonts w:ascii="Montserrat" w:hAnsi="Montserrat"/>
                <w:color w:val="404040"/>
                <w:sz w:val="18"/>
                <w:szCs w:val="18"/>
              </w:rPr>
            </w:pPr>
            <w:commentRangeStart w:id="148"/>
            <w:r w:rsidRPr="00143163">
              <w:rPr>
                <w:rFonts w:ascii="Montserrat" w:hAnsi="Montserrat"/>
                <w:color w:val="404040"/>
                <w:sz w:val="18"/>
                <w:szCs w:val="18"/>
              </w:rPr>
              <w:t>DGRH</w:t>
            </w:r>
            <w:r w:rsidR="00FE69B3">
              <w:rPr>
                <w:rFonts w:ascii="Montserrat" w:hAnsi="Montserrat"/>
                <w:color w:val="404040"/>
                <w:sz w:val="18"/>
                <w:szCs w:val="18"/>
              </w:rPr>
              <w:t>O</w:t>
            </w:r>
            <w:r w:rsidRPr="00143163" w:rsidDel="009C5EE5">
              <w:rPr>
                <w:rFonts w:ascii="Montserrat" w:hAnsi="Montserrat"/>
                <w:color w:val="404040"/>
                <w:sz w:val="18"/>
                <w:szCs w:val="18"/>
              </w:rPr>
              <w:t xml:space="preserve"> </w:t>
            </w:r>
          </w:p>
        </w:tc>
        <w:tc>
          <w:tcPr>
            <w:tcW w:w="766" w:type="dxa"/>
          </w:tcPr>
          <w:p w14:paraId="544855AA"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05</w:t>
            </w:r>
          </w:p>
        </w:tc>
        <w:tc>
          <w:tcPr>
            <w:tcW w:w="4215" w:type="dxa"/>
          </w:tcPr>
          <w:p w14:paraId="760B33B2" w14:textId="77777777"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Valida la información de los Servidores Públicos:</w:t>
            </w:r>
          </w:p>
          <w:p w14:paraId="26CB24CF" w14:textId="77777777" w:rsidR="00223DE2" w:rsidRPr="00143163" w:rsidRDefault="00223DE2" w:rsidP="00223DE2">
            <w:pPr>
              <w:pStyle w:val="Prrafodelista"/>
              <w:widowControl w:val="0"/>
              <w:numPr>
                <w:ilvl w:val="0"/>
                <w:numId w:val="36"/>
              </w:numPr>
              <w:tabs>
                <w:tab w:val="left" w:pos="3432"/>
                <w:tab w:val="left" w:pos="3433"/>
              </w:tabs>
              <w:autoSpaceDE w:val="0"/>
              <w:autoSpaceDN w:val="0"/>
              <w:spacing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No. de empleado</w:t>
            </w:r>
          </w:p>
          <w:p w14:paraId="5A4FD777" w14:textId="77777777" w:rsidR="00223DE2" w:rsidRPr="00143163" w:rsidRDefault="00223DE2" w:rsidP="00223DE2">
            <w:pPr>
              <w:pStyle w:val="Prrafodelista"/>
              <w:widowControl w:val="0"/>
              <w:numPr>
                <w:ilvl w:val="0"/>
                <w:numId w:val="36"/>
              </w:numPr>
              <w:tabs>
                <w:tab w:val="left" w:pos="3432"/>
                <w:tab w:val="left" w:pos="3433"/>
              </w:tabs>
              <w:autoSpaceDE w:val="0"/>
              <w:autoSpaceDN w:val="0"/>
              <w:spacing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Nombre completo</w:t>
            </w:r>
          </w:p>
          <w:p w14:paraId="4409C7E6" w14:textId="77777777" w:rsidR="00223DE2" w:rsidRPr="00143163" w:rsidRDefault="00223DE2" w:rsidP="00223DE2">
            <w:pPr>
              <w:pStyle w:val="Prrafodelista"/>
              <w:widowControl w:val="0"/>
              <w:numPr>
                <w:ilvl w:val="0"/>
                <w:numId w:val="36"/>
              </w:numPr>
              <w:tabs>
                <w:tab w:val="left" w:pos="3432"/>
                <w:tab w:val="left" w:pos="3433"/>
              </w:tabs>
              <w:autoSpaceDE w:val="0"/>
              <w:autoSpaceDN w:val="0"/>
              <w:spacing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Unidad de adscripción</w:t>
            </w:r>
          </w:p>
          <w:p w14:paraId="464689F6" w14:textId="77777777" w:rsidR="00223DE2" w:rsidRPr="00143163" w:rsidRDefault="00223DE2" w:rsidP="00223DE2">
            <w:pPr>
              <w:pStyle w:val="Prrafodelista"/>
              <w:widowControl w:val="0"/>
              <w:numPr>
                <w:ilvl w:val="0"/>
                <w:numId w:val="36"/>
              </w:numPr>
              <w:tabs>
                <w:tab w:val="left" w:pos="3432"/>
                <w:tab w:val="left" w:pos="3433"/>
              </w:tabs>
              <w:autoSpaceDE w:val="0"/>
              <w:autoSpaceDN w:val="0"/>
              <w:spacing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Cargo</w:t>
            </w:r>
          </w:p>
          <w:p w14:paraId="1B27802E" w14:textId="77777777" w:rsidR="00223DE2" w:rsidRPr="00143163" w:rsidRDefault="00223DE2" w:rsidP="00223DE2">
            <w:pPr>
              <w:pStyle w:val="Prrafodelista"/>
              <w:widowControl w:val="0"/>
              <w:numPr>
                <w:ilvl w:val="0"/>
                <w:numId w:val="36"/>
              </w:numPr>
              <w:tabs>
                <w:tab w:val="left" w:pos="3432"/>
                <w:tab w:val="left" w:pos="3433"/>
              </w:tabs>
              <w:autoSpaceDE w:val="0"/>
              <w:autoSpaceDN w:val="0"/>
              <w:spacing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Código de puesto</w:t>
            </w:r>
          </w:p>
        </w:tc>
        <w:tc>
          <w:tcPr>
            <w:tcW w:w="2491" w:type="dxa"/>
          </w:tcPr>
          <w:p w14:paraId="556D2812" w14:textId="290A9810"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 xml:space="preserve">Oficio de Solicitud de la Unidad Administrativa Central o </w:t>
            </w:r>
            <w:r w:rsidR="00084BE9">
              <w:rPr>
                <w:rFonts w:ascii="Montserrat" w:hAnsi="Montserrat"/>
                <w:color w:val="404040"/>
                <w:sz w:val="18"/>
                <w:szCs w:val="18"/>
              </w:rPr>
              <w:t>Centro SICT</w:t>
            </w:r>
            <w:commentRangeEnd w:id="148"/>
            <w:r w:rsidR="00110C3A">
              <w:rPr>
                <w:rStyle w:val="Refdecomentario"/>
                <w:rFonts w:ascii="Calibri" w:eastAsia="Calibri" w:hAnsi="Calibri" w:cs="Times New Roman"/>
                <w:color w:val="auto"/>
                <w:lang w:val="es-MX" w:eastAsia="en-US"/>
              </w:rPr>
              <w:commentReference w:id="148"/>
            </w:r>
          </w:p>
        </w:tc>
      </w:tr>
      <w:tr w:rsidR="00223DE2" w:rsidRPr="00E726E3" w14:paraId="654085AD" w14:textId="77777777" w:rsidTr="00B67F39">
        <w:tc>
          <w:tcPr>
            <w:tcW w:w="2490" w:type="dxa"/>
          </w:tcPr>
          <w:p w14:paraId="4177AB62"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766" w:type="dxa"/>
          </w:tcPr>
          <w:p w14:paraId="26F69F87"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4215" w:type="dxa"/>
          </w:tcPr>
          <w:p w14:paraId="5E52B81C"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491" w:type="dxa"/>
          </w:tcPr>
          <w:p w14:paraId="266E019C"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66AAA370" w14:textId="77777777" w:rsidTr="00B67F39">
        <w:tc>
          <w:tcPr>
            <w:tcW w:w="2490" w:type="dxa"/>
          </w:tcPr>
          <w:p w14:paraId="77552D0A" w14:textId="4D0825DB" w:rsidR="00223DE2" w:rsidRPr="00143163" w:rsidRDefault="00223DE2" w:rsidP="002E7D3B">
            <w:pPr>
              <w:tabs>
                <w:tab w:val="left" w:pos="3432"/>
                <w:tab w:val="left" w:pos="3433"/>
              </w:tabs>
              <w:spacing w:before="130"/>
              <w:jc w:val="center"/>
              <w:rPr>
                <w:rFonts w:ascii="Montserrat" w:hAnsi="Montserrat"/>
                <w:color w:val="404040"/>
                <w:sz w:val="18"/>
                <w:szCs w:val="18"/>
              </w:rPr>
            </w:pPr>
            <w:commentRangeStart w:id="149"/>
            <w:r w:rsidRPr="00143163">
              <w:rPr>
                <w:rFonts w:ascii="Montserrat" w:hAnsi="Montserrat"/>
                <w:color w:val="404040"/>
                <w:sz w:val="18"/>
                <w:szCs w:val="18"/>
              </w:rPr>
              <w:t>DGRM</w:t>
            </w:r>
            <w:r w:rsidR="00FE69B3">
              <w:rPr>
                <w:rFonts w:ascii="Montserrat" w:hAnsi="Montserrat"/>
                <w:color w:val="404040"/>
                <w:sz w:val="18"/>
                <w:szCs w:val="18"/>
              </w:rPr>
              <w:t>SG</w:t>
            </w:r>
          </w:p>
        </w:tc>
        <w:tc>
          <w:tcPr>
            <w:tcW w:w="766" w:type="dxa"/>
          </w:tcPr>
          <w:p w14:paraId="19ADC7C1"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06</w:t>
            </w:r>
          </w:p>
        </w:tc>
        <w:tc>
          <w:tcPr>
            <w:tcW w:w="4215" w:type="dxa"/>
          </w:tcPr>
          <w:p w14:paraId="3AD4F8FA" w14:textId="77777777"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Valida la información de adeudos totales de pasajes aéreos de la UR</w:t>
            </w:r>
          </w:p>
        </w:tc>
        <w:tc>
          <w:tcPr>
            <w:tcW w:w="2491" w:type="dxa"/>
          </w:tcPr>
          <w:p w14:paraId="17605BB3" w14:textId="25204406"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 xml:space="preserve">Oficio de Solicitud de la Unidad Administrativa Central o </w:t>
            </w:r>
            <w:r w:rsidR="00084BE9">
              <w:rPr>
                <w:rFonts w:ascii="Montserrat" w:hAnsi="Montserrat"/>
                <w:color w:val="404040"/>
                <w:sz w:val="18"/>
                <w:szCs w:val="18"/>
              </w:rPr>
              <w:t>Centro SICT</w:t>
            </w:r>
            <w:commentRangeEnd w:id="149"/>
            <w:r w:rsidR="00110C3A">
              <w:rPr>
                <w:rStyle w:val="Refdecomentario"/>
                <w:rFonts w:ascii="Calibri" w:eastAsia="Calibri" w:hAnsi="Calibri" w:cs="Times New Roman"/>
                <w:color w:val="auto"/>
                <w:lang w:val="es-MX" w:eastAsia="en-US"/>
              </w:rPr>
              <w:commentReference w:id="149"/>
            </w:r>
          </w:p>
        </w:tc>
      </w:tr>
      <w:tr w:rsidR="00223DE2" w:rsidRPr="00E726E3" w14:paraId="280DB608" w14:textId="77777777" w:rsidTr="00B67F39">
        <w:tc>
          <w:tcPr>
            <w:tcW w:w="2490" w:type="dxa"/>
          </w:tcPr>
          <w:p w14:paraId="3B4CEF7B"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766" w:type="dxa"/>
          </w:tcPr>
          <w:p w14:paraId="118C1BD3"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4215" w:type="dxa"/>
          </w:tcPr>
          <w:p w14:paraId="471434D6"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491" w:type="dxa"/>
          </w:tcPr>
          <w:p w14:paraId="6D3BBEA5"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5B6ABAE3" w14:textId="77777777" w:rsidTr="00B67F39">
        <w:tc>
          <w:tcPr>
            <w:tcW w:w="2490" w:type="dxa"/>
          </w:tcPr>
          <w:p w14:paraId="310D0E93" w14:textId="10F956BD"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DGRH</w:t>
            </w:r>
            <w:r w:rsidR="003D6F76">
              <w:rPr>
                <w:rFonts w:ascii="Montserrat" w:hAnsi="Montserrat"/>
                <w:color w:val="404040"/>
                <w:sz w:val="18"/>
                <w:szCs w:val="18"/>
              </w:rPr>
              <w:t>O</w:t>
            </w:r>
            <w:r w:rsidRPr="00143163">
              <w:rPr>
                <w:rFonts w:ascii="Montserrat" w:hAnsi="Montserrat"/>
                <w:color w:val="404040"/>
                <w:sz w:val="18"/>
                <w:szCs w:val="18"/>
              </w:rPr>
              <w:t>/DGRM</w:t>
            </w:r>
            <w:r w:rsidR="003D6F76">
              <w:rPr>
                <w:rFonts w:ascii="Montserrat" w:hAnsi="Montserrat"/>
                <w:color w:val="404040"/>
                <w:sz w:val="18"/>
                <w:szCs w:val="18"/>
              </w:rPr>
              <w:t>SG</w:t>
            </w:r>
          </w:p>
        </w:tc>
        <w:tc>
          <w:tcPr>
            <w:tcW w:w="766" w:type="dxa"/>
          </w:tcPr>
          <w:p w14:paraId="5CF4E3AF"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07</w:t>
            </w:r>
          </w:p>
        </w:tc>
        <w:tc>
          <w:tcPr>
            <w:tcW w:w="4215" w:type="dxa"/>
          </w:tcPr>
          <w:p w14:paraId="39CF98F3" w14:textId="01B8380D" w:rsidR="00223DE2" w:rsidRPr="00143163" w:rsidRDefault="00223DE2" w:rsidP="002E7D3B">
            <w:pPr>
              <w:tabs>
                <w:tab w:val="left" w:pos="3432"/>
                <w:tab w:val="left" w:pos="3433"/>
              </w:tabs>
              <w:spacing w:before="130"/>
              <w:jc w:val="both"/>
              <w:rPr>
                <w:rFonts w:ascii="Montserrat" w:hAnsi="Montserrat"/>
                <w:color w:val="404040"/>
                <w:sz w:val="18"/>
                <w:szCs w:val="18"/>
              </w:rPr>
            </w:pPr>
            <w:commentRangeStart w:id="150"/>
            <w:r w:rsidRPr="00143163">
              <w:rPr>
                <w:rFonts w:ascii="Montserrat" w:hAnsi="Montserrat"/>
                <w:color w:val="404040"/>
                <w:sz w:val="18"/>
                <w:szCs w:val="18"/>
              </w:rPr>
              <w:t>Remite</w:t>
            </w:r>
            <w:ins w:id="151" w:author="Lizbeth Jazmin Cortes Rivero" w:date="2024-03-01T17:49:00Z" w16du:dateUtc="2024-03-01T23:49:00Z">
              <w:r w:rsidR="00110C3A">
                <w:rPr>
                  <w:rFonts w:ascii="Montserrat" w:hAnsi="Montserrat"/>
                  <w:color w:val="404040"/>
                  <w:sz w:val="18"/>
                  <w:szCs w:val="18"/>
                </w:rPr>
                <w:t>n</w:t>
              </w:r>
            </w:ins>
            <w:r w:rsidRPr="00143163">
              <w:rPr>
                <w:rFonts w:ascii="Montserrat" w:hAnsi="Montserrat"/>
                <w:color w:val="404040"/>
                <w:sz w:val="18"/>
                <w:szCs w:val="18"/>
              </w:rPr>
              <w:t xml:space="preserve"> vía correo electrónico a DGPP la </w:t>
            </w:r>
            <w:commentRangeEnd w:id="150"/>
            <w:r w:rsidR="006646F9">
              <w:rPr>
                <w:rStyle w:val="Refdecomentario"/>
                <w:rFonts w:ascii="Calibri" w:eastAsia="Calibri" w:hAnsi="Calibri" w:cs="Times New Roman"/>
                <w:color w:val="auto"/>
                <w:lang w:val="es-MX" w:eastAsia="en-US"/>
              </w:rPr>
              <w:commentReference w:id="150"/>
            </w:r>
            <w:r w:rsidRPr="00143163">
              <w:rPr>
                <w:rFonts w:ascii="Montserrat" w:hAnsi="Montserrat"/>
                <w:color w:val="404040"/>
                <w:sz w:val="18"/>
                <w:szCs w:val="18"/>
              </w:rPr>
              <w:t>validación correspondiente a cada área conforme l</w:t>
            </w:r>
            <w:r w:rsidR="00AA145E">
              <w:rPr>
                <w:rFonts w:ascii="Montserrat" w:hAnsi="Montserrat"/>
                <w:color w:val="404040"/>
                <w:sz w:val="18"/>
                <w:szCs w:val="18"/>
              </w:rPr>
              <w:t>a</w:t>
            </w:r>
            <w:r w:rsidRPr="00143163">
              <w:rPr>
                <w:rFonts w:ascii="Montserrat" w:hAnsi="Montserrat"/>
                <w:color w:val="404040"/>
                <w:sz w:val="18"/>
                <w:szCs w:val="18"/>
              </w:rPr>
              <w:t xml:space="preserve"> </w:t>
            </w:r>
            <w:del w:id="152" w:author="Lizbeth Jazmin Cortes Rivero" w:date="2024-03-01T17:50:00Z" w16du:dateUtc="2024-03-01T23:50:00Z">
              <w:r w:rsidRPr="00143163" w:rsidDel="00110C3A">
                <w:rPr>
                  <w:rFonts w:ascii="Montserrat" w:hAnsi="Montserrat"/>
                  <w:color w:val="404040"/>
                  <w:sz w:val="18"/>
                  <w:szCs w:val="18"/>
                </w:rPr>
                <w:delText>A</w:delText>
              </w:r>
            </w:del>
            <w:ins w:id="153" w:author="Lizbeth Jazmin Cortes Rivero" w:date="2024-03-01T17:50:00Z" w16du:dateUtc="2024-03-01T23:50:00Z">
              <w:r w:rsidR="00110C3A">
                <w:rPr>
                  <w:rFonts w:ascii="Montserrat" w:hAnsi="Montserrat"/>
                  <w:color w:val="404040"/>
                  <w:sz w:val="18"/>
                  <w:szCs w:val="18"/>
                </w:rPr>
                <w:t>a</w:t>
              </w:r>
            </w:ins>
            <w:r w:rsidRPr="00143163">
              <w:rPr>
                <w:rFonts w:ascii="Montserrat" w:hAnsi="Montserrat"/>
                <w:color w:val="404040"/>
                <w:sz w:val="18"/>
                <w:szCs w:val="18"/>
              </w:rPr>
              <w:t>ct</w:t>
            </w:r>
            <w:ins w:id="154" w:author="Lizbeth Jazmin Cortes Rivero" w:date="2024-03-01T17:50:00Z" w16du:dateUtc="2024-03-01T23:50:00Z">
              <w:r w:rsidR="00110C3A">
                <w:rPr>
                  <w:rFonts w:ascii="Montserrat" w:hAnsi="Montserrat"/>
                  <w:color w:val="404040"/>
                  <w:sz w:val="18"/>
                  <w:szCs w:val="18"/>
                </w:rPr>
                <w:t>ividad</w:t>
              </w:r>
            </w:ins>
            <w:r w:rsidRPr="00143163">
              <w:rPr>
                <w:rFonts w:ascii="Montserrat" w:hAnsi="Montserrat"/>
                <w:color w:val="404040"/>
                <w:sz w:val="18"/>
                <w:szCs w:val="18"/>
              </w:rPr>
              <w:t xml:space="preserve">. No. </w:t>
            </w:r>
            <w:del w:id="155" w:author="Lizbeth Jazmin Cortes Rivero" w:date="2024-03-01T17:50:00Z" w16du:dateUtc="2024-03-01T23:50:00Z">
              <w:r w:rsidRPr="00143163" w:rsidDel="006646F9">
                <w:rPr>
                  <w:rFonts w:ascii="Montserrat" w:hAnsi="Montserrat"/>
                  <w:color w:val="404040"/>
                  <w:sz w:val="18"/>
                  <w:szCs w:val="18"/>
                </w:rPr>
                <w:delText>0</w:delText>
              </w:r>
            </w:del>
            <w:r w:rsidRPr="00143163">
              <w:rPr>
                <w:rFonts w:ascii="Montserrat" w:hAnsi="Montserrat"/>
                <w:color w:val="404040"/>
                <w:sz w:val="18"/>
                <w:szCs w:val="18"/>
              </w:rPr>
              <w:t xml:space="preserve">5 y </w:t>
            </w:r>
            <w:del w:id="156" w:author="Lizbeth Jazmin Cortes Rivero" w:date="2024-03-01T17:50:00Z" w16du:dateUtc="2024-03-01T23:50:00Z">
              <w:r w:rsidRPr="00143163" w:rsidDel="006646F9">
                <w:rPr>
                  <w:rFonts w:ascii="Montserrat" w:hAnsi="Montserrat"/>
                  <w:color w:val="404040"/>
                  <w:sz w:val="18"/>
                  <w:szCs w:val="18"/>
                </w:rPr>
                <w:delText>0</w:delText>
              </w:r>
            </w:del>
            <w:r w:rsidRPr="00143163">
              <w:rPr>
                <w:rFonts w:ascii="Montserrat" w:hAnsi="Montserrat"/>
                <w:color w:val="404040"/>
                <w:sz w:val="18"/>
                <w:szCs w:val="18"/>
              </w:rPr>
              <w:t>6.</w:t>
            </w:r>
          </w:p>
        </w:tc>
        <w:tc>
          <w:tcPr>
            <w:tcW w:w="2491" w:type="dxa"/>
          </w:tcPr>
          <w:p w14:paraId="6C2B7D17" w14:textId="77777777" w:rsidR="00223DE2" w:rsidRPr="00143163" w:rsidRDefault="00223DE2" w:rsidP="002E7D3B">
            <w:pPr>
              <w:tabs>
                <w:tab w:val="left" w:pos="3432"/>
                <w:tab w:val="left" w:pos="3433"/>
              </w:tabs>
              <w:spacing w:before="130"/>
              <w:rPr>
                <w:rFonts w:ascii="Montserrat" w:hAnsi="Montserrat"/>
                <w:color w:val="404040"/>
                <w:sz w:val="18"/>
                <w:szCs w:val="18"/>
              </w:rPr>
            </w:pPr>
          </w:p>
        </w:tc>
      </w:tr>
      <w:tr w:rsidR="00223DE2" w:rsidRPr="00E726E3" w14:paraId="3B2F208E" w14:textId="77777777" w:rsidTr="00B67F39">
        <w:tc>
          <w:tcPr>
            <w:tcW w:w="2490" w:type="dxa"/>
          </w:tcPr>
          <w:p w14:paraId="28908715"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766" w:type="dxa"/>
          </w:tcPr>
          <w:p w14:paraId="4B9B0AB1"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4215" w:type="dxa"/>
          </w:tcPr>
          <w:p w14:paraId="15F60EE1"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491" w:type="dxa"/>
          </w:tcPr>
          <w:p w14:paraId="1BA59AC4"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40304B49" w14:textId="77777777" w:rsidTr="00B67F39">
        <w:tc>
          <w:tcPr>
            <w:tcW w:w="2490" w:type="dxa"/>
          </w:tcPr>
          <w:p w14:paraId="1A00A8C7" w14:textId="5FE6FCF9"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DGPP</w:t>
            </w:r>
          </w:p>
        </w:tc>
        <w:tc>
          <w:tcPr>
            <w:tcW w:w="766" w:type="dxa"/>
          </w:tcPr>
          <w:p w14:paraId="26578ED2"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08</w:t>
            </w:r>
          </w:p>
        </w:tc>
        <w:tc>
          <w:tcPr>
            <w:tcW w:w="4215" w:type="dxa"/>
          </w:tcPr>
          <w:p w14:paraId="080ECE6E" w14:textId="77777777" w:rsidR="00223DE2" w:rsidRPr="00143163" w:rsidRDefault="00223DE2" w:rsidP="002E7D3B">
            <w:pPr>
              <w:tabs>
                <w:tab w:val="left" w:pos="3432"/>
                <w:tab w:val="left" w:pos="3433"/>
              </w:tabs>
              <w:spacing w:before="130"/>
              <w:rPr>
                <w:rFonts w:ascii="Montserrat" w:hAnsi="Montserrat"/>
                <w:color w:val="404040"/>
                <w:sz w:val="18"/>
                <w:szCs w:val="18"/>
              </w:rPr>
            </w:pPr>
            <w:commentRangeStart w:id="157"/>
            <w:r w:rsidRPr="00143163">
              <w:rPr>
                <w:rFonts w:ascii="Montserrat" w:hAnsi="Montserrat"/>
                <w:color w:val="404040"/>
                <w:sz w:val="18"/>
                <w:szCs w:val="18"/>
              </w:rPr>
              <w:t>Revisa Oficio de solicitud con base a la normatividad aplicable en la materia</w:t>
            </w:r>
            <w:commentRangeEnd w:id="157"/>
            <w:r w:rsidR="00572177">
              <w:rPr>
                <w:rStyle w:val="Refdecomentario"/>
                <w:rFonts w:ascii="Calibri" w:eastAsia="Calibri" w:hAnsi="Calibri" w:cs="Times New Roman"/>
                <w:color w:val="auto"/>
                <w:lang w:val="es-MX" w:eastAsia="en-US"/>
              </w:rPr>
              <w:commentReference w:id="157"/>
            </w:r>
            <w:r w:rsidRPr="00143163">
              <w:rPr>
                <w:rFonts w:ascii="Montserrat" w:hAnsi="Montserrat"/>
                <w:color w:val="404040"/>
                <w:sz w:val="18"/>
                <w:szCs w:val="18"/>
              </w:rPr>
              <w:t xml:space="preserve">.  </w:t>
            </w:r>
          </w:p>
        </w:tc>
        <w:tc>
          <w:tcPr>
            <w:tcW w:w="2491" w:type="dxa"/>
          </w:tcPr>
          <w:p w14:paraId="3B121805" w14:textId="77777777" w:rsidR="00223DE2" w:rsidRPr="00143163" w:rsidRDefault="00223DE2" w:rsidP="002E7D3B">
            <w:pPr>
              <w:tabs>
                <w:tab w:val="left" w:pos="3432"/>
                <w:tab w:val="left" w:pos="3433"/>
              </w:tabs>
              <w:spacing w:before="130"/>
              <w:rPr>
                <w:rFonts w:ascii="Montserrat" w:hAnsi="Montserrat"/>
                <w:color w:val="404040"/>
                <w:sz w:val="18"/>
                <w:szCs w:val="18"/>
              </w:rPr>
            </w:pPr>
          </w:p>
        </w:tc>
      </w:tr>
      <w:tr w:rsidR="00223DE2" w:rsidRPr="00E726E3" w14:paraId="644D966F" w14:textId="77777777" w:rsidTr="00B67F39">
        <w:tc>
          <w:tcPr>
            <w:tcW w:w="2490" w:type="dxa"/>
          </w:tcPr>
          <w:p w14:paraId="17C516B3"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766" w:type="dxa"/>
          </w:tcPr>
          <w:p w14:paraId="7F048912"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4215" w:type="dxa"/>
          </w:tcPr>
          <w:p w14:paraId="6C0B72A5"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491" w:type="dxa"/>
          </w:tcPr>
          <w:p w14:paraId="0E3A0E91"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6125B648" w14:textId="77777777" w:rsidTr="00B67F39">
        <w:tc>
          <w:tcPr>
            <w:tcW w:w="2490" w:type="dxa"/>
          </w:tcPr>
          <w:p w14:paraId="0F90FE4A"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p>
        </w:tc>
        <w:tc>
          <w:tcPr>
            <w:tcW w:w="766" w:type="dxa"/>
          </w:tcPr>
          <w:p w14:paraId="487807D1"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09</w:t>
            </w:r>
          </w:p>
        </w:tc>
        <w:tc>
          <w:tcPr>
            <w:tcW w:w="4215" w:type="dxa"/>
          </w:tcPr>
          <w:p w14:paraId="3FD0B9D6" w14:textId="132995CA" w:rsidR="00223DE2" w:rsidRPr="00143163" w:rsidRDefault="00223DE2" w:rsidP="002E7D3B">
            <w:pPr>
              <w:tabs>
                <w:tab w:val="left" w:pos="3432"/>
                <w:tab w:val="left" w:pos="3433"/>
              </w:tabs>
              <w:spacing w:before="130"/>
              <w:rPr>
                <w:rFonts w:ascii="Montserrat" w:hAnsi="Montserrat"/>
                <w:color w:val="404040"/>
                <w:sz w:val="18"/>
                <w:szCs w:val="18"/>
              </w:rPr>
            </w:pPr>
            <w:commentRangeStart w:id="158"/>
            <w:r w:rsidRPr="00143163">
              <w:rPr>
                <w:rFonts w:ascii="Montserrat" w:hAnsi="Montserrat"/>
                <w:color w:val="404040"/>
                <w:sz w:val="18"/>
                <w:szCs w:val="18"/>
              </w:rPr>
              <w:t xml:space="preserve">Se revisa, de acuerdo con los puntos de la </w:t>
            </w:r>
            <w:proofErr w:type="spellStart"/>
            <w:r w:rsidRPr="00143163">
              <w:rPr>
                <w:rFonts w:ascii="Montserrat" w:hAnsi="Montserrat"/>
                <w:color w:val="404040"/>
                <w:sz w:val="18"/>
                <w:szCs w:val="18"/>
              </w:rPr>
              <w:t>Act</w:t>
            </w:r>
            <w:proofErr w:type="spellEnd"/>
            <w:r w:rsidRPr="00143163">
              <w:rPr>
                <w:rFonts w:ascii="Montserrat" w:hAnsi="Montserrat"/>
                <w:color w:val="404040"/>
                <w:sz w:val="18"/>
                <w:szCs w:val="18"/>
              </w:rPr>
              <w:t>. No. 02.</w:t>
            </w:r>
            <w:commentRangeEnd w:id="158"/>
            <w:r w:rsidR="00A04794">
              <w:rPr>
                <w:rStyle w:val="Refdecomentario"/>
                <w:rFonts w:ascii="Calibri" w:eastAsia="Calibri" w:hAnsi="Calibri" w:cs="Times New Roman"/>
                <w:color w:val="auto"/>
                <w:lang w:val="es-MX" w:eastAsia="en-US"/>
              </w:rPr>
              <w:commentReference w:id="158"/>
            </w:r>
          </w:p>
        </w:tc>
        <w:tc>
          <w:tcPr>
            <w:tcW w:w="2491" w:type="dxa"/>
          </w:tcPr>
          <w:p w14:paraId="45762993" w14:textId="77777777" w:rsidR="00223DE2" w:rsidRPr="00143163" w:rsidRDefault="00223DE2" w:rsidP="002E7D3B">
            <w:pPr>
              <w:tabs>
                <w:tab w:val="left" w:pos="3432"/>
                <w:tab w:val="left" w:pos="3433"/>
              </w:tabs>
              <w:spacing w:before="130"/>
              <w:rPr>
                <w:rFonts w:ascii="Montserrat" w:hAnsi="Montserrat"/>
                <w:color w:val="404040"/>
                <w:sz w:val="18"/>
                <w:szCs w:val="18"/>
              </w:rPr>
            </w:pPr>
          </w:p>
        </w:tc>
      </w:tr>
      <w:tr w:rsidR="00223DE2" w:rsidRPr="00E726E3" w14:paraId="49F85955" w14:textId="77777777" w:rsidTr="00B67F39">
        <w:tc>
          <w:tcPr>
            <w:tcW w:w="2490" w:type="dxa"/>
          </w:tcPr>
          <w:p w14:paraId="7ECEC5BD"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766" w:type="dxa"/>
          </w:tcPr>
          <w:p w14:paraId="5D84DED7"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4215" w:type="dxa"/>
          </w:tcPr>
          <w:p w14:paraId="4D65CF9F"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491" w:type="dxa"/>
          </w:tcPr>
          <w:p w14:paraId="55DAE7B8"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42054BBC" w14:textId="77777777" w:rsidTr="00B67F39">
        <w:tc>
          <w:tcPr>
            <w:tcW w:w="2490" w:type="dxa"/>
          </w:tcPr>
          <w:p w14:paraId="5787E366"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p>
        </w:tc>
        <w:tc>
          <w:tcPr>
            <w:tcW w:w="766" w:type="dxa"/>
          </w:tcPr>
          <w:p w14:paraId="132BB1E0"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10</w:t>
            </w:r>
          </w:p>
        </w:tc>
        <w:tc>
          <w:tcPr>
            <w:tcW w:w="4215" w:type="dxa"/>
          </w:tcPr>
          <w:p w14:paraId="0E538E7B" w14:textId="77777777" w:rsidR="00223DE2" w:rsidRPr="00143163" w:rsidRDefault="00223DE2" w:rsidP="002E7D3B">
            <w:pPr>
              <w:tabs>
                <w:tab w:val="left" w:pos="3432"/>
                <w:tab w:val="left" w:pos="3433"/>
              </w:tabs>
              <w:spacing w:before="130"/>
              <w:rPr>
                <w:rFonts w:ascii="Montserrat" w:hAnsi="Montserrat"/>
                <w:color w:val="404040"/>
                <w:sz w:val="18"/>
                <w:szCs w:val="18"/>
              </w:rPr>
            </w:pPr>
            <w:r w:rsidRPr="00143163">
              <w:rPr>
                <w:rFonts w:ascii="Montserrat" w:hAnsi="Montserrat"/>
                <w:color w:val="404040"/>
                <w:sz w:val="18"/>
                <w:szCs w:val="18"/>
              </w:rPr>
              <w:t>Es incorrecta</w:t>
            </w:r>
          </w:p>
          <w:p w14:paraId="368DCFB0" w14:textId="2D329FB5" w:rsidR="00223DE2" w:rsidRPr="00143163" w:rsidRDefault="00223DE2" w:rsidP="002E7D3B">
            <w:pPr>
              <w:tabs>
                <w:tab w:val="left" w:pos="3432"/>
                <w:tab w:val="left" w:pos="3433"/>
              </w:tabs>
              <w:spacing w:before="130"/>
              <w:jc w:val="both"/>
              <w:rPr>
                <w:rFonts w:ascii="Montserrat" w:hAnsi="Montserrat"/>
                <w:color w:val="404040"/>
                <w:sz w:val="18"/>
                <w:szCs w:val="18"/>
              </w:rPr>
            </w:pPr>
            <w:commentRangeStart w:id="159"/>
            <w:r w:rsidRPr="00143163">
              <w:rPr>
                <w:rFonts w:ascii="Montserrat" w:hAnsi="Montserrat"/>
                <w:color w:val="404040"/>
                <w:sz w:val="18"/>
                <w:szCs w:val="18"/>
              </w:rPr>
              <w:t xml:space="preserve">Se comunica a la Unidad Administrativa </w:t>
            </w:r>
            <w:commentRangeEnd w:id="159"/>
            <w:r w:rsidR="009831A4">
              <w:rPr>
                <w:rStyle w:val="Refdecomentario"/>
                <w:rFonts w:ascii="Calibri" w:eastAsia="Calibri" w:hAnsi="Calibri" w:cs="Times New Roman"/>
                <w:color w:val="auto"/>
                <w:lang w:val="es-MX" w:eastAsia="en-US"/>
              </w:rPr>
              <w:commentReference w:id="159"/>
            </w:r>
            <w:r w:rsidRPr="00143163">
              <w:rPr>
                <w:rFonts w:ascii="Montserrat" w:hAnsi="Montserrat"/>
                <w:color w:val="404040"/>
                <w:sz w:val="18"/>
                <w:szCs w:val="18"/>
              </w:rPr>
              <w:t xml:space="preserve">Central o </w:t>
            </w:r>
            <w:r w:rsidR="00084BE9">
              <w:rPr>
                <w:rFonts w:ascii="Montserrat" w:hAnsi="Montserrat"/>
                <w:color w:val="404040"/>
                <w:sz w:val="18"/>
                <w:szCs w:val="18"/>
              </w:rPr>
              <w:t>Centro SICT</w:t>
            </w:r>
            <w:r w:rsidRPr="00143163">
              <w:rPr>
                <w:rFonts w:ascii="Montserrat" w:hAnsi="Montserrat"/>
                <w:color w:val="404040"/>
                <w:sz w:val="18"/>
                <w:szCs w:val="18"/>
              </w:rPr>
              <w:t xml:space="preserve"> dándole un día hábil a partir de la recepción del correo para su corrección, de lo contrario se rechaza la solicitud vía correo electrónico y se les exhorta a replantear su solicitud.</w:t>
            </w:r>
          </w:p>
        </w:tc>
        <w:tc>
          <w:tcPr>
            <w:tcW w:w="2491" w:type="dxa"/>
          </w:tcPr>
          <w:p w14:paraId="796565F4" w14:textId="77777777" w:rsidR="00223DE2" w:rsidRPr="00143163" w:rsidRDefault="00223DE2" w:rsidP="002E7D3B">
            <w:pPr>
              <w:tabs>
                <w:tab w:val="left" w:pos="3432"/>
                <w:tab w:val="left" w:pos="3433"/>
              </w:tabs>
              <w:spacing w:before="130"/>
              <w:rPr>
                <w:rFonts w:ascii="Montserrat" w:hAnsi="Montserrat"/>
                <w:color w:val="404040"/>
                <w:sz w:val="18"/>
                <w:szCs w:val="18"/>
              </w:rPr>
            </w:pPr>
          </w:p>
        </w:tc>
      </w:tr>
      <w:tr w:rsidR="00223DE2" w:rsidRPr="00E726E3" w14:paraId="4CBFE0FE" w14:textId="77777777" w:rsidTr="00B67F39">
        <w:tc>
          <w:tcPr>
            <w:tcW w:w="2490" w:type="dxa"/>
          </w:tcPr>
          <w:p w14:paraId="60373C25"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766" w:type="dxa"/>
          </w:tcPr>
          <w:p w14:paraId="420B30E8"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4215" w:type="dxa"/>
          </w:tcPr>
          <w:p w14:paraId="4260097A"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491" w:type="dxa"/>
          </w:tcPr>
          <w:p w14:paraId="795854F3"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4AA409D7" w14:textId="77777777" w:rsidTr="00B67F39">
        <w:tc>
          <w:tcPr>
            <w:tcW w:w="2490" w:type="dxa"/>
          </w:tcPr>
          <w:p w14:paraId="78274DB5"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p>
        </w:tc>
        <w:tc>
          <w:tcPr>
            <w:tcW w:w="766" w:type="dxa"/>
          </w:tcPr>
          <w:p w14:paraId="16DD0601"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11</w:t>
            </w:r>
          </w:p>
        </w:tc>
        <w:tc>
          <w:tcPr>
            <w:tcW w:w="4215" w:type="dxa"/>
          </w:tcPr>
          <w:p w14:paraId="383C018C" w14:textId="77777777"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Es correcta </w:t>
            </w:r>
          </w:p>
          <w:p w14:paraId="71141FA3" w14:textId="77777777"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Elaboración del proyecto de oficio para firma de la TUAF.</w:t>
            </w:r>
          </w:p>
        </w:tc>
        <w:tc>
          <w:tcPr>
            <w:tcW w:w="2491" w:type="dxa"/>
          </w:tcPr>
          <w:p w14:paraId="2C0EB0DE" w14:textId="77777777" w:rsidR="00223DE2" w:rsidRPr="00143163" w:rsidRDefault="00223DE2" w:rsidP="002E7D3B">
            <w:pPr>
              <w:tabs>
                <w:tab w:val="left" w:pos="3432"/>
                <w:tab w:val="left" w:pos="3433"/>
              </w:tabs>
              <w:spacing w:before="130"/>
              <w:rPr>
                <w:rFonts w:ascii="Montserrat" w:hAnsi="Montserrat"/>
                <w:color w:val="404040"/>
                <w:sz w:val="18"/>
                <w:szCs w:val="18"/>
              </w:rPr>
            </w:pPr>
          </w:p>
        </w:tc>
      </w:tr>
      <w:tr w:rsidR="00223DE2" w:rsidRPr="00E726E3" w14:paraId="7F12F699" w14:textId="77777777" w:rsidTr="00B67F39">
        <w:tc>
          <w:tcPr>
            <w:tcW w:w="2490" w:type="dxa"/>
          </w:tcPr>
          <w:p w14:paraId="121A6B1A"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766" w:type="dxa"/>
          </w:tcPr>
          <w:p w14:paraId="1A8B90CD"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4215" w:type="dxa"/>
          </w:tcPr>
          <w:p w14:paraId="773EBF78"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491" w:type="dxa"/>
          </w:tcPr>
          <w:p w14:paraId="3D4444DF"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72DC97A1" w14:textId="77777777" w:rsidTr="00B67F39">
        <w:tc>
          <w:tcPr>
            <w:tcW w:w="2490" w:type="dxa"/>
          </w:tcPr>
          <w:p w14:paraId="158B58C0" w14:textId="5FCC28F2" w:rsidR="00223DE2" w:rsidRPr="00143163" w:rsidRDefault="003D6F76" w:rsidP="002E7D3B">
            <w:pPr>
              <w:tabs>
                <w:tab w:val="left" w:pos="3432"/>
                <w:tab w:val="left" w:pos="3433"/>
              </w:tabs>
              <w:spacing w:before="130"/>
              <w:jc w:val="center"/>
              <w:rPr>
                <w:rFonts w:ascii="Montserrat" w:hAnsi="Montserrat"/>
                <w:color w:val="404040"/>
                <w:sz w:val="18"/>
                <w:szCs w:val="18"/>
              </w:rPr>
            </w:pPr>
            <w:commentRangeStart w:id="160"/>
            <w:r>
              <w:rPr>
                <w:rFonts w:ascii="Montserrat" w:hAnsi="Montserrat"/>
                <w:color w:val="404040"/>
                <w:sz w:val="18"/>
                <w:szCs w:val="18"/>
              </w:rPr>
              <w:t>Unidad de Administración y Finanzas</w:t>
            </w:r>
          </w:p>
        </w:tc>
        <w:tc>
          <w:tcPr>
            <w:tcW w:w="766" w:type="dxa"/>
          </w:tcPr>
          <w:p w14:paraId="1DD87952"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12</w:t>
            </w:r>
          </w:p>
        </w:tc>
        <w:tc>
          <w:tcPr>
            <w:tcW w:w="4215" w:type="dxa"/>
          </w:tcPr>
          <w:p w14:paraId="14B301C7" w14:textId="61BBA7AD" w:rsidR="00223DE2" w:rsidRPr="00143163" w:rsidRDefault="00F868B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R</w:t>
            </w:r>
            <w:r w:rsidR="00223DE2" w:rsidRPr="00143163">
              <w:rPr>
                <w:rFonts w:ascii="Montserrat" w:hAnsi="Montserrat"/>
                <w:color w:val="404040"/>
                <w:sz w:val="18"/>
                <w:szCs w:val="18"/>
              </w:rPr>
              <w:t xml:space="preserve">emite respuesta a la Unidad Administrativa Central o </w:t>
            </w:r>
            <w:r w:rsidR="00084BE9">
              <w:rPr>
                <w:rFonts w:ascii="Montserrat" w:hAnsi="Montserrat"/>
                <w:color w:val="404040"/>
                <w:sz w:val="18"/>
                <w:szCs w:val="18"/>
              </w:rPr>
              <w:t>Centro SICT</w:t>
            </w:r>
            <w:r w:rsidR="00223DE2" w:rsidRPr="00143163">
              <w:rPr>
                <w:rFonts w:ascii="Montserrat" w:hAnsi="Montserrat"/>
                <w:color w:val="404040"/>
                <w:sz w:val="18"/>
                <w:szCs w:val="18"/>
              </w:rPr>
              <w:t>.</w:t>
            </w:r>
            <w:commentRangeEnd w:id="160"/>
            <w:r w:rsidR="009831A4">
              <w:rPr>
                <w:rStyle w:val="Refdecomentario"/>
                <w:rFonts w:ascii="Calibri" w:eastAsia="Calibri" w:hAnsi="Calibri" w:cs="Times New Roman"/>
                <w:color w:val="auto"/>
                <w:lang w:val="es-MX" w:eastAsia="en-US"/>
              </w:rPr>
              <w:commentReference w:id="160"/>
            </w:r>
          </w:p>
        </w:tc>
        <w:tc>
          <w:tcPr>
            <w:tcW w:w="2491" w:type="dxa"/>
          </w:tcPr>
          <w:p w14:paraId="3257F19B" w14:textId="77777777" w:rsidR="00223DE2" w:rsidRPr="00143163" w:rsidRDefault="00223DE2" w:rsidP="002E7D3B">
            <w:pPr>
              <w:tabs>
                <w:tab w:val="left" w:pos="3432"/>
                <w:tab w:val="left" w:pos="3433"/>
              </w:tabs>
              <w:spacing w:before="130"/>
              <w:rPr>
                <w:rFonts w:ascii="Montserrat" w:hAnsi="Montserrat"/>
                <w:color w:val="404040"/>
                <w:sz w:val="18"/>
                <w:szCs w:val="18"/>
              </w:rPr>
            </w:pPr>
          </w:p>
        </w:tc>
      </w:tr>
    </w:tbl>
    <w:p w14:paraId="10563671" w14:textId="77777777" w:rsidR="005F3919" w:rsidRDefault="005F3919" w:rsidP="001F0779">
      <w:pPr>
        <w:rPr>
          <w:rFonts w:ascii="Montserrat" w:hAnsi="Montserrat"/>
          <w:sz w:val="22"/>
          <w:szCs w:val="22"/>
          <w:lang w:val="es-MX"/>
        </w:rPr>
      </w:pPr>
    </w:p>
    <w:p w14:paraId="7BD4BA95" w14:textId="77777777" w:rsidR="00404817" w:rsidRDefault="00404817" w:rsidP="001F0779">
      <w:pPr>
        <w:rPr>
          <w:rFonts w:ascii="Montserrat" w:hAnsi="Montserrat"/>
          <w:sz w:val="22"/>
          <w:szCs w:val="22"/>
          <w:lang w:val="es-MX"/>
        </w:rPr>
      </w:pPr>
    </w:p>
    <w:p w14:paraId="54C48E8B" w14:textId="2755A034" w:rsidR="00404817" w:rsidRDefault="00404817" w:rsidP="001F0779">
      <w:pPr>
        <w:rPr>
          <w:rFonts w:ascii="Montserrat" w:hAnsi="Montserrat"/>
          <w:sz w:val="22"/>
          <w:szCs w:val="22"/>
          <w:lang w:val="es-MX"/>
        </w:rPr>
      </w:pPr>
    </w:p>
    <w:p w14:paraId="04216820" w14:textId="77777777" w:rsidR="00CF0841" w:rsidRDefault="00CF0841" w:rsidP="0049538E">
      <w:pPr>
        <w:pStyle w:val="Ttulo2"/>
        <w:rPr>
          <w:rFonts w:ascii="Montserrat" w:hAnsi="Montserrat"/>
          <w:b/>
          <w:bCs/>
          <w:color w:val="D7BF9C"/>
          <w:sz w:val="24"/>
          <w:szCs w:val="24"/>
          <w:lang w:val="es-MX"/>
        </w:rPr>
        <w:sectPr w:rsidR="00CF0841" w:rsidSect="00E94D03">
          <w:headerReference w:type="default" r:id="rId31"/>
          <w:footerReference w:type="default" r:id="rId32"/>
          <w:pgSz w:w="12242" w:h="15842"/>
          <w:pgMar w:top="2127" w:right="1134" w:bottom="1843" w:left="1134" w:header="720" w:footer="227" w:gutter="0"/>
          <w:pgNumType w:start="1"/>
          <w:cols w:space="720"/>
          <w:noEndnote/>
          <w:docGrid w:linePitch="326"/>
        </w:sectPr>
      </w:pPr>
    </w:p>
    <w:p w14:paraId="12CD73CD" w14:textId="3B83B300" w:rsidR="0049538E" w:rsidRDefault="00B75425" w:rsidP="0049538E">
      <w:pPr>
        <w:pStyle w:val="Ttulo2"/>
        <w:rPr>
          <w:rFonts w:ascii="Montserrat" w:hAnsi="Montserrat"/>
          <w:b/>
          <w:bCs/>
          <w:color w:val="D7BF9C"/>
          <w:sz w:val="24"/>
          <w:szCs w:val="24"/>
          <w:lang w:val="es-MX"/>
        </w:rPr>
      </w:pPr>
      <w:bookmarkStart w:id="161" w:name="_Toc157449591"/>
      <w:bookmarkStart w:id="162" w:name="_Toc158397301"/>
      <w:r>
        <w:rPr>
          <w:rFonts w:ascii="Montserrat" w:hAnsi="Montserrat"/>
          <w:b/>
          <w:bCs/>
          <w:color w:val="D7BF9C"/>
          <w:sz w:val="24"/>
          <w:szCs w:val="24"/>
          <w:lang w:val="es-MX"/>
        </w:rPr>
        <w:lastRenderedPageBreak/>
        <w:t>c)</w:t>
      </w:r>
      <w:r w:rsidR="0049538E">
        <w:rPr>
          <w:rFonts w:ascii="Montserrat" w:hAnsi="Montserrat"/>
          <w:b/>
          <w:bCs/>
          <w:color w:val="D7BF9C"/>
          <w:sz w:val="24"/>
          <w:szCs w:val="24"/>
          <w:lang w:val="es-MX"/>
        </w:rPr>
        <w:t xml:space="preserve"> </w:t>
      </w:r>
      <w:commentRangeStart w:id="163"/>
      <w:r w:rsidR="0049538E" w:rsidRPr="00C83D28">
        <w:rPr>
          <w:rFonts w:ascii="Montserrat" w:hAnsi="Montserrat"/>
          <w:b/>
          <w:bCs/>
          <w:color w:val="D7BF9C"/>
          <w:sz w:val="24"/>
          <w:szCs w:val="24"/>
          <w:lang w:val="es-MX"/>
        </w:rPr>
        <w:t>D</w:t>
      </w:r>
      <w:r w:rsidR="002E2F3C" w:rsidRPr="002E2F3C">
        <w:rPr>
          <w:rFonts w:ascii="Montserrat" w:hAnsi="Montserrat"/>
          <w:b/>
          <w:bCs/>
          <w:color w:val="D7BF9C"/>
          <w:sz w:val="24"/>
          <w:szCs w:val="24"/>
          <w:lang w:val="es-MX"/>
        </w:rPr>
        <w:t>iagrama de flujo para otorgar excepciones para viáticos nacionales e internacionale</w:t>
      </w:r>
      <w:r w:rsidR="002E2F3C">
        <w:rPr>
          <w:rFonts w:ascii="Montserrat" w:hAnsi="Montserrat"/>
          <w:b/>
          <w:bCs/>
          <w:color w:val="D7BF9C"/>
          <w:sz w:val="24"/>
          <w:szCs w:val="24"/>
          <w:lang w:val="es-MX"/>
        </w:rPr>
        <w:t>s</w:t>
      </w:r>
      <w:bookmarkEnd w:id="161"/>
      <w:bookmarkEnd w:id="162"/>
      <w:commentRangeEnd w:id="163"/>
      <w:r w:rsidR="00F81BEE">
        <w:rPr>
          <w:rStyle w:val="Refdecomentario"/>
          <w:rFonts w:ascii="Calibri" w:eastAsia="Calibri" w:hAnsi="Calibri" w:cs="Times New Roman"/>
          <w:color w:val="auto"/>
          <w:lang w:val="es-MX" w:eastAsia="en-US"/>
        </w:rPr>
        <w:commentReference w:id="163"/>
      </w:r>
    </w:p>
    <w:p w14:paraId="6649E8AB" w14:textId="1C3D94C4" w:rsidR="0049538E" w:rsidRDefault="0049538E" w:rsidP="001F0779">
      <w:pPr>
        <w:rPr>
          <w:rFonts w:ascii="Montserrat" w:hAnsi="Montserrat"/>
          <w:sz w:val="22"/>
          <w:szCs w:val="22"/>
          <w:lang w:val="es-MX"/>
        </w:rPr>
      </w:pPr>
    </w:p>
    <w:p w14:paraId="293C8BD7" w14:textId="7D4931BA" w:rsidR="0049538E" w:rsidRPr="00242898" w:rsidRDefault="0049538E" w:rsidP="001F0779">
      <w:pPr>
        <w:rPr>
          <w:rFonts w:ascii="Montserrat" w:hAnsi="Montserrat"/>
          <w:sz w:val="22"/>
          <w:szCs w:val="22"/>
          <w:lang w:val="es-MX"/>
        </w:rPr>
      </w:pPr>
    </w:p>
    <w:p w14:paraId="4C7B4F71" w14:textId="4676D8F9" w:rsidR="006B7EC4" w:rsidRDefault="00BE5DB2" w:rsidP="00847D32">
      <w:pPr>
        <w:ind w:left="-284"/>
        <w:rPr>
          <w:rFonts w:ascii="Montserrat" w:hAnsi="Montserrat"/>
          <w:sz w:val="22"/>
          <w:szCs w:val="22"/>
          <w:lang w:val="es-MX"/>
        </w:rPr>
      </w:pPr>
      <w:r>
        <w:rPr>
          <w:rFonts w:ascii="Montserrat" w:hAnsi="Montserrat"/>
          <w:noProof/>
          <w:sz w:val="22"/>
          <w:szCs w:val="22"/>
          <w:lang w:val="es-MX"/>
        </w:rPr>
        <w:drawing>
          <wp:anchor distT="0" distB="0" distL="114300" distR="114300" simplePos="0" relativeHeight="251735040" behindDoc="0" locked="0" layoutInCell="1" allowOverlap="1" wp14:anchorId="7448B4DC" wp14:editId="77EA154B">
            <wp:simplePos x="0" y="0"/>
            <wp:positionH relativeFrom="column">
              <wp:posOffset>-379435</wp:posOffset>
            </wp:positionH>
            <wp:positionV relativeFrom="paragraph">
              <wp:posOffset>154321</wp:posOffset>
            </wp:positionV>
            <wp:extent cx="9088176" cy="4302760"/>
            <wp:effectExtent l="0" t="0" r="0" b="2540"/>
            <wp:wrapNone/>
            <wp:docPr id="1568155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03412" cy="4309973"/>
                    </a:xfrm>
                    <a:prstGeom prst="rect">
                      <a:avLst/>
                    </a:prstGeom>
                    <a:noFill/>
                  </pic:spPr>
                </pic:pic>
              </a:graphicData>
            </a:graphic>
            <wp14:sizeRelH relativeFrom="margin">
              <wp14:pctWidth>0</wp14:pctWidth>
            </wp14:sizeRelH>
            <wp14:sizeRelV relativeFrom="margin">
              <wp14:pctHeight>0</wp14:pctHeight>
            </wp14:sizeRelV>
          </wp:anchor>
        </w:drawing>
      </w:r>
    </w:p>
    <w:p w14:paraId="69B1D608" w14:textId="2D8C3E02" w:rsidR="006B7EC4" w:rsidRDefault="006B7EC4" w:rsidP="001F0779">
      <w:pPr>
        <w:rPr>
          <w:rFonts w:ascii="Montserrat" w:hAnsi="Montserrat"/>
          <w:sz w:val="22"/>
          <w:szCs w:val="22"/>
          <w:lang w:val="es-MX"/>
        </w:rPr>
      </w:pPr>
    </w:p>
    <w:p w14:paraId="48C18020" w14:textId="6110BB94" w:rsidR="00404817" w:rsidRDefault="00404817" w:rsidP="001F0779">
      <w:pPr>
        <w:rPr>
          <w:rFonts w:ascii="Montserrat" w:hAnsi="Montserrat"/>
          <w:sz w:val="22"/>
          <w:szCs w:val="22"/>
          <w:lang w:val="es-MX"/>
        </w:rPr>
      </w:pPr>
    </w:p>
    <w:p w14:paraId="13ACB267" w14:textId="77777777" w:rsidR="00404817" w:rsidRDefault="00404817" w:rsidP="001F0779">
      <w:pPr>
        <w:rPr>
          <w:rFonts w:ascii="Montserrat" w:hAnsi="Montserrat"/>
          <w:sz w:val="22"/>
          <w:szCs w:val="22"/>
          <w:lang w:val="es-MX"/>
        </w:rPr>
      </w:pPr>
    </w:p>
    <w:p w14:paraId="0CF4CCDA" w14:textId="77777777" w:rsidR="00404817" w:rsidRDefault="00404817" w:rsidP="001F0779">
      <w:pPr>
        <w:rPr>
          <w:rFonts w:ascii="Montserrat" w:hAnsi="Montserrat"/>
          <w:sz w:val="22"/>
          <w:szCs w:val="22"/>
          <w:lang w:val="es-MX"/>
        </w:rPr>
      </w:pPr>
    </w:p>
    <w:p w14:paraId="7B7BC95A" w14:textId="77777777" w:rsidR="00404817" w:rsidRDefault="00404817" w:rsidP="001F0779">
      <w:pPr>
        <w:rPr>
          <w:rFonts w:ascii="Montserrat" w:hAnsi="Montserrat"/>
          <w:sz w:val="22"/>
          <w:szCs w:val="22"/>
          <w:lang w:val="es-MX"/>
        </w:rPr>
      </w:pPr>
    </w:p>
    <w:p w14:paraId="678027BC" w14:textId="77777777" w:rsidR="00404817" w:rsidRDefault="00404817" w:rsidP="001F0779">
      <w:pPr>
        <w:rPr>
          <w:rFonts w:ascii="Montserrat" w:hAnsi="Montserrat"/>
          <w:sz w:val="22"/>
          <w:szCs w:val="22"/>
          <w:lang w:val="es-MX"/>
        </w:rPr>
      </w:pPr>
    </w:p>
    <w:p w14:paraId="529338BA" w14:textId="77777777" w:rsidR="00404817" w:rsidRDefault="00404817" w:rsidP="001F0779">
      <w:pPr>
        <w:rPr>
          <w:rFonts w:ascii="Montserrat" w:hAnsi="Montserrat"/>
          <w:sz w:val="22"/>
          <w:szCs w:val="22"/>
          <w:lang w:val="es-MX"/>
        </w:rPr>
      </w:pPr>
    </w:p>
    <w:p w14:paraId="010B234A" w14:textId="77777777" w:rsidR="00404817" w:rsidRDefault="00404817" w:rsidP="001F0779">
      <w:pPr>
        <w:rPr>
          <w:rFonts w:ascii="Montserrat" w:hAnsi="Montserrat"/>
          <w:sz w:val="22"/>
          <w:szCs w:val="22"/>
          <w:lang w:val="es-MX"/>
        </w:rPr>
      </w:pPr>
    </w:p>
    <w:p w14:paraId="26DC8535" w14:textId="77777777" w:rsidR="00404817" w:rsidRDefault="00404817" w:rsidP="001F0779">
      <w:pPr>
        <w:rPr>
          <w:rFonts w:ascii="Montserrat" w:hAnsi="Montserrat"/>
          <w:sz w:val="22"/>
          <w:szCs w:val="22"/>
          <w:lang w:val="es-MX"/>
        </w:rPr>
      </w:pPr>
    </w:p>
    <w:p w14:paraId="17E0C700" w14:textId="77777777" w:rsidR="00404817" w:rsidRDefault="00404817" w:rsidP="001F0779">
      <w:pPr>
        <w:rPr>
          <w:rFonts w:ascii="Montserrat" w:hAnsi="Montserrat"/>
          <w:sz w:val="22"/>
          <w:szCs w:val="22"/>
          <w:lang w:val="es-MX"/>
        </w:rPr>
      </w:pPr>
    </w:p>
    <w:p w14:paraId="37CDAAEE" w14:textId="77777777" w:rsidR="00404817" w:rsidRDefault="00404817" w:rsidP="001F0779">
      <w:pPr>
        <w:rPr>
          <w:rFonts w:ascii="Montserrat" w:hAnsi="Montserrat"/>
          <w:sz w:val="22"/>
          <w:szCs w:val="22"/>
          <w:lang w:val="es-MX"/>
        </w:rPr>
      </w:pPr>
    </w:p>
    <w:p w14:paraId="51523850" w14:textId="77777777" w:rsidR="00404817" w:rsidRDefault="00404817" w:rsidP="001F0779">
      <w:pPr>
        <w:rPr>
          <w:rFonts w:ascii="Montserrat" w:hAnsi="Montserrat"/>
          <w:sz w:val="22"/>
          <w:szCs w:val="22"/>
          <w:lang w:val="es-MX"/>
        </w:rPr>
      </w:pPr>
    </w:p>
    <w:p w14:paraId="0A057A95" w14:textId="77777777" w:rsidR="00404817" w:rsidRDefault="00404817" w:rsidP="001F0779">
      <w:pPr>
        <w:rPr>
          <w:rFonts w:ascii="Montserrat" w:hAnsi="Montserrat"/>
          <w:sz w:val="22"/>
          <w:szCs w:val="22"/>
          <w:lang w:val="es-MX"/>
        </w:rPr>
      </w:pPr>
    </w:p>
    <w:p w14:paraId="2C80184A" w14:textId="77777777" w:rsidR="00404817" w:rsidRDefault="00404817" w:rsidP="001F0779">
      <w:pPr>
        <w:rPr>
          <w:rFonts w:ascii="Montserrat" w:hAnsi="Montserrat"/>
          <w:sz w:val="22"/>
          <w:szCs w:val="22"/>
          <w:lang w:val="es-MX"/>
        </w:rPr>
      </w:pPr>
    </w:p>
    <w:p w14:paraId="65D4B98E" w14:textId="77777777" w:rsidR="00404817" w:rsidRDefault="00404817" w:rsidP="001F0779">
      <w:pPr>
        <w:rPr>
          <w:rFonts w:ascii="Montserrat" w:hAnsi="Montserrat"/>
          <w:sz w:val="22"/>
          <w:szCs w:val="22"/>
          <w:lang w:val="es-MX"/>
        </w:rPr>
      </w:pPr>
    </w:p>
    <w:p w14:paraId="66837E8F" w14:textId="77777777" w:rsidR="00404817" w:rsidRDefault="00404817" w:rsidP="001F0779">
      <w:pPr>
        <w:rPr>
          <w:rFonts w:ascii="Montserrat" w:hAnsi="Montserrat"/>
          <w:sz w:val="22"/>
          <w:szCs w:val="22"/>
          <w:lang w:val="es-MX"/>
        </w:rPr>
      </w:pPr>
    </w:p>
    <w:p w14:paraId="5A175E33" w14:textId="77777777" w:rsidR="00404817" w:rsidRDefault="00404817" w:rsidP="001F0779">
      <w:pPr>
        <w:rPr>
          <w:rFonts w:ascii="Montserrat" w:hAnsi="Montserrat"/>
          <w:sz w:val="22"/>
          <w:szCs w:val="22"/>
          <w:lang w:val="es-MX"/>
        </w:rPr>
      </w:pPr>
    </w:p>
    <w:p w14:paraId="3A515171" w14:textId="77777777" w:rsidR="00404817" w:rsidRDefault="00404817" w:rsidP="001F0779">
      <w:pPr>
        <w:rPr>
          <w:rFonts w:ascii="Montserrat" w:hAnsi="Montserrat"/>
          <w:sz w:val="22"/>
          <w:szCs w:val="22"/>
          <w:lang w:val="es-MX"/>
        </w:rPr>
      </w:pPr>
    </w:p>
    <w:p w14:paraId="26816693" w14:textId="77777777" w:rsidR="00404817" w:rsidRDefault="00404817" w:rsidP="001F0779">
      <w:pPr>
        <w:rPr>
          <w:rFonts w:ascii="Montserrat" w:hAnsi="Montserrat"/>
          <w:sz w:val="22"/>
          <w:szCs w:val="22"/>
          <w:lang w:val="es-MX"/>
        </w:rPr>
      </w:pPr>
    </w:p>
    <w:p w14:paraId="026506CC" w14:textId="77777777" w:rsidR="00404817" w:rsidRDefault="00404817" w:rsidP="001F0779">
      <w:pPr>
        <w:rPr>
          <w:rFonts w:ascii="Montserrat" w:hAnsi="Montserrat"/>
          <w:sz w:val="22"/>
          <w:szCs w:val="22"/>
          <w:lang w:val="es-MX"/>
        </w:rPr>
      </w:pPr>
    </w:p>
    <w:p w14:paraId="58FC7930" w14:textId="77777777" w:rsidR="00404817" w:rsidRDefault="00404817" w:rsidP="001F0779">
      <w:pPr>
        <w:rPr>
          <w:rFonts w:ascii="Montserrat" w:hAnsi="Montserrat"/>
          <w:sz w:val="22"/>
          <w:szCs w:val="22"/>
          <w:lang w:val="es-MX"/>
        </w:rPr>
      </w:pPr>
    </w:p>
    <w:p w14:paraId="73D54FFC" w14:textId="77777777" w:rsidR="00404817" w:rsidRDefault="00404817" w:rsidP="001F0779">
      <w:pPr>
        <w:rPr>
          <w:rFonts w:ascii="Montserrat" w:hAnsi="Montserrat"/>
          <w:sz w:val="22"/>
          <w:szCs w:val="22"/>
          <w:lang w:val="es-MX"/>
        </w:rPr>
      </w:pPr>
    </w:p>
    <w:p w14:paraId="42B48871" w14:textId="77777777" w:rsidR="00404817" w:rsidRDefault="00404817" w:rsidP="001F0779">
      <w:pPr>
        <w:rPr>
          <w:rFonts w:ascii="Montserrat" w:hAnsi="Montserrat"/>
          <w:sz w:val="22"/>
          <w:szCs w:val="22"/>
          <w:lang w:val="es-MX"/>
        </w:rPr>
      </w:pPr>
    </w:p>
    <w:p w14:paraId="4DB6C384" w14:textId="77777777" w:rsidR="00404817" w:rsidRDefault="00404817" w:rsidP="001F0779">
      <w:pPr>
        <w:rPr>
          <w:rFonts w:ascii="Montserrat" w:hAnsi="Montserrat"/>
          <w:sz w:val="22"/>
          <w:szCs w:val="22"/>
          <w:lang w:val="es-MX"/>
        </w:rPr>
      </w:pPr>
    </w:p>
    <w:p w14:paraId="0D644D4D" w14:textId="77777777" w:rsidR="00404817" w:rsidRDefault="00404817" w:rsidP="001F0779">
      <w:pPr>
        <w:rPr>
          <w:rFonts w:ascii="Montserrat" w:hAnsi="Montserrat"/>
          <w:sz w:val="22"/>
          <w:szCs w:val="22"/>
          <w:lang w:val="es-MX"/>
        </w:rPr>
      </w:pPr>
    </w:p>
    <w:p w14:paraId="4FC699E8" w14:textId="77777777" w:rsidR="00404817" w:rsidRDefault="00404817" w:rsidP="001F0779">
      <w:pPr>
        <w:rPr>
          <w:rFonts w:ascii="Montserrat" w:hAnsi="Montserrat"/>
          <w:sz w:val="22"/>
          <w:szCs w:val="22"/>
          <w:lang w:val="es-MX"/>
        </w:rPr>
      </w:pPr>
    </w:p>
    <w:p w14:paraId="10A44B00" w14:textId="77777777" w:rsidR="00CF0841" w:rsidRDefault="00CF0841" w:rsidP="001F0779">
      <w:pPr>
        <w:rPr>
          <w:rFonts w:ascii="Montserrat" w:hAnsi="Montserrat"/>
          <w:sz w:val="22"/>
          <w:szCs w:val="22"/>
          <w:lang w:val="es-MX"/>
        </w:rPr>
        <w:sectPr w:rsidR="00CF0841" w:rsidSect="00E94D03">
          <w:headerReference w:type="default" r:id="rId34"/>
          <w:pgSz w:w="15842" w:h="12242" w:orient="landscape"/>
          <w:pgMar w:top="1701" w:right="2268" w:bottom="1134" w:left="1418" w:header="720" w:footer="227" w:gutter="0"/>
          <w:cols w:space="720"/>
          <w:noEndnote/>
          <w:docGrid w:linePitch="326"/>
        </w:sectPr>
      </w:pPr>
    </w:p>
    <w:p w14:paraId="45DCAB7E" w14:textId="740855C6" w:rsidR="00AE1408" w:rsidRPr="004C40CA" w:rsidRDefault="00FC3593" w:rsidP="00DB7BE8">
      <w:pPr>
        <w:pStyle w:val="Ttulo1INTRODUCCIN"/>
        <w:outlineLvl w:val="0"/>
        <w:rPr>
          <w:rFonts w:ascii="Montserrat" w:hAnsi="Montserrat"/>
        </w:rPr>
      </w:pPr>
      <w:bookmarkStart w:id="164" w:name="_Toc158397302"/>
      <w:r>
        <w:rPr>
          <w:rFonts w:ascii="Montserrat" w:hAnsi="Montserrat"/>
        </w:rPr>
        <w:lastRenderedPageBreak/>
        <w:t>X</w:t>
      </w:r>
      <w:r w:rsidR="000F5660">
        <w:rPr>
          <w:rFonts w:ascii="Montserrat" w:hAnsi="Montserrat"/>
        </w:rPr>
        <w:t>.</w:t>
      </w:r>
      <w:r w:rsidR="007C3A83">
        <w:rPr>
          <w:rFonts w:ascii="Montserrat" w:hAnsi="Montserrat"/>
        </w:rPr>
        <w:t xml:space="preserve"> </w:t>
      </w:r>
      <w:commentRangeStart w:id="165"/>
      <w:r>
        <w:rPr>
          <w:rFonts w:ascii="Montserrat" w:hAnsi="Montserrat"/>
        </w:rPr>
        <w:t>Formatos (a</w:t>
      </w:r>
      <w:r w:rsidR="007C3A83">
        <w:rPr>
          <w:rFonts w:ascii="Montserrat" w:hAnsi="Montserrat"/>
        </w:rPr>
        <w:t>nexos</w:t>
      </w:r>
      <w:bookmarkStart w:id="166" w:name="_Toc157449592"/>
      <w:r>
        <w:rPr>
          <w:rFonts w:ascii="Montserrat" w:hAnsi="Montserrat"/>
        </w:rPr>
        <w:t>)</w:t>
      </w:r>
      <w:bookmarkEnd w:id="164"/>
      <w:bookmarkEnd w:id="166"/>
      <w:commentRangeEnd w:id="165"/>
      <w:r w:rsidR="005F7D36">
        <w:rPr>
          <w:rStyle w:val="Refdecomentario"/>
          <w:rFonts w:ascii="Calibri" w:eastAsia="Calibri" w:hAnsi="Calibri" w:cs="Times New Roman"/>
          <w:b w:val="0"/>
          <w:color w:val="auto"/>
          <w:lang w:val="es-MX"/>
        </w:rPr>
        <w:commentReference w:id="165"/>
      </w:r>
    </w:p>
    <w:p w14:paraId="60052CCC" w14:textId="77777777" w:rsidR="003468CF" w:rsidRDefault="003468CF">
      <w:pPr>
        <w:rPr>
          <w:rFonts w:ascii="Montserrat" w:hAnsi="Montserrat"/>
        </w:rPr>
      </w:pPr>
    </w:p>
    <w:p w14:paraId="3F3174FB" w14:textId="08A11138" w:rsidR="00377192"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 xml:space="preserve">Aviso de Comisión y Orden de Ministración de Viáticos </w:t>
      </w:r>
      <w:r w:rsidRPr="00A260E7">
        <w:rPr>
          <w:rFonts w:ascii="Montserrat" w:hAnsi="Montserrat"/>
          <w:b/>
          <w:bCs/>
          <w:color w:val="404040"/>
          <w:sz w:val="20"/>
          <w:szCs w:val="20"/>
        </w:rPr>
        <w:t>(710-MACVNI</w:t>
      </w:r>
      <w:r w:rsidR="00EA6D06">
        <w:rPr>
          <w:rFonts w:ascii="Montserrat" w:hAnsi="Montserrat"/>
          <w:b/>
          <w:bCs/>
          <w:color w:val="404040"/>
          <w:sz w:val="20"/>
          <w:szCs w:val="20"/>
        </w:rPr>
        <w:t>P</w:t>
      </w:r>
      <w:r w:rsidRPr="00A260E7">
        <w:rPr>
          <w:rFonts w:ascii="Montserrat" w:hAnsi="Montserrat"/>
          <w:b/>
          <w:bCs/>
          <w:color w:val="404040"/>
          <w:sz w:val="20"/>
          <w:szCs w:val="20"/>
        </w:rPr>
        <w:t xml:space="preserve"> F01</w:t>
      </w:r>
      <w:r w:rsidR="00377192" w:rsidRPr="00A260E7">
        <w:rPr>
          <w:rFonts w:ascii="Montserrat" w:hAnsi="Montserrat"/>
          <w:b/>
          <w:bCs/>
          <w:color w:val="404040"/>
          <w:sz w:val="20"/>
          <w:szCs w:val="20"/>
        </w:rPr>
        <w:t>)</w:t>
      </w:r>
    </w:p>
    <w:p w14:paraId="509CA2EB" w14:textId="1EDF5A07" w:rsidR="00377192"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 xml:space="preserve">Actividades a realizar por los Servidores Públicos y días de comisión para el Ejercicio Fiscal </w:t>
      </w:r>
      <w:r w:rsidRPr="00A260E7">
        <w:rPr>
          <w:rFonts w:ascii="Montserrat" w:hAnsi="Montserrat"/>
          <w:b/>
          <w:bCs/>
          <w:color w:val="404040"/>
          <w:sz w:val="20"/>
          <w:szCs w:val="20"/>
        </w:rPr>
        <w:t>20</w:t>
      </w:r>
      <w:r w:rsidR="00A260E7" w:rsidRPr="00A260E7">
        <w:rPr>
          <w:rFonts w:ascii="Montserrat" w:hAnsi="Montserrat"/>
          <w:b/>
          <w:bCs/>
          <w:color w:val="404040"/>
          <w:sz w:val="20"/>
          <w:szCs w:val="20"/>
        </w:rPr>
        <w:t>__</w:t>
      </w:r>
      <w:r w:rsidRPr="00A260E7">
        <w:rPr>
          <w:rFonts w:ascii="Montserrat" w:hAnsi="Montserrat"/>
          <w:b/>
          <w:bCs/>
          <w:color w:val="404040"/>
          <w:sz w:val="20"/>
          <w:szCs w:val="20"/>
        </w:rPr>
        <w:t xml:space="preserve"> (710-MACVNIP F02)</w:t>
      </w:r>
    </w:p>
    <w:p w14:paraId="6403F64D" w14:textId="77777777" w:rsidR="00E839EC"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Reporte mensual de comisiones, Viáticos y Pasajes nacionales e Internacionales</w:t>
      </w:r>
      <w:r w:rsidR="00E839EC" w:rsidRPr="00A260E7">
        <w:rPr>
          <w:rFonts w:ascii="Montserrat" w:hAnsi="Montserrat"/>
          <w:color w:val="404040"/>
          <w:sz w:val="20"/>
          <w:szCs w:val="20"/>
        </w:rPr>
        <w:t xml:space="preserve"> </w:t>
      </w:r>
    </w:p>
    <w:p w14:paraId="049EFF44" w14:textId="7FF13826" w:rsidR="00377192" w:rsidRPr="00A260E7" w:rsidRDefault="00E839EC" w:rsidP="00E839EC">
      <w:pPr>
        <w:pStyle w:val="Prrafodelista"/>
        <w:jc w:val="both"/>
        <w:rPr>
          <w:rFonts w:ascii="Montserrat" w:hAnsi="Montserrat"/>
          <w:b/>
          <w:bCs/>
          <w:color w:val="404040"/>
          <w:sz w:val="20"/>
          <w:szCs w:val="20"/>
        </w:rPr>
      </w:pPr>
      <w:r w:rsidRPr="00A260E7">
        <w:rPr>
          <w:rFonts w:ascii="Montserrat" w:hAnsi="Montserrat"/>
          <w:b/>
          <w:bCs/>
          <w:color w:val="404040"/>
          <w:sz w:val="20"/>
          <w:szCs w:val="20"/>
        </w:rPr>
        <w:t>(</w:t>
      </w:r>
      <w:r w:rsidR="00971CD1" w:rsidRPr="00A260E7">
        <w:rPr>
          <w:rFonts w:ascii="Montserrat" w:hAnsi="Montserrat"/>
          <w:b/>
          <w:bCs/>
          <w:color w:val="404040"/>
          <w:sz w:val="20"/>
          <w:szCs w:val="20"/>
        </w:rPr>
        <w:t>710-MACVNIP-F03)</w:t>
      </w:r>
    </w:p>
    <w:p w14:paraId="54450CAC" w14:textId="77777777" w:rsidR="00377192"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 xml:space="preserve">Relación Pormenorizada de Gastos “Sin comprobantes” </w:t>
      </w:r>
      <w:r w:rsidRPr="00A260E7">
        <w:rPr>
          <w:rFonts w:ascii="Montserrat" w:hAnsi="Montserrat"/>
          <w:b/>
          <w:bCs/>
          <w:color w:val="404040"/>
          <w:sz w:val="20"/>
          <w:szCs w:val="20"/>
        </w:rPr>
        <w:t>(710-MACVNIP F04)</w:t>
      </w:r>
    </w:p>
    <w:p w14:paraId="1E0CC161" w14:textId="77777777" w:rsidR="00377192"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 xml:space="preserve">Homologación de montos distintos a las cuotas de viáticos </w:t>
      </w:r>
      <w:r w:rsidRPr="00A260E7">
        <w:rPr>
          <w:rFonts w:ascii="Montserrat" w:hAnsi="Montserrat"/>
          <w:b/>
          <w:bCs/>
          <w:color w:val="404040"/>
          <w:sz w:val="20"/>
          <w:szCs w:val="20"/>
        </w:rPr>
        <w:t>(710-MACVNIP-F05)</w:t>
      </w:r>
    </w:p>
    <w:p w14:paraId="0F8B1934" w14:textId="77777777" w:rsidR="00E839EC"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Asistencia de más de tres Servidores Públicos por evento Nacional/Internacional</w:t>
      </w:r>
      <w:r w:rsidR="00E839EC" w:rsidRPr="00A260E7">
        <w:rPr>
          <w:rFonts w:ascii="Montserrat" w:hAnsi="Montserrat"/>
          <w:color w:val="404040"/>
          <w:sz w:val="20"/>
          <w:szCs w:val="20"/>
        </w:rPr>
        <w:t xml:space="preserve"> </w:t>
      </w:r>
    </w:p>
    <w:p w14:paraId="55FD6329" w14:textId="070CC26A" w:rsidR="00377192" w:rsidRPr="00A260E7" w:rsidRDefault="00971CD1" w:rsidP="00E839EC">
      <w:pPr>
        <w:pStyle w:val="Prrafodelista"/>
        <w:jc w:val="both"/>
        <w:rPr>
          <w:rFonts w:ascii="Montserrat" w:hAnsi="Montserrat"/>
          <w:b/>
          <w:bCs/>
          <w:color w:val="404040"/>
          <w:sz w:val="20"/>
          <w:szCs w:val="20"/>
        </w:rPr>
      </w:pPr>
      <w:r w:rsidRPr="00A260E7">
        <w:rPr>
          <w:rFonts w:ascii="Montserrat" w:hAnsi="Montserrat"/>
          <w:b/>
          <w:bCs/>
          <w:color w:val="404040"/>
          <w:sz w:val="20"/>
          <w:szCs w:val="20"/>
        </w:rPr>
        <w:t>(710-MACVNIP-F06)</w:t>
      </w:r>
    </w:p>
    <w:p w14:paraId="38BF68B7" w14:textId="77777777" w:rsidR="00377192"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 xml:space="preserve">Informe de la Comisión </w:t>
      </w:r>
      <w:r w:rsidRPr="00A260E7">
        <w:rPr>
          <w:rFonts w:ascii="Montserrat" w:hAnsi="Montserrat"/>
          <w:b/>
          <w:bCs/>
          <w:color w:val="404040"/>
          <w:sz w:val="20"/>
          <w:szCs w:val="20"/>
        </w:rPr>
        <w:t>(710-MACVNIP-F07)</w:t>
      </w:r>
    </w:p>
    <w:p w14:paraId="25AEC435" w14:textId="62B4F6BD" w:rsidR="00377192"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 xml:space="preserve">Reporte Mensual de asignación de gastos en la partida 37901 Gastos para operativos y trabajos de campo en áreas rurales </w:t>
      </w:r>
      <w:r w:rsidRPr="00A260E7">
        <w:rPr>
          <w:rFonts w:ascii="Montserrat" w:hAnsi="Montserrat"/>
          <w:b/>
          <w:bCs/>
          <w:color w:val="404040"/>
          <w:sz w:val="20"/>
          <w:szCs w:val="20"/>
        </w:rPr>
        <w:t>(710-MACVNIP-F08)</w:t>
      </w:r>
    </w:p>
    <w:p w14:paraId="7C8A67AD" w14:textId="77777777" w:rsidR="00377192"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 xml:space="preserve">Bitácora de pasajes locales </w:t>
      </w:r>
      <w:r w:rsidRPr="00EA6D06">
        <w:rPr>
          <w:rFonts w:ascii="Montserrat" w:hAnsi="Montserrat"/>
          <w:b/>
          <w:bCs/>
          <w:color w:val="404040"/>
          <w:sz w:val="20"/>
          <w:szCs w:val="20"/>
        </w:rPr>
        <w:t>(710-MACVNIP-F09)</w:t>
      </w:r>
    </w:p>
    <w:p w14:paraId="144AD91A" w14:textId="797BEE24" w:rsidR="003468CF"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Reporte trimestral de pasajes para el personal que realiza funciones de mensajería</w:t>
      </w:r>
      <w:r w:rsidR="00E839EC" w:rsidRPr="00A260E7">
        <w:rPr>
          <w:rFonts w:ascii="Montserrat" w:hAnsi="Montserrat"/>
          <w:color w:val="404040"/>
          <w:sz w:val="20"/>
          <w:szCs w:val="20"/>
        </w:rPr>
        <w:t xml:space="preserve"> </w:t>
      </w:r>
      <w:r w:rsidR="00EA6D06">
        <w:rPr>
          <w:rFonts w:ascii="Montserrat" w:hAnsi="Montserrat"/>
          <w:color w:val="404040"/>
          <w:sz w:val="20"/>
          <w:szCs w:val="20"/>
        </w:rPr>
        <w:t xml:space="preserve">                           </w:t>
      </w:r>
      <w:r w:rsidRPr="00A260E7">
        <w:rPr>
          <w:rFonts w:ascii="Montserrat" w:hAnsi="Montserrat"/>
          <w:b/>
          <w:bCs/>
          <w:color w:val="404040"/>
          <w:sz w:val="20"/>
          <w:szCs w:val="20"/>
        </w:rPr>
        <w:t>(710-MACVNIP-F10)</w:t>
      </w:r>
    </w:p>
    <w:p w14:paraId="0113CDA4" w14:textId="77777777" w:rsidR="003468CF" w:rsidRPr="00143163" w:rsidRDefault="003468CF">
      <w:pPr>
        <w:rPr>
          <w:rFonts w:ascii="Montserrat" w:hAnsi="Montserrat"/>
          <w:color w:val="404040"/>
        </w:rPr>
      </w:pPr>
    </w:p>
    <w:p w14:paraId="4D90CE7C" w14:textId="77777777" w:rsidR="001F1D33" w:rsidRPr="00143163" w:rsidRDefault="001F1D33">
      <w:pPr>
        <w:rPr>
          <w:rFonts w:ascii="Montserrat" w:hAnsi="Montserrat"/>
          <w:color w:val="404040"/>
        </w:rPr>
      </w:pPr>
    </w:p>
    <w:p w14:paraId="220E7A9F" w14:textId="77777777" w:rsidR="001F1D33" w:rsidRDefault="001F1D33">
      <w:pPr>
        <w:rPr>
          <w:rFonts w:ascii="Montserrat" w:hAnsi="Montserrat"/>
        </w:rPr>
      </w:pPr>
    </w:p>
    <w:p w14:paraId="5764845D" w14:textId="77777777" w:rsidR="001F1D33" w:rsidRDefault="001F1D33">
      <w:pPr>
        <w:rPr>
          <w:rFonts w:ascii="Montserrat" w:hAnsi="Montserrat"/>
        </w:rPr>
      </w:pPr>
    </w:p>
    <w:p w14:paraId="40A1CBEE" w14:textId="77777777" w:rsidR="001F1D33" w:rsidRDefault="001F1D33">
      <w:pPr>
        <w:rPr>
          <w:rFonts w:ascii="Montserrat" w:hAnsi="Montserrat"/>
        </w:rPr>
      </w:pPr>
    </w:p>
    <w:p w14:paraId="5676EFCC" w14:textId="77777777" w:rsidR="001F1D33" w:rsidRDefault="001F1D33">
      <w:pPr>
        <w:rPr>
          <w:rFonts w:ascii="Montserrat" w:hAnsi="Montserrat"/>
        </w:rPr>
      </w:pPr>
    </w:p>
    <w:p w14:paraId="72459890" w14:textId="77777777" w:rsidR="001F1D33" w:rsidRDefault="001F1D33">
      <w:pPr>
        <w:rPr>
          <w:rFonts w:ascii="Montserrat" w:hAnsi="Montserrat"/>
        </w:rPr>
      </w:pPr>
    </w:p>
    <w:p w14:paraId="184B8F4F" w14:textId="77777777" w:rsidR="001F1D33" w:rsidRDefault="001F1D33">
      <w:pPr>
        <w:rPr>
          <w:rFonts w:ascii="Montserrat" w:hAnsi="Montserrat"/>
        </w:rPr>
      </w:pPr>
    </w:p>
    <w:p w14:paraId="26E99BCB" w14:textId="77777777" w:rsidR="001F1D33" w:rsidRDefault="001F1D33">
      <w:pPr>
        <w:rPr>
          <w:rFonts w:ascii="Montserrat" w:hAnsi="Montserrat"/>
        </w:rPr>
      </w:pPr>
    </w:p>
    <w:p w14:paraId="0E49A34F" w14:textId="77777777" w:rsidR="001F1D33" w:rsidRDefault="001F1D33">
      <w:pPr>
        <w:rPr>
          <w:rFonts w:ascii="Montserrat" w:hAnsi="Montserrat"/>
        </w:rPr>
      </w:pPr>
    </w:p>
    <w:p w14:paraId="4900B443" w14:textId="77777777" w:rsidR="001F1D33" w:rsidRDefault="001F1D33">
      <w:pPr>
        <w:rPr>
          <w:rFonts w:ascii="Montserrat" w:hAnsi="Montserrat"/>
        </w:rPr>
      </w:pPr>
    </w:p>
    <w:p w14:paraId="7AB39E1F" w14:textId="77777777" w:rsidR="001F1D33" w:rsidRDefault="001F1D33">
      <w:pPr>
        <w:rPr>
          <w:rFonts w:ascii="Montserrat" w:hAnsi="Montserrat"/>
        </w:rPr>
      </w:pPr>
    </w:p>
    <w:p w14:paraId="626534FA" w14:textId="77777777" w:rsidR="001F1D33" w:rsidRDefault="001F1D33">
      <w:pPr>
        <w:rPr>
          <w:rFonts w:ascii="Montserrat" w:hAnsi="Montserrat"/>
        </w:rPr>
      </w:pPr>
    </w:p>
    <w:p w14:paraId="3CC77F4B" w14:textId="77777777" w:rsidR="001F1D33" w:rsidRDefault="001F1D33">
      <w:pPr>
        <w:rPr>
          <w:rFonts w:ascii="Montserrat" w:hAnsi="Montserrat"/>
        </w:rPr>
      </w:pPr>
    </w:p>
    <w:p w14:paraId="4A4C7C65" w14:textId="77777777" w:rsidR="001F1D33" w:rsidRDefault="001F1D33">
      <w:pPr>
        <w:rPr>
          <w:rFonts w:ascii="Montserrat" w:hAnsi="Montserrat"/>
        </w:rPr>
      </w:pPr>
    </w:p>
    <w:p w14:paraId="6D333C3D" w14:textId="77777777" w:rsidR="001F1D33" w:rsidRDefault="001F1D33">
      <w:pPr>
        <w:rPr>
          <w:rFonts w:ascii="Montserrat" w:hAnsi="Montserrat"/>
        </w:rPr>
      </w:pPr>
    </w:p>
    <w:p w14:paraId="0FC4B461" w14:textId="77777777" w:rsidR="001F1D33" w:rsidRDefault="001F1D33">
      <w:pPr>
        <w:rPr>
          <w:rFonts w:ascii="Montserrat" w:hAnsi="Montserrat"/>
        </w:rPr>
      </w:pPr>
    </w:p>
    <w:p w14:paraId="685B1AD8" w14:textId="77777777" w:rsidR="001F1D33" w:rsidRDefault="001F1D33">
      <w:pPr>
        <w:rPr>
          <w:rFonts w:ascii="Montserrat" w:hAnsi="Montserrat"/>
        </w:rPr>
      </w:pPr>
    </w:p>
    <w:p w14:paraId="4C5DDE87" w14:textId="77777777" w:rsidR="001F1D33" w:rsidRDefault="001F1D33">
      <w:pPr>
        <w:rPr>
          <w:rFonts w:ascii="Montserrat" w:hAnsi="Montserrat"/>
        </w:rPr>
      </w:pPr>
    </w:p>
    <w:p w14:paraId="470E7BE1" w14:textId="77777777" w:rsidR="001F1D33" w:rsidRDefault="001F1D33">
      <w:pPr>
        <w:rPr>
          <w:rFonts w:ascii="Montserrat" w:hAnsi="Montserrat"/>
        </w:rPr>
      </w:pPr>
    </w:p>
    <w:p w14:paraId="27B53D6D" w14:textId="77777777" w:rsidR="001F1D33" w:rsidRDefault="001F1D33">
      <w:pPr>
        <w:rPr>
          <w:rFonts w:ascii="Montserrat" w:hAnsi="Montserrat"/>
        </w:rPr>
      </w:pPr>
    </w:p>
    <w:p w14:paraId="468383D1" w14:textId="77777777" w:rsidR="001F1D33" w:rsidRDefault="001F1D33">
      <w:pPr>
        <w:rPr>
          <w:rFonts w:ascii="Montserrat" w:hAnsi="Montserrat"/>
        </w:rPr>
      </w:pPr>
    </w:p>
    <w:p w14:paraId="3D650A49" w14:textId="77777777" w:rsidR="001F1D33" w:rsidRDefault="001F1D33">
      <w:pPr>
        <w:rPr>
          <w:rFonts w:ascii="Montserrat" w:hAnsi="Montserrat"/>
        </w:rPr>
      </w:pPr>
    </w:p>
    <w:p w14:paraId="31966D7A" w14:textId="77777777" w:rsidR="00A260E7" w:rsidRDefault="00A260E7">
      <w:pPr>
        <w:rPr>
          <w:rFonts w:ascii="Montserrat" w:hAnsi="Montserrat"/>
        </w:rPr>
      </w:pPr>
    </w:p>
    <w:p w14:paraId="4AAED08C" w14:textId="453FC8BF" w:rsidR="00377192" w:rsidRPr="004C40CA" w:rsidRDefault="00377192" w:rsidP="00377192">
      <w:pPr>
        <w:pStyle w:val="Ttulo1INTRODUCCIN"/>
        <w:outlineLvl w:val="0"/>
        <w:rPr>
          <w:rFonts w:ascii="Montserrat" w:hAnsi="Montserrat"/>
        </w:rPr>
      </w:pPr>
      <w:bookmarkStart w:id="167" w:name="_Toc157449593"/>
      <w:bookmarkStart w:id="168" w:name="_Toc158397303"/>
      <w:r>
        <w:rPr>
          <w:rFonts w:ascii="Montserrat" w:hAnsi="Montserrat"/>
        </w:rPr>
        <w:lastRenderedPageBreak/>
        <w:t xml:space="preserve">XI. </w:t>
      </w:r>
      <w:r w:rsidR="001F1D33">
        <w:rPr>
          <w:rFonts w:ascii="Montserrat" w:hAnsi="Montserrat"/>
        </w:rPr>
        <w:t>Transitorios</w:t>
      </w:r>
      <w:bookmarkEnd w:id="167"/>
      <w:bookmarkEnd w:id="168"/>
    </w:p>
    <w:p w14:paraId="7E612CA2" w14:textId="77777777" w:rsidR="00377192" w:rsidRDefault="00377192">
      <w:pPr>
        <w:rPr>
          <w:rFonts w:ascii="Montserrat" w:hAnsi="Montserrat"/>
        </w:rPr>
      </w:pPr>
    </w:p>
    <w:p w14:paraId="17B9FDB2" w14:textId="54CFF6C1" w:rsidR="00AA6B51" w:rsidRPr="00143163" w:rsidRDefault="00922568" w:rsidP="000F4B63">
      <w:pPr>
        <w:tabs>
          <w:tab w:val="left" w:pos="3432"/>
          <w:tab w:val="left" w:pos="3433"/>
        </w:tabs>
        <w:rPr>
          <w:rFonts w:ascii="Montserrat" w:hAnsi="Montserrat"/>
          <w:color w:val="404040"/>
          <w:sz w:val="22"/>
          <w:szCs w:val="20"/>
        </w:rPr>
      </w:pPr>
      <w:r w:rsidRPr="00143163">
        <w:rPr>
          <w:rFonts w:ascii="Montserrat" w:hAnsi="Montserrat"/>
          <w:color w:val="404040"/>
          <w:sz w:val="22"/>
          <w:szCs w:val="20"/>
        </w:rPr>
        <w:t>ÚNICO. -</w:t>
      </w:r>
      <w:r w:rsidR="00AA6B51" w:rsidRPr="00143163">
        <w:rPr>
          <w:rFonts w:ascii="Montserrat" w:hAnsi="Montserrat"/>
          <w:color w:val="404040"/>
          <w:sz w:val="22"/>
          <w:szCs w:val="20"/>
        </w:rPr>
        <w:t xml:space="preserve"> El presente Manual se apegará a la Normatividad vigente para cada Ejercicio Fiscal. </w:t>
      </w:r>
    </w:p>
    <w:p w14:paraId="1DD537C3" w14:textId="77777777" w:rsidR="00AA6B51" w:rsidRDefault="00AA6B51">
      <w:pPr>
        <w:rPr>
          <w:rFonts w:ascii="Montserrat" w:hAnsi="Montserrat"/>
        </w:rPr>
      </w:pPr>
    </w:p>
    <w:p w14:paraId="3CF91C87" w14:textId="77777777" w:rsidR="001F1D33" w:rsidRDefault="001F1D33">
      <w:pPr>
        <w:rPr>
          <w:rFonts w:ascii="Montserrat" w:hAnsi="Montserrat"/>
        </w:rPr>
      </w:pPr>
    </w:p>
    <w:p w14:paraId="098E10E2" w14:textId="77777777" w:rsidR="001F1D33" w:rsidRDefault="001F1D33">
      <w:pPr>
        <w:rPr>
          <w:rFonts w:ascii="Montserrat" w:hAnsi="Montserrat"/>
        </w:rPr>
      </w:pPr>
    </w:p>
    <w:p w14:paraId="39BCDC1B" w14:textId="77777777" w:rsidR="001F1D33" w:rsidRDefault="001F1D33">
      <w:pPr>
        <w:rPr>
          <w:rFonts w:ascii="Montserrat" w:hAnsi="Montserrat"/>
        </w:rPr>
      </w:pPr>
    </w:p>
    <w:p w14:paraId="5ABF162E" w14:textId="77777777" w:rsidR="001F1D33" w:rsidRDefault="001F1D33">
      <w:pPr>
        <w:rPr>
          <w:rFonts w:ascii="Montserrat" w:hAnsi="Montserrat"/>
        </w:rPr>
      </w:pPr>
    </w:p>
    <w:p w14:paraId="20B651A2" w14:textId="77777777" w:rsidR="001F1D33" w:rsidRDefault="001F1D33">
      <w:pPr>
        <w:rPr>
          <w:rFonts w:ascii="Montserrat" w:hAnsi="Montserrat"/>
        </w:rPr>
      </w:pPr>
    </w:p>
    <w:p w14:paraId="2ED5B953" w14:textId="77777777" w:rsidR="001F1D33" w:rsidRDefault="001F1D33">
      <w:pPr>
        <w:rPr>
          <w:rFonts w:ascii="Montserrat" w:hAnsi="Montserrat"/>
        </w:rPr>
      </w:pPr>
    </w:p>
    <w:p w14:paraId="47C188CB" w14:textId="77777777" w:rsidR="001F1D33" w:rsidRDefault="001F1D33">
      <w:pPr>
        <w:rPr>
          <w:rFonts w:ascii="Montserrat" w:hAnsi="Montserrat"/>
        </w:rPr>
      </w:pPr>
    </w:p>
    <w:p w14:paraId="18079310" w14:textId="77777777" w:rsidR="001F1D33" w:rsidRDefault="001F1D33">
      <w:pPr>
        <w:rPr>
          <w:rFonts w:ascii="Montserrat" w:hAnsi="Montserrat"/>
        </w:rPr>
      </w:pPr>
    </w:p>
    <w:p w14:paraId="4F78ABEB" w14:textId="77777777" w:rsidR="001F1D33" w:rsidRDefault="001F1D33">
      <w:pPr>
        <w:rPr>
          <w:rFonts w:ascii="Montserrat" w:hAnsi="Montserrat"/>
        </w:rPr>
      </w:pPr>
    </w:p>
    <w:p w14:paraId="2DCC67C6" w14:textId="77777777" w:rsidR="001F1D33" w:rsidRDefault="001F1D33">
      <w:pPr>
        <w:rPr>
          <w:rFonts w:ascii="Montserrat" w:hAnsi="Montserrat"/>
        </w:rPr>
      </w:pPr>
    </w:p>
    <w:p w14:paraId="7FFF45F1" w14:textId="77777777" w:rsidR="001F1D33" w:rsidRDefault="001F1D33">
      <w:pPr>
        <w:rPr>
          <w:rFonts w:ascii="Montserrat" w:hAnsi="Montserrat"/>
        </w:rPr>
      </w:pPr>
    </w:p>
    <w:p w14:paraId="362EF98D" w14:textId="77777777" w:rsidR="001F1D33" w:rsidRDefault="001F1D33">
      <w:pPr>
        <w:rPr>
          <w:rFonts w:ascii="Montserrat" w:hAnsi="Montserrat"/>
        </w:rPr>
      </w:pPr>
    </w:p>
    <w:p w14:paraId="00CA6E37" w14:textId="77777777" w:rsidR="001F1D33" w:rsidRDefault="001F1D33">
      <w:pPr>
        <w:rPr>
          <w:rFonts w:ascii="Montserrat" w:hAnsi="Montserrat"/>
        </w:rPr>
      </w:pPr>
    </w:p>
    <w:p w14:paraId="2F33A15F" w14:textId="77777777" w:rsidR="001F1D33" w:rsidRDefault="001F1D33">
      <w:pPr>
        <w:rPr>
          <w:rFonts w:ascii="Montserrat" w:hAnsi="Montserrat"/>
        </w:rPr>
      </w:pPr>
    </w:p>
    <w:p w14:paraId="43EC88C4" w14:textId="77777777" w:rsidR="001F1D33" w:rsidRDefault="001F1D33">
      <w:pPr>
        <w:rPr>
          <w:rFonts w:ascii="Montserrat" w:hAnsi="Montserrat"/>
        </w:rPr>
      </w:pPr>
    </w:p>
    <w:p w14:paraId="2B8F6DF2" w14:textId="77777777" w:rsidR="001F1D33" w:rsidRDefault="001F1D33">
      <w:pPr>
        <w:rPr>
          <w:rFonts w:ascii="Montserrat" w:hAnsi="Montserrat"/>
        </w:rPr>
      </w:pPr>
    </w:p>
    <w:p w14:paraId="2CF5435C" w14:textId="77777777" w:rsidR="001F1D33" w:rsidRDefault="001F1D33">
      <w:pPr>
        <w:rPr>
          <w:rFonts w:ascii="Montserrat" w:hAnsi="Montserrat"/>
        </w:rPr>
      </w:pPr>
    </w:p>
    <w:p w14:paraId="432FB753" w14:textId="77777777" w:rsidR="001F1D33" w:rsidRDefault="001F1D33">
      <w:pPr>
        <w:rPr>
          <w:rFonts w:ascii="Montserrat" w:hAnsi="Montserrat"/>
        </w:rPr>
      </w:pPr>
    </w:p>
    <w:p w14:paraId="3631E84F" w14:textId="77777777" w:rsidR="001F1D33" w:rsidRDefault="001F1D33">
      <w:pPr>
        <w:rPr>
          <w:rFonts w:ascii="Montserrat" w:hAnsi="Montserrat"/>
        </w:rPr>
      </w:pPr>
    </w:p>
    <w:p w14:paraId="1C1507C5" w14:textId="77777777" w:rsidR="001F1D33" w:rsidRDefault="001F1D33">
      <w:pPr>
        <w:rPr>
          <w:rFonts w:ascii="Montserrat" w:hAnsi="Montserrat"/>
        </w:rPr>
      </w:pPr>
    </w:p>
    <w:p w14:paraId="0D5FBF71" w14:textId="77777777" w:rsidR="001F1D33" w:rsidRDefault="001F1D33">
      <w:pPr>
        <w:rPr>
          <w:rFonts w:ascii="Montserrat" w:hAnsi="Montserrat"/>
        </w:rPr>
      </w:pPr>
    </w:p>
    <w:p w14:paraId="0D90CD2A" w14:textId="77777777" w:rsidR="001F1D33" w:rsidRDefault="001F1D33">
      <w:pPr>
        <w:rPr>
          <w:rFonts w:ascii="Montserrat" w:hAnsi="Montserrat"/>
        </w:rPr>
      </w:pPr>
    </w:p>
    <w:p w14:paraId="452BE931" w14:textId="77777777" w:rsidR="001F1D33" w:rsidRDefault="001F1D33">
      <w:pPr>
        <w:rPr>
          <w:rFonts w:ascii="Montserrat" w:hAnsi="Montserrat"/>
        </w:rPr>
      </w:pPr>
    </w:p>
    <w:p w14:paraId="0193AB03" w14:textId="77777777" w:rsidR="001F1D33" w:rsidRDefault="001F1D33">
      <w:pPr>
        <w:rPr>
          <w:rFonts w:ascii="Montserrat" w:hAnsi="Montserrat"/>
        </w:rPr>
      </w:pPr>
    </w:p>
    <w:p w14:paraId="3C3BC0A4" w14:textId="77777777" w:rsidR="001F1D33" w:rsidRDefault="001F1D33">
      <w:pPr>
        <w:rPr>
          <w:rFonts w:ascii="Montserrat" w:hAnsi="Montserrat"/>
        </w:rPr>
      </w:pPr>
    </w:p>
    <w:p w14:paraId="2A55A8A2" w14:textId="77777777" w:rsidR="001F1D33" w:rsidRDefault="001F1D33">
      <w:pPr>
        <w:rPr>
          <w:rFonts w:ascii="Montserrat" w:hAnsi="Montserrat"/>
        </w:rPr>
      </w:pPr>
    </w:p>
    <w:p w14:paraId="4BD8298B" w14:textId="77777777" w:rsidR="001F1D33" w:rsidRDefault="001F1D33">
      <w:pPr>
        <w:rPr>
          <w:rFonts w:ascii="Montserrat" w:hAnsi="Montserrat"/>
        </w:rPr>
      </w:pPr>
    </w:p>
    <w:p w14:paraId="2FCB200E" w14:textId="77777777" w:rsidR="001F1D33" w:rsidRDefault="001F1D33">
      <w:pPr>
        <w:rPr>
          <w:rFonts w:ascii="Montserrat" w:hAnsi="Montserrat"/>
        </w:rPr>
      </w:pPr>
    </w:p>
    <w:p w14:paraId="015945CC" w14:textId="77777777" w:rsidR="001F1D33" w:rsidRDefault="001F1D33">
      <w:pPr>
        <w:rPr>
          <w:rFonts w:ascii="Montserrat" w:hAnsi="Montserrat"/>
        </w:rPr>
      </w:pPr>
    </w:p>
    <w:p w14:paraId="55A9269E" w14:textId="77777777" w:rsidR="001F1D33" w:rsidRDefault="001F1D33">
      <w:pPr>
        <w:rPr>
          <w:rFonts w:ascii="Montserrat" w:hAnsi="Montserrat"/>
        </w:rPr>
      </w:pPr>
    </w:p>
    <w:p w14:paraId="5FCBFC22" w14:textId="77777777" w:rsidR="001F1D33" w:rsidRDefault="001F1D33">
      <w:pPr>
        <w:rPr>
          <w:rFonts w:ascii="Montserrat" w:hAnsi="Montserrat"/>
        </w:rPr>
      </w:pPr>
    </w:p>
    <w:p w14:paraId="70FBB57A" w14:textId="77777777" w:rsidR="001F1D33" w:rsidRDefault="001F1D33">
      <w:pPr>
        <w:rPr>
          <w:rFonts w:ascii="Montserrat" w:hAnsi="Montserrat"/>
        </w:rPr>
      </w:pPr>
    </w:p>
    <w:p w14:paraId="2BF7F377" w14:textId="77777777" w:rsidR="001F1D33" w:rsidRDefault="001F1D33">
      <w:pPr>
        <w:rPr>
          <w:rFonts w:ascii="Montserrat" w:hAnsi="Montserrat"/>
        </w:rPr>
      </w:pPr>
    </w:p>
    <w:p w14:paraId="61A62058" w14:textId="77777777" w:rsidR="001F1D33" w:rsidRDefault="001F1D33">
      <w:pPr>
        <w:rPr>
          <w:rFonts w:ascii="Montserrat" w:hAnsi="Montserrat"/>
        </w:rPr>
      </w:pPr>
    </w:p>
    <w:p w14:paraId="77253F04" w14:textId="77777777" w:rsidR="001F1D33" w:rsidRDefault="001F1D33">
      <w:pPr>
        <w:rPr>
          <w:rFonts w:ascii="Montserrat" w:hAnsi="Montserrat"/>
        </w:rPr>
      </w:pPr>
    </w:p>
    <w:p w14:paraId="48CC25C9" w14:textId="77777777" w:rsidR="00377192" w:rsidRDefault="00377192">
      <w:pPr>
        <w:rPr>
          <w:rFonts w:ascii="Montserrat" w:hAnsi="Montserrat"/>
        </w:rPr>
      </w:pPr>
    </w:p>
    <w:p w14:paraId="65D65979" w14:textId="77777777" w:rsidR="00A260E7" w:rsidRPr="004C40CA" w:rsidRDefault="00A260E7" w:rsidP="00A260E7">
      <w:pPr>
        <w:pStyle w:val="Ttulo1INTRODUCCIN"/>
        <w:outlineLvl w:val="0"/>
        <w:rPr>
          <w:rFonts w:ascii="Montserrat" w:hAnsi="Montserrat"/>
        </w:rPr>
      </w:pPr>
      <w:bookmarkStart w:id="169" w:name="_Toc157449594"/>
      <w:bookmarkStart w:id="170" w:name="_Toc158397304"/>
      <w:r>
        <w:rPr>
          <w:rFonts w:ascii="Montserrat" w:hAnsi="Montserrat"/>
        </w:rPr>
        <w:lastRenderedPageBreak/>
        <w:t>XII. Control de cambios</w:t>
      </w:r>
      <w:bookmarkEnd w:id="169"/>
      <w:bookmarkEnd w:id="170"/>
    </w:p>
    <w:p w14:paraId="6B335E6E" w14:textId="77777777" w:rsidR="00A260E7" w:rsidRDefault="00A260E7" w:rsidP="00A260E7">
      <w:pPr>
        <w:rPr>
          <w:rFonts w:ascii="Montserrat" w:hAnsi="Montserrat"/>
        </w:rPr>
      </w:pPr>
    </w:p>
    <w:tbl>
      <w:tblPr>
        <w:tblStyle w:val="Tablaconcuadrcu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429"/>
        <w:gridCol w:w="1044"/>
        <w:gridCol w:w="1767"/>
        <w:gridCol w:w="4722"/>
      </w:tblGrid>
      <w:tr w:rsidR="00A260E7" w14:paraId="7A8F22D5" w14:textId="77777777" w:rsidTr="00F10881">
        <w:trPr>
          <w:trHeight w:val="932"/>
        </w:trPr>
        <w:tc>
          <w:tcPr>
            <w:tcW w:w="2429" w:type="dxa"/>
            <w:shd w:val="clear" w:color="auto" w:fill="235B4E"/>
            <w:vAlign w:val="center"/>
          </w:tcPr>
          <w:p w14:paraId="2CBA9C3F" w14:textId="77777777" w:rsidR="00A260E7" w:rsidRPr="00B67F39" w:rsidRDefault="00A260E7" w:rsidP="00F10881">
            <w:pPr>
              <w:tabs>
                <w:tab w:val="left" w:pos="3432"/>
                <w:tab w:val="left" w:pos="3433"/>
              </w:tabs>
              <w:spacing w:before="130"/>
              <w:jc w:val="center"/>
              <w:rPr>
                <w:rFonts w:ascii="Montserrat" w:hAnsi="Montserrat"/>
                <w:b/>
                <w:bCs/>
                <w:color w:val="FFFFFF" w:themeColor="background1"/>
                <w:sz w:val="20"/>
                <w:szCs w:val="18"/>
              </w:rPr>
            </w:pPr>
            <w:r w:rsidRPr="00B67F39">
              <w:rPr>
                <w:rFonts w:ascii="Montserrat" w:hAnsi="Montserrat"/>
                <w:b/>
                <w:bCs/>
                <w:color w:val="FFFFFF" w:themeColor="background1"/>
                <w:sz w:val="20"/>
                <w:szCs w:val="18"/>
              </w:rPr>
              <w:t>Fecha de autorización del cambio</w:t>
            </w:r>
          </w:p>
        </w:tc>
        <w:tc>
          <w:tcPr>
            <w:tcW w:w="1044" w:type="dxa"/>
            <w:shd w:val="clear" w:color="auto" w:fill="235B4E"/>
            <w:vAlign w:val="center"/>
          </w:tcPr>
          <w:p w14:paraId="0E08E126" w14:textId="77777777" w:rsidR="00A260E7" w:rsidRPr="00B67F39" w:rsidRDefault="00A260E7" w:rsidP="00F10881">
            <w:pPr>
              <w:tabs>
                <w:tab w:val="left" w:pos="3432"/>
                <w:tab w:val="left" w:pos="3433"/>
              </w:tabs>
              <w:spacing w:before="130"/>
              <w:jc w:val="center"/>
              <w:rPr>
                <w:rFonts w:ascii="Montserrat" w:hAnsi="Montserrat"/>
                <w:b/>
                <w:bCs/>
                <w:color w:val="FFFFFF" w:themeColor="background1"/>
                <w:sz w:val="20"/>
                <w:szCs w:val="18"/>
              </w:rPr>
            </w:pPr>
            <w:r w:rsidRPr="00B67F39">
              <w:rPr>
                <w:rFonts w:ascii="Montserrat" w:hAnsi="Montserrat"/>
                <w:b/>
                <w:bCs/>
                <w:color w:val="FFFFFF" w:themeColor="background1"/>
                <w:sz w:val="20"/>
                <w:szCs w:val="18"/>
              </w:rPr>
              <w:t>No. de revisión</w:t>
            </w:r>
          </w:p>
        </w:tc>
        <w:tc>
          <w:tcPr>
            <w:tcW w:w="1767" w:type="dxa"/>
            <w:shd w:val="clear" w:color="auto" w:fill="235B4E"/>
            <w:vAlign w:val="center"/>
          </w:tcPr>
          <w:p w14:paraId="05B2347E" w14:textId="77777777" w:rsidR="00A260E7" w:rsidRPr="00B67F39" w:rsidRDefault="00A260E7" w:rsidP="00F10881">
            <w:pPr>
              <w:tabs>
                <w:tab w:val="left" w:pos="3432"/>
                <w:tab w:val="left" w:pos="3433"/>
              </w:tabs>
              <w:spacing w:before="130"/>
              <w:jc w:val="center"/>
              <w:rPr>
                <w:rFonts w:ascii="Montserrat" w:hAnsi="Montserrat"/>
                <w:b/>
                <w:bCs/>
                <w:color w:val="FFFFFF" w:themeColor="background1"/>
                <w:sz w:val="20"/>
                <w:szCs w:val="18"/>
              </w:rPr>
            </w:pPr>
            <w:r w:rsidRPr="00B67F39">
              <w:rPr>
                <w:rFonts w:ascii="Montserrat" w:hAnsi="Montserrat"/>
                <w:b/>
                <w:bCs/>
                <w:color w:val="FFFFFF" w:themeColor="background1"/>
                <w:sz w:val="20"/>
                <w:szCs w:val="18"/>
              </w:rPr>
              <w:t>Tipo de cambio</w:t>
            </w:r>
          </w:p>
        </w:tc>
        <w:tc>
          <w:tcPr>
            <w:tcW w:w="4722" w:type="dxa"/>
            <w:shd w:val="clear" w:color="auto" w:fill="235B4E"/>
            <w:vAlign w:val="center"/>
          </w:tcPr>
          <w:p w14:paraId="20947667" w14:textId="77777777" w:rsidR="00A260E7" w:rsidRPr="00B67F39" w:rsidRDefault="00A260E7" w:rsidP="00F10881">
            <w:pPr>
              <w:tabs>
                <w:tab w:val="left" w:pos="3432"/>
                <w:tab w:val="left" w:pos="3433"/>
              </w:tabs>
              <w:spacing w:before="130"/>
              <w:jc w:val="center"/>
              <w:rPr>
                <w:rFonts w:ascii="Montserrat" w:hAnsi="Montserrat"/>
                <w:b/>
                <w:bCs/>
                <w:color w:val="FFFFFF" w:themeColor="background1"/>
                <w:sz w:val="20"/>
                <w:szCs w:val="18"/>
              </w:rPr>
            </w:pPr>
            <w:r w:rsidRPr="00B67F39">
              <w:rPr>
                <w:rFonts w:ascii="Montserrat" w:hAnsi="Montserrat"/>
                <w:b/>
                <w:bCs/>
                <w:color w:val="FFFFFF" w:themeColor="background1"/>
                <w:sz w:val="20"/>
                <w:szCs w:val="18"/>
              </w:rPr>
              <w:t>Descripción del cambio</w:t>
            </w:r>
          </w:p>
        </w:tc>
      </w:tr>
      <w:tr w:rsidR="00A260E7" w14:paraId="394EA9D4" w14:textId="77777777" w:rsidTr="00F10881">
        <w:trPr>
          <w:trHeight w:val="637"/>
        </w:trPr>
        <w:tc>
          <w:tcPr>
            <w:tcW w:w="2429" w:type="dxa"/>
            <w:vAlign w:val="center"/>
          </w:tcPr>
          <w:p w14:paraId="60384847" w14:textId="77777777" w:rsidR="00A260E7" w:rsidRPr="00143163" w:rsidRDefault="00A260E7" w:rsidP="00F10881">
            <w:pPr>
              <w:tabs>
                <w:tab w:val="left" w:pos="3432"/>
                <w:tab w:val="left" w:pos="3433"/>
              </w:tabs>
              <w:spacing w:before="130"/>
              <w:jc w:val="center"/>
              <w:rPr>
                <w:rFonts w:ascii="Montserrat" w:hAnsi="Montserrat"/>
                <w:color w:val="404040"/>
                <w:sz w:val="18"/>
                <w:szCs w:val="16"/>
              </w:rPr>
            </w:pPr>
          </w:p>
        </w:tc>
        <w:tc>
          <w:tcPr>
            <w:tcW w:w="1044" w:type="dxa"/>
            <w:vAlign w:val="center"/>
          </w:tcPr>
          <w:p w14:paraId="6A39B238" w14:textId="77777777" w:rsidR="00A260E7" w:rsidRPr="00143163" w:rsidRDefault="00A260E7" w:rsidP="00F10881">
            <w:pPr>
              <w:tabs>
                <w:tab w:val="left" w:pos="3432"/>
                <w:tab w:val="left" w:pos="3433"/>
              </w:tabs>
              <w:spacing w:before="130"/>
              <w:jc w:val="center"/>
              <w:rPr>
                <w:rFonts w:ascii="Montserrat" w:hAnsi="Montserrat"/>
                <w:color w:val="404040"/>
                <w:sz w:val="18"/>
                <w:szCs w:val="16"/>
              </w:rPr>
            </w:pPr>
            <w:r w:rsidRPr="00143163">
              <w:rPr>
                <w:rFonts w:ascii="Montserrat" w:hAnsi="Montserrat"/>
                <w:color w:val="404040"/>
                <w:sz w:val="18"/>
                <w:szCs w:val="16"/>
              </w:rPr>
              <w:t>0</w:t>
            </w:r>
          </w:p>
        </w:tc>
        <w:tc>
          <w:tcPr>
            <w:tcW w:w="1767" w:type="dxa"/>
            <w:vAlign w:val="center"/>
          </w:tcPr>
          <w:p w14:paraId="4276F3CC" w14:textId="77777777" w:rsidR="00A260E7" w:rsidRPr="00143163" w:rsidRDefault="00A260E7" w:rsidP="00F10881">
            <w:pPr>
              <w:tabs>
                <w:tab w:val="left" w:pos="3432"/>
                <w:tab w:val="left" w:pos="3433"/>
              </w:tabs>
              <w:spacing w:before="130"/>
              <w:jc w:val="center"/>
              <w:rPr>
                <w:rFonts w:ascii="Montserrat" w:hAnsi="Montserrat"/>
                <w:color w:val="404040"/>
                <w:sz w:val="18"/>
                <w:szCs w:val="16"/>
              </w:rPr>
            </w:pPr>
            <w:r w:rsidRPr="00143163">
              <w:rPr>
                <w:rFonts w:ascii="Montserrat" w:hAnsi="Montserrat"/>
                <w:color w:val="404040"/>
                <w:sz w:val="18"/>
                <w:szCs w:val="16"/>
              </w:rPr>
              <w:t>Emisión</w:t>
            </w:r>
          </w:p>
        </w:tc>
        <w:tc>
          <w:tcPr>
            <w:tcW w:w="4722" w:type="dxa"/>
            <w:vAlign w:val="center"/>
          </w:tcPr>
          <w:p w14:paraId="6873B0B3" w14:textId="77777777" w:rsidR="00A260E7" w:rsidRPr="00143163" w:rsidRDefault="00A260E7" w:rsidP="00F10881">
            <w:pPr>
              <w:tabs>
                <w:tab w:val="left" w:pos="3432"/>
                <w:tab w:val="left" w:pos="3433"/>
              </w:tabs>
              <w:spacing w:before="130"/>
              <w:jc w:val="both"/>
              <w:rPr>
                <w:rFonts w:ascii="Montserrat" w:hAnsi="Montserrat"/>
                <w:color w:val="404040"/>
                <w:sz w:val="18"/>
                <w:szCs w:val="16"/>
              </w:rPr>
            </w:pPr>
            <w:r w:rsidRPr="00143163">
              <w:rPr>
                <w:rFonts w:ascii="Montserrat" w:hAnsi="Montserrat"/>
                <w:color w:val="404040"/>
                <w:sz w:val="18"/>
                <w:szCs w:val="16"/>
              </w:rPr>
              <w:t xml:space="preserve">Se elabora el presente manual con la finalidad de regular, transparentar y </w:t>
            </w:r>
            <w:proofErr w:type="spellStart"/>
            <w:r w:rsidRPr="00143163">
              <w:rPr>
                <w:rFonts w:ascii="Montserrat" w:hAnsi="Montserrat"/>
                <w:color w:val="404040"/>
                <w:sz w:val="18"/>
                <w:szCs w:val="16"/>
              </w:rPr>
              <w:t>eficientar</w:t>
            </w:r>
            <w:proofErr w:type="spellEnd"/>
            <w:r w:rsidRPr="00143163">
              <w:rPr>
                <w:rFonts w:ascii="Montserrat" w:hAnsi="Montserrat"/>
                <w:color w:val="404040"/>
                <w:sz w:val="18"/>
                <w:szCs w:val="16"/>
              </w:rPr>
              <w:t xml:space="preserve"> la asignación de viáticos nacionales e internacionales y pasajes de las personas servidoras públicas adscritas a esta SICT.</w:t>
            </w:r>
          </w:p>
        </w:tc>
      </w:tr>
      <w:tr w:rsidR="00A260E7" w14:paraId="10556D58" w14:textId="77777777" w:rsidTr="00F10881">
        <w:trPr>
          <w:trHeight w:val="932"/>
        </w:trPr>
        <w:tc>
          <w:tcPr>
            <w:tcW w:w="2429" w:type="dxa"/>
          </w:tcPr>
          <w:p w14:paraId="19D60BF3"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044" w:type="dxa"/>
          </w:tcPr>
          <w:p w14:paraId="43952C43"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767" w:type="dxa"/>
          </w:tcPr>
          <w:p w14:paraId="4CCFEF04"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4722" w:type="dxa"/>
          </w:tcPr>
          <w:p w14:paraId="60113CC6"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r>
      <w:tr w:rsidR="00A260E7" w14:paraId="504B81F4" w14:textId="77777777" w:rsidTr="00F10881">
        <w:trPr>
          <w:trHeight w:val="932"/>
        </w:trPr>
        <w:tc>
          <w:tcPr>
            <w:tcW w:w="2429" w:type="dxa"/>
          </w:tcPr>
          <w:p w14:paraId="385094A6"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044" w:type="dxa"/>
          </w:tcPr>
          <w:p w14:paraId="06636951"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767" w:type="dxa"/>
          </w:tcPr>
          <w:p w14:paraId="2ECC0711"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4722" w:type="dxa"/>
          </w:tcPr>
          <w:p w14:paraId="6437EB52"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r>
      <w:tr w:rsidR="00A260E7" w14:paraId="4607C60C" w14:textId="77777777" w:rsidTr="00F10881">
        <w:trPr>
          <w:trHeight w:val="932"/>
        </w:trPr>
        <w:tc>
          <w:tcPr>
            <w:tcW w:w="2429" w:type="dxa"/>
          </w:tcPr>
          <w:p w14:paraId="7BC54D52"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044" w:type="dxa"/>
          </w:tcPr>
          <w:p w14:paraId="5B344144"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767" w:type="dxa"/>
          </w:tcPr>
          <w:p w14:paraId="7EB8BEEB"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4722" w:type="dxa"/>
          </w:tcPr>
          <w:p w14:paraId="108128D2"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r>
      <w:tr w:rsidR="00A260E7" w14:paraId="4F3116A1" w14:textId="77777777" w:rsidTr="00F10881">
        <w:trPr>
          <w:trHeight w:val="932"/>
        </w:trPr>
        <w:tc>
          <w:tcPr>
            <w:tcW w:w="2429" w:type="dxa"/>
          </w:tcPr>
          <w:p w14:paraId="33459852"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044" w:type="dxa"/>
          </w:tcPr>
          <w:p w14:paraId="0FF15317"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767" w:type="dxa"/>
          </w:tcPr>
          <w:p w14:paraId="380D4FE7"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4722" w:type="dxa"/>
          </w:tcPr>
          <w:p w14:paraId="71BF33BF"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r>
      <w:tr w:rsidR="00A260E7" w14:paraId="28019677" w14:textId="77777777" w:rsidTr="00F10881">
        <w:trPr>
          <w:trHeight w:val="932"/>
        </w:trPr>
        <w:tc>
          <w:tcPr>
            <w:tcW w:w="2429" w:type="dxa"/>
          </w:tcPr>
          <w:p w14:paraId="293DFC3A"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044" w:type="dxa"/>
          </w:tcPr>
          <w:p w14:paraId="4A01F976"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767" w:type="dxa"/>
          </w:tcPr>
          <w:p w14:paraId="48CC0D24"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4722" w:type="dxa"/>
          </w:tcPr>
          <w:p w14:paraId="5720FFC9"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r>
    </w:tbl>
    <w:p w14:paraId="5FF621E7" w14:textId="77777777" w:rsidR="00A260E7" w:rsidRDefault="00A260E7" w:rsidP="00A260E7">
      <w:pPr>
        <w:rPr>
          <w:rFonts w:ascii="Montserrat" w:hAnsi="Montserrat"/>
        </w:rPr>
      </w:pPr>
    </w:p>
    <w:p w14:paraId="2993A636" w14:textId="77777777" w:rsidR="00BA6701" w:rsidRDefault="00BA6701" w:rsidP="00BA6701">
      <w:pPr>
        <w:tabs>
          <w:tab w:val="left" w:pos="3432"/>
          <w:tab w:val="left" w:pos="3433"/>
        </w:tabs>
        <w:spacing w:before="130"/>
        <w:rPr>
          <w:rFonts w:ascii="Montserrat" w:hAnsi="Montserrat"/>
          <w:sz w:val="20"/>
          <w:szCs w:val="18"/>
        </w:rPr>
      </w:pPr>
    </w:p>
    <w:p w14:paraId="150241D0" w14:textId="77777777" w:rsidR="00A260E7" w:rsidRDefault="00A260E7" w:rsidP="00BA6701">
      <w:pPr>
        <w:tabs>
          <w:tab w:val="left" w:pos="3432"/>
          <w:tab w:val="left" w:pos="3433"/>
        </w:tabs>
        <w:spacing w:before="130"/>
        <w:rPr>
          <w:rFonts w:ascii="Montserrat" w:hAnsi="Montserrat"/>
          <w:sz w:val="20"/>
          <w:szCs w:val="18"/>
        </w:rPr>
      </w:pPr>
    </w:p>
    <w:p w14:paraId="5BA6B5A6" w14:textId="77777777" w:rsidR="00A260E7" w:rsidRDefault="00A260E7" w:rsidP="00BA6701">
      <w:pPr>
        <w:tabs>
          <w:tab w:val="left" w:pos="3432"/>
          <w:tab w:val="left" w:pos="3433"/>
        </w:tabs>
        <w:spacing w:before="130"/>
        <w:rPr>
          <w:rFonts w:ascii="Montserrat" w:hAnsi="Montserrat"/>
          <w:sz w:val="20"/>
          <w:szCs w:val="18"/>
        </w:rPr>
      </w:pPr>
    </w:p>
    <w:p w14:paraId="1A437EDE" w14:textId="77777777" w:rsidR="00A260E7" w:rsidRDefault="00A260E7" w:rsidP="00BA6701">
      <w:pPr>
        <w:tabs>
          <w:tab w:val="left" w:pos="3432"/>
          <w:tab w:val="left" w:pos="3433"/>
        </w:tabs>
        <w:spacing w:before="130"/>
        <w:rPr>
          <w:rFonts w:ascii="Montserrat" w:hAnsi="Montserrat"/>
          <w:sz w:val="20"/>
          <w:szCs w:val="18"/>
        </w:rPr>
      </w:pPr>
    </w:p>
    <w:p w14:paraId="0AE4F136" w14:textId="77777777" w:rsidR="00A260E7" w:rsidRDefault="00A260E7" w:rsidP="00BA6701">
      <w:pPr>
        <w:tabs>
          <w:tab w:val="left" w:pos="3432"/>
          <w:tab w:val="left" w:pos="3433"/>
        </w:tabs>
        <w:spacing w:before="130"/>
        <w:rPr>
          <w:rFonts w:ascii="Montserrat" w:hAnsi="Montserrat"/>
          <w:sz w:val="20"/>
          <w:szCs w:val="18"/>
        </w:rPr>
      </w:pPr>
    </w:p>
    <w:p w14:paraId="059586AB" w14:textId="77777777" w:rsidR="00A260E7" w:rsidRDefault="00A260E7" w:rsidP="00BA6701">
      <w:pPr>
        <w:tabs>
          <w:tab w:val="left" w:pos="3432"/>
          <w:tab w:val="left" w:pos="3433"/>
        </w:tabs>
        <w:spacing w:before="130"/>
        <w:rPr>
          <w:rFonts w:ascii="Montserrat" w:hAnsi="Montserrat"/>
          <w:sz w:val="20"/>
          <w:szCs w:val="18"/>
        </w:rPr>
      </w:pPr>
    </w:p>
    <w:p w14:paraId="4183D873" w14:textId="77777777" w:rsidR="00A260E7" w:rsidRDefault="00A260E7" w:rsidP="00BA6701">
      <w:pPr>
        <w:tabs>
          <w:tab w:val="left" w:pos="3432"/>
          <w:tab w:val="left" w:pos="3433"/>
        </w:tabs>
        <w:spacing w:before="130"/>
        <w:rPr>
          <w:rFonts w:ascii="Montserrat" w:hAnsi="Montserrat"/>
          <w:sz w:val="20"/>
          <w:szCs w:val="18"/>
        </w:rPr>
      </w:pPr>
    </w:p>
    <w:p w14:paraId="70000646" w14:textId="77777777" w:rsidR="00A260E7" w:rsidRDefault="00A260E7" w:rsidP="00BA6701">
      <w:pPr>
        <w:tabs>
          <w:tab w:val="left" w:pos="3432"/>
          <w:tab w:val="left" w:pos="3433"/>
        </w:tabs>
        <w:spacing w:before="130"/>
        <w:rPr>
          <w:rFonts w:ascii="Montserrat" w:hAnsi="Montserrat"/>
          <w:sz w:val="20"/>
          <w:szCs w:val="18"/>
        </w:rPr>
      </w:pPr>
    </w:p>
    <w:p w14:paraId="7EDA24E6" w14:textId="77777777" w:rsidR="00A260E7" w:rsidRDefault="00A260E7" w:rsidP="00BA6701">
      <w:pPr>
        <w:tabs>
          <w:tab w:val="left" w:pos="3432"/>
          <w:tab w:val="left" w:pos="3433"/>
        </w:tabs>
        <w:spacing w:before="130"/>
        <w:rPr>
          <w:rFonts w:ascii="Montserrat" w:hAnsi="Montserrat"/>
          <w:sz w:val="20"/>
          <w:szCs w:val="18"/>
        </w:rPr>
      </w:pPr>
    </w:p>
    <w:p w14:paraId="56EFA37A" w14:textId="77777777" w:rsidR="00A260E7" w:rsidRDefault="00A260E7" w:rsidP="00BA6701">
      <w:pPr>
        <w:tabs>
          <w:tab w:val="left" w:pos="3432"/>
          <w:tab w:val="left" w:pos="3433"/>
        </w:tabs>
        <w:spacing w:before="130"/>
        <w:rPr>
          <w:rFonts w:ascii="Montserrat" w:hAnsi="Montserrat"/>
          <w:sz w:val="20"/>
          <w:szCs w:val="18"/>
        </w:rPr>
      </w:pPr>
    </w:p>
    <w:p w14:paraId="3583CB4C" w14:textId="77777777" w:rsidR="00A260E7" w:rsidRDefault="00A260E7" w:rsidP="00BA6701">
      <w:pPr>
        <w:tabs>
          <w:tab w:val="left" w:pos="3432"/>
          <w:tab w:val="left" w:pos="3433"/>
        </w:tabs>
        <w:spacing w:before="130"/>
        <w:rPr>
          <w:rFonts w:ascii="Montserrat" w:hAnsi="Montserrat"/>
          <w:sz w:val="20"/>
          <w:szCs w:val="18"/>
        </w:rPr>
      </w:pPr>
    </w:p>
    <w:p w14:paraId="205C2C47" w14:textId="77777777" w:rsidR="00BA6701" w:rsidRDefault="00BA6701" w:rsidP="00BA6701">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w:lastRenderedPageBreak/>
        <mc:AlternateContent>
          <mc:Choice Requires="wps">
            <w:drawing>
              <wp:anchor distT="45720" distB="45720" distL="114300" distR="114300" simplePos="0" relativeHeight="251732992" behindDoc="1" locked="0" layoutInCell="1" allowOverlap="1" wp14:anchorId="0E197D70" wp14:editId="7C8FF77E">
                <wp:simplePos x="0" y="0"/>
                <wp:positionH relativeFrom="column">
                  <wp:posOffset>716824</wp:posOffset>
                </wp:positionH>
                <wp:positionV relativeFrom="paragraph">
                  <wp:posOffset>-35296</wp:posOffset>
                </wp:positionV>
                <wp:extent cx="4848225" cy="605641"/>
                <wp:effectExtent l="0" t="0" r="28575" b="23495"/>
                <wp:wrapNone/>
                <wp:docPr id="2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605641"/>
                        </a:xfrm>
                        <a:prstGeom prst="rect">
                          <a:avLst/>
                        </a:prstGeom>
                        <a:solidFill>
                          <a:srgbClr val="235B4E"/>
                        </a:solidFill>
                        <a:ln w="9525">
                          <a:solidFill>
                            <a:srgbClr val="000000"/>
                          </a:solidFill>
                          <a:miter lim="800000"/>
                          <a:headEnd/>
                          <a:tailEnd/>
                        </a:ln>
                      </wps:spPr>
                      <wps:txbx>
                        <w:txbxContent>
                          <w:p w14:paraId="61808BEA" w14:textId="042A41A4" w:rsidR="00BA6701" w:rsidRPr="003A56C7" w:rsidRDefault="008E5737" w:rsidP="003A56C7">
                            <w:pPr>
                              <w:tabs>
                                <w:tab w:val="left" w:pos="3432"/>
                                <w:tab w:val="left" w:pos="3433"/>
                              </w:tabs>
                              <w:spacing w:before="130"/>
                              <w:jc w:val="center"/>
                              <w:rPr>
                                <w:rFonts w:ascii="Montserrat" w:hAnsi="Montserrat"/>
                                <w:b/>
                                <w:bCs/>
                                <w:color w:val="FFFFFF" w:themeColor="background1"/>
                                <w:sz w:val="22"/>
                                <w:szCs w:val="20"/>
                              </w:rPr>
                            </w:pPr>
                            <w:r w:rsidRPr="003A56C7">
                              <w:rPr>
                                <w:rFonts w:ascii="Montserrat" w:hAnsi="Montserrat"/>
                                <w:b/>
                                <w:bCs/>
                                <w:color w:val="FFFFFF" w:themeColor="background1"/>
                                <w:sz w:val="22"/>
                                <w:szCs w:val="20"/>
                              </w:rPr>
                              <w:t xml:space="preserve">Manual </w:t>
                            </w:r>
                            <w:r>
                              <w:rPr>
                                <w:rFonts w:ascii="Montserrat" w:hAnsi="Montserrat"/>
                                <w:b/>
                                <w:bCs/>
                                <w:color w:val="FFFFFF" w:themeColor="background1"/>
                                <w:sz w:val="22"/>
                                <w:szCs w:val="20"/>
                              </w:rPr>
                              <w:t>p</w:t>
                            </w:r>
                            <w:r w:rsidRPr="003A56C7">
                              <w:rPr>
                                <w:rFonts w:ascii="Montserrat" w:hAnsi="Montserrat"/>
                                <w:b/>
                                <w:bCs/>
                                <w:color w:val="FFFFFF" w:themeColor="background1"/>
                                <w:sz w:val="22"/>
                                <w:szCs w:val="20"/>
                              </w:rPr>
                              <w:t xml:space="preserve">ara </w:t>
                            </w:r>
                            <w:r>
                              <w:rPr>
                                <w:rFonts w:ascii="Montserrat" w:hAnsi="Montserrat"/>
                                <w:b/>
                                <w:bCs/>
                                <w:color w:val="FFFFFF" w:themeColor="background1"/>
                                <w:sz w:val="22"/>
                                <w:szCs w:val="20"/>
                              </w:rPr>
                              <w:t>l</w:t>
                            </w:r>
                            <w:r w:rsidRPr="003A56C7">
                              <w:rPr>
                                <w:rFonts w:ascii="Montserrat" w:hAnsi="Montserrat"/>
                                <w:b/>
                                <w:bCs/>
                                <w:color w:val="FFFFFF" w:themeColor="background1"/>
                                <w:sz w:val="22"/>
                                <w:szCs w:val="20"/>
                              </w:rPr>
                              <w:t xml:space="preserve">a asignación de comisiones, viáticos nacionales e internacionales y pasajes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97D70" id="_x0000_s1028" type="#_x0000_t202" style="position:absolute;margin-left:56.45pt;margin-top:-2.8pt;width:381.75pt;height:47.7pt;z-index:-25158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" fillcolor="#235b4e">
                <v:textbox>
                  <w:txbxContent>
                    <w:p w14:paraId="61808BEA" w14:textId="042A41A4" w:rsidR="00BA6701" w:rsidRPr="003A56C7" w:rsidRDefault="008E5737" w:rsidP="003A56C7">
                      <w:pPr>
                        <w:tabs>
                          <w:tab w:val="left" w:pos="3432"/>
                          <w:tab w:val="left" w:pos="3433"/>
                        </w:tabs>
                        <w:spacing w:before="130"/>
                        <w:jc w:val="center"/>
                        <w:rPr>
                          <w:rFonts w:ascii="Montserrat" w:hAnsi="Montserrat"/>
                          <w:b/>
                          <w:bCs/>
                          <w:color w:val="FFFFFF" w:themeColor="background1"/>
                          <w:sz w:val="22"/>
                          <w:szCs w:val="20"/>
                        </w:rPr>
                      </w:pPr>
                      <w:r w:rsidRPr="003A56C7">
                        <w:rPr>
                          <w:rFonts w:ascii="Montserrat" w:hAnsi="Montserrat"/>
                          <w:b/>
                          <w:bCs/>
                          <w:color w:val="FFFFFF" w:themeColor="background1"/>
                          <w:sz w:val="22"/>
                          <w:szCs w:val="20"/>
                        </w:rPr>
                        <w:t xml:space="preserve">Manual </w:t>
                      </w:r>
                      <w:r>
                        <w:rPr>
                          <w:rFonts w:ascii="Montserrat" w:hAnsi="Montserrat"/>
                          <w:b/>
                          <w:bCs/>
                          <w:color w:val="FFFFFF" w:themeColor="background1"/>
                          <w:sz w:val="22"/>
                          <w:szCs w:val="20"/>
                        </w:rPr>
                        <w:t>p</w:t>
                      </w:r>
                      <w:r w:rsidRPr="003A56C7">
                        <w:rPr>
                          <w:rFonts w:ascii="Montserrat" w:hAnsi="Montserrat"/>
                          <w:b/>
                          <w:bCs/>
                          <w:color w:val="FFFFFF" w:themeColor="background1"/>
                          <w:sz w:val="22"/>
                          <w:szCs w:val="20"/>
                        </w:rPr>
                        <w:t xml:space="preserve">ara </w:t>
                      </w:r>
                      <w:r>
                        <w:rPr>
                          <w:rFonts w:ascii="Montserrat" w:hAnsi="Montserrat"/>
                          <w:b/>
                          <w:bCs/>
                          <w:color w:val="FFFFFF" w:themeColor="background1"/>
                          <w:sz w:val="22"/>
                          <w:szCs w:val="20"/>
                        </w:rPr>
                        <w:t>l</w:t>
                      </w:r>
                      <w:r w:rsidRPr="003A56C7">
                        <w:rPr>
                          <w:rFonts w:ascii="Montserrat" w:hAnsi="Montserrat"/>
                          <w:b/>
                          <w:bCs/>
                          <w:color w:val="FFFFFF" w:themeColor="background1"/>
                          <w:sz w:val="22"/>
                          <w:szCs w:val="20"/>
                        </w:rPr>
                        <w:t xml:space="preserve">a asignación de comisiones, viáticos nacionales e internacionales y pasajes </w:t>
                      </w:r>
                    </w:p>
                  </w:txbxContent>
                </v:textbox>
              </v:shape>
            </w:pict>
          </mc:Fallback>
        </mc:AlternateContent>
      </w:r>
    </w:p>
    <w:p w14:paraId="0B1B69CA" w14:textId="77777777" w:rsidR="00BA6701" w:rsidRDefault="00BA6701" w:rsidP="00BA6701">
      <w:pPr>
        <w:tabs>
          <w:tab w:val="left" w:pos="3432"/>
          <w:tab w:val="left" w:pos="3433"/>
        </w:tabs>
        <w:spacing w:before="130"/>
        <w:rPr>
          <w:rFonts w:ascii="Montserrat" w:hAnsi="Montserrat"/>
          <w:sz w:val="20"/>
          <w:szCs w:val="18"/>
        </w:rPr>
      </w:pPr>
    </w:p>
    <w:p w14:paraId="63B6E8D7" w14:textId="77777777" w:rsidR="00BA6701" w:rsidRDefault="00BA6701" w:rsidP="00BA6701">
      <w:pPr>
        <w:pStyle w:val="Textoindependiente"/>
        <w:spacing w:before="5"/>
        <w:rPr>
          <w:rFonts w:ascii="Arial Black"/>
        </w:rPr>
      </w:pPr>
    </w:p>
    <w:tbl>
      <w:tblPr>
        <w:tblStyle w:val="Tablaconcuadrcula"/>
        <w:tblW w:w="0" w:type="auto"/>
        <w:tblLook w:val="04A0" w:firstRow="1" w:lastRow="0" w:firstColumn="1" w:lastColumn="0" w:noHBand="0" w:noVBand="1"/>
      </w:tblPr>
      <w:tblGrid>
        <w:gridCol w:w="2490"/>
        <w:gridCol w:w="2490"/>
        <w:gridCol w:w="2491"/>
        <w:gridCol w:w="2491"/>
      </w:tblGrid>
      <w:tr w:rsidR="00BA6701" w14:paraId="0CE0ECAC" w14:textId="77777777" w:rsidTr="00624851">
        <w:tc>
          <w:tcPr>
            <w:tcW w:w="2490" w:type="dxa"/>
          </w:tcPr>
          <w:p w14:paraId="7B0F6B79" w14:textId="77777777" w:rsidR="00BA6701" w:rsidRPr="00BD0376" w:rsidRDefault="00BA6701" w:rsidP="00624851">
            <w:pPr>
              <w:tabs>
                <w:tab w:val="left" w:pos="3432"/>
                <w:tab w:val="left" w:pos="3433"/>
              </w:tabs>
              <w:spacing w:before="130"/>
              <w:jc w:val="center"/>
              <w:rPr>
                <w:rFonts w:ascii="Montserrat" w:hAnsi="Montserrat"/>
                <w:sz w:val="20"/>
                <w:szCs w:val="18"/>
              </w:rPr>
            </w:pPr>
            <w:r w:rsidRPr="00BD0376">
              <w:rPr>
                <w:rFonts w:ascii="Montserrat" w:hAnsi="Montserrat"/>
                <w:sz w:val="20"/>
                <w:szCs w:val="18"/>
              </w:rPr>
              <w:t>No. de Registro:</w:t>
            </w:r>
          </w:p>
          <w:p w14:paraId="199B0C54" w14:textId="77777777" w:rsidR="00BA6701" w:rsidRPr="00BD0376" w:rsidRDefault="00BA6701" w:rsidP="00624851">
            <w:pPr>
              <w:tabs>
                <w:tab w:val="left" w:pos="3432"/>
                <w:tab w:val="left" w:pos="3433"/>
              </w:tabs>
              <w:spacing w:before="130"/>
              <w:jc w:val="center"/>
              <w:rPr>
                <w:rFonts w:ascii="Montserrat" w:hAnsi="Montserrat"/>
                <w:sz w:val="20"/>
                <w:szCs w:val="18"/>
              </w:rPr>
            </w:pPr>
            <w:r w:rsidRPr="00BD0376">
              <w:rPr>
                <w:rFonts w:ascii="Montserrat" w:hAnsi="Montserrat"/>
                <w:sz w:val="20"/>
                <w:szCs w:val="18"/>
              </w:rPr>
              <w:t>XXXXX</w:t>
            </w:r>
          </w:p>
        </w:tc>
        <w:tc>
          <w:tcPr>
            <w:tcW w:w="2490" w:type="dxa"/>
          </w:tcPr>
          <w:p w14:paraId="6C34A04B" w14:textId="77777777" w:rsidR="00BA6701" w:rsidRPr="00BD0376" w:rsidRDefault="00BA6701" w:rsidP="00624851">
            <w:pPr>
              <w:tabs>
                <w:tab w:val="left" w:pos="3432"/>
                <w:tab w:val="left" w:pos="3433"/>
              </w:tabs>
              <w:spacing w:before="130"/>
              <w:jc w:val="center"/>
              <w:rPr>
                <w:rFonts w:ascii="Montserrat" w:hAnsi="Montserrat"/>
                <w:sz w:val="20"/>
                <w:szCs w:val="18"/>
              </w:rPr>
            </w:pPr>
            <w:r w:rsidRPr="00BD0376">
              <w:rPr>
                <w:rFonts w:ascii="Montserrat" w:hAnsi="Montserrat"/>
                <w:sz w:val="20"/>
                <w:szCs w:val="18"/>
              </w:rPr>
              <w:t>Versión:</w:t>
            </w:r>
          </w:p>
          <w:p w14:paraId="39F65CC6" w14:textId="77777777" w:rsidR="00BA6701" w:rsidRPr="00BD0376" w:rsidRDefault="00BA6701" w:rsidP="00624851">
            <w:pPr>
              <w:tabs>
                <w:tab w:val="left" w:pos="3432"/>
                <w:tab w:val="left" w:pos="3433"/>
              </w:tabs>
              <w:spacing w:before="130"/>
              <w:jc w:val="center"/>
              <w:rPr>
                <w:rFonts w:ascii="Montserrat" w:hAnsi="Montserrat"/>
                <w:sz w:val="20"/>
                <w:szCs w:val="18"/>
              </w:rPr>
            </w:pPr>
            <w:r w:rsidRPr="00BD0376">
              <w:rPr>
                <w:rFonts w:ascii="Montserrat" w:hAnsi="Montserrat"/>
                <w:sz w:val="20"/>
                <w:szCs w:val="18"/>
              </w:rPr>
              <w:t>XXXXX</w:t>
            </w:r>
          </w:p>
        </w:tc>
        <w:tc>
          <w:tcPr>
            <w:tcW w:w="2491" w:type="dxa"/>
          </w:tcPr>
          <w:p w14:paraId="3B51F7C3" w14:textId="327017F4" w:rsidR="00BA6701" w:rsidRPr="00BD0376" w:rsidRDefault="00BA6701" w:rsidP="00624851">
            <w:pPr>
              <w:tabs>
                <w:tab w:val="left" w:pos="3432"/>
                <w:tab w:val="left" w:pos="3433"/>
              </w:tabs>
              <w:spacing w:before="130"/>
              <w:jc w:val="center"/>
              <w:rPr>
                <w:rFonts w:ascii="Montserrat" w:hAnsi="Montserrat"/>
                <w:sz w:val="20"/>
                <w:szCs w:val="18"/>
              </w:rPr>
            </w:pPr>
            <w:r w:rsidRPr="00BD0376">
              <w:rPr>
                <w:rFonts w:ascii="Montserrat" w:hAnsi="Montserrat"/>
                <w:sz w:val="20"/>
                <w:szCs w:val="18"/>
              </w:rPr>
              <w:t>Vigencia:</w:t>
            </w:r>
            <w:r w:rsidRPr="00BD0376">
              <w:rPr>
                <w:rFonts w:ascii="Montserrat" w:hAnsi="Montserrat"/>
                <w:sz w:val="20"/>
                <w:szCs w:val="18"/>
              </w:rPr>
              <w:br/>
              <w:t xml:space="preserve"> febrero de 2024</w:t>
            </w:r>
          </w:p>
        </w:tc>
        <w:tc>
          <w:tcPr>
            <w:tcW w:w="2491" w:type="dxa"/>
          </w:tcPr>
          <w:p w14:paraId="529AD9E4" w14:textId="77777777" w:rsidR="00BA6701" w:rsidRPr="000D3F32" w:rsidRDefault="00BA6701" w:rsidP="00624851">
            <w:pPr>
              <w:tabs>
                <w:tab w:val="left" w:pos="3432"/>
                <w:tab w:val="left" w:pos="3433"/>
              </w:tabs>
              <w:spacing w:before="130"/>
              <w:jc w:val="center"/>
              <w:rPr>
                <w:rFonts w:ascii="Montserrat" w:hAnsi="Montserrat"/>
                <w:sz w:val="20"/>
                <w:szCs w:val="18"/>
              </w:rPr>
            </w:pPr>
            <w:r w:rsidRPr="000D3F32">
              <w:rPr>
                <w:rFonts w:ascii="Montserrat" w:hAnsi="Montserrat"/>
                <w:sz w:val="20"/>
                <w:szCs w:val="18"/>
              </w:rPr>
              <w:t>Paginas:</w:t>
            </w:r>
          </w:p>
          <w:p w14:paraId="19A5E8CE" w14:textId="5E56DA14" w:rsidR="00BA6701" w:rsidRPr="00CE7F33" w:rsidRDefault="00BA6701" w:rsidP="00624851">
            <w:pPr>
              <w:tabs>
                <w:tab w:val="left" w:pos="3432"/>
                <w:tab w:val="left" w:pos="3433"/>
              </w:tabs>
              <w:spacing w:before="130"/>
              <w:jc w:val="center"/>
              <w:rPr>
                <w:rFonts w:ascii="Montserrat" w:hAnsi="Montserrat"/>
                <w:sz w:val="20"/>
                <w:szCs w:val="18"/>
                <w:highlight w:val="yellow"/>
              </w:rPr>
            </w:pPr>
            <w:r w:rsidRPr="000D3F32">
              <w:rPr>
                <w:rFonts w:ascii="Montserrat" w:hAnsi="Montserrat"/>
                <w:sz w:val="20"/>
                <w:szCs w:val="18"/>
              </w:rPr>
              <w:t xml:space="preserve">1 de </w:t>
            </w:r>
            <w:r>
              <w:rPr>
                <w:rFonts w:ascii="Montserrat" w:hAnsi="Montserrat"/>
                <w:sz w:val="20"/>
                <w:szCs w:val="18"/>
              </w:rPr>
              <w:t>3</w:t>
            </w:r>
            <w:r w:rsidR="008E5737">
              <w:rPr>
                <w:rFonts w:ascii="Montserrat" w:hAnsi="Montserrat"/>
                <w:sz w:val="20"/>
                <w:szCs w:val="18"/>
              </w:rPr>
              <w:t>1</w:t>
            </w:r>
          </w:p>
        </w:tc>
      </w:tr>
    </w:tbl>
    <w:p w14:paraId="2BE4410D" w14:textId="77777777" w:rsidR="00BA6701" w:rsidRDefault="00BA6701" w:rsidP="00BA6701">
      <w:pPr>
        <w:tabs>
          <w:tab w:val="left" w:pos="3432"/>
          <w:tab w:val="left" w:pos="3433"/>
        </w:tabs>
        <w:spacing w:before="130"/>
        <w:rPr>
          <w:rFonts w:ascii="Montserrat" w:hAnsi="Montserrat"/>
          <w:sz w:val="20"/>
          <w:szCs w:val="18"/>
        </w:rPr>
      </w:pPr>
    </w:p>
    <w:p w14:paraId="6EA05CE5" w14:textId="77777777" w:rsidR="00BA6701" w:rsidRDefault="00BA6701" w:rsidP="00BA6701">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mc:AlternateContent>
          <mc:Choice Requires="wps">
            <w:drawing>
              <wp:anchor distT="45720" distB="45720" distL="114300" distR="114300" simplePos="0" relativeHeight="251734016" behindDoc="1" locked="0" layoutInCell="1" allowOverlap="1" wp14:anchorId="7EEFC639" wp14:editId="75714784">
                <wp:simplePos x="0" y="0"/>
                <wp:positionH relativeFrom="column">
                  <wp:posOffset>0</wp:posOffset>
                </wp:positionH>
                <wp:positionV relativeFrom="paragraph">
                  <wp:posOffset>58420</wp:posOffset>
                </wp:positionV>
                <wp:extent cx="2384804" cy="368489"/>
                <wp:effectExtent l="0" t="0" r="15875" b="12700"/>
                <wp:wrapNone/>
                <wp:docPr id="2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804" cy="368489"/>
                        </a:xfrm>
                        <a:prstGeom prst="rect">
                          <a:avLst/>
                        </a:prstGeom>
                        <a:solidFill>
                          <a:srgbClr val="235B4E"/>
                        </a:solidFill>
                        <a:ln w="9525">
                          <a:solidFill>
                            <a:srgbClr val="000000"/>
                          </a:solidFill>
                          <a:miter lim="800000"/>
                          <a:headEnd/>
                          <a:tailEnd/>
                        </a:ln>
                      </wps:spPr>
                      <wps:txbx>
                        <w:txbxContent>
                          <w:p w14:paraId="1B8468CD" w14:textId="77777777" w:rsidR="00BA6701" w:rsidRPr="003A56C7" w:rsidRDefault="00BA6701" w:rsidP="003A56C7">
                            <w:pPr>
                              <w:tabs>
                                <w:tab w:val="left" w:pos="3432"/>
                                <w:tab w:val="left" w:pos="3433"/>
                              </w:tabs>
                              <w:spacing w:before="130"/>
                              <w:jc w:val="center"/>
                              <w:rPr>
                                <w:rFonts w:ascii="Montserrat" w:hAnsi="Montserrat"/>
                                <w:b/>
                                <w:bCs/>
                                <w:color w:val="FFFFFF" w:themeColor="background1"/>
                                <w:sz w:val="22"/>
                                <w:szCs w:val="20"/>
                              </w:rPr>
                            </w:pPr>
                            <w:r w:rsidRPr="003A56C7">
                              <w:rPr>
                                <w:rFonts w:ascii="Montserrat" w:hAnsi="Montserrat"/>
                                <w:b/>
                                <w:bCs/>
                                <w:color w:val="FFFFFF" w:themeColor="background1"/>
                                <w:sz w:val="22"/>
                                <w:szCs w:val="20"/>
                              </w:rPr>
                              <w:t>Aprobación del Documento</w:t>
                            </w:r>
                          </w:p>
                          <w:p w14:paraId="41B53D51" w14:textId="77777777" w:rsidR="00BA6701" w:rsidRDefault="00BA6701" w:rsidP="00BA6701">
                            <w:pPr>
                              <w:jc w:val="center"/>
                              <w:rPr>
                                <w:rFonts w:ascii="Montserrat" w:hAnsi="Montserrat"/>
                                <w:color w:val="FFFFFF" w:themeColor="background1"/>
                                <w:lang w:val="es-ES"/>
                              </w:rPr>
                            </w:pPr>
                          </w:p>
                          <w:p w14:paraId="60FE12C8" w14:textId="77777777" w:rsidR="00BA6701" w:rsidRDefault="00BA6701" w:rsidP="00BA6701">
                            <w:pPr>
                              <w:jc w:val="center"/>
                              <w:rPr>
                                <w:rFonts w:ascii="Montserrat" w:hAnsi="Montserrat"/>
                                <w:color w:val="FFFFFF" w:themeColor="background1"/>
                                <w:lang w:val="es-ES"/>
                              </w:rPr>
                            </w:pPr>
                          </w:p>
                          <w:p w14:paraId="0E237201" w14:textId="77777777" w:rsidR="00BA6701" w:rsidRDefault="00BA6701" w:rsidP="00BA6701">
                            <w:pPr>
                              <w:jc w:val="center"/>
                              <w:rPr>
                                <w:rFonts w:ascii="Montserrat" w:hAnsi="Montserrat"/>
                                <w:color w:val="FFFFFF" w:themeColor="background1"/>
                                <w:lang w:val="es-ES"/>
                              </w:rPr>
                            </w:pPr>
                          </w:p>
                          <w:p w14:paraId="00D940B2" w14:textId="77777777" w:rsidR="00BA6701" w:rsidRPr="005032E9" w:rsidRDefault="00BA6701" w:rsidP="00BA6701">
                            <w:pPr>
                              <w:jc w:val="center"/>
                              <w:rPr>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FC639" id="_x0000_s1029" type="#_x0000_t202" style="position:absolute;margin-left:0;margin-top:4.6pt;width:187.8pt;height:29pt;z-index:-25158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" fillcolor="#235b4e">
                <v:textbox>
                  <w:txbxContent>
                    <w:p w14:paraId="1B8468CD" w14:textId="77777777" w:rsidR="00BA6701" w:rsidRPr="003A56C7" w:rsidRDefault="00BA6701" w:rsidP="003A56C7">
                      <w:pPr>
                        <w:tabs>
                          <w:tab w:val="left" w:pos="3432"/>
                          <w:tab w:val="left" w:pos="3433"/>
                        </w:tabs>
                        <w:spacing w:before="130"/>
                        <w:jc w:val="center"/>
                        <w:rPr>
                          <w:rFonts w:ascii="Montserrat" w:hAnsi="Montserrat"/>
                          <w:b/>
                          <w:bCs/>
                          <w:color w:val="FFFFFF" w:themeColor="background1"/>
                          <w:sz w:val="22"/>
                          <w:szCs w:val="20"/>
                        </w:rPr>
                      </w:pPr>
                      <w:r w:rsidRPr="003A56C7">
                        <w:rPr>
                          <w:rFonts w:ascii="Montserrat" w:hAnsi="Montserrat"/>
                          <w:b/>
                          <w:bCs/>
                          <w:color w:val="FFFFFF" w:themeColor="background1"/>
                          <w:sz w:val="22"/>
                          <w:szCs w:val="20"/>
                        </w:rPr>
                        <w:t>Aprobación del Documento</w:t>
                      </w:r>
                    </w:p>
                    <w:p w14:paraId="41B53D51" w14:textId="77777777" w:rsidR="00BA6701" w:rsidRDefault="00BA6701" w:rsidP="00BA6701">
                      <w:pPr>
                        <w:jc w:val="center"/>
                        <w:rPr>
                          <w:rFonts w:ascii="Montserrat" w:hAnsi="Montserrat"/>
                          <w:color w:val="FFFFFF" w:themeColor="background1"/>
                          <w:lang w:val="es-ES"/>
                        </w:rPr>
                      </w:pPr>
                    </w:p>
                    <w:p w14:paraId="60FE12C8" w14:textId="77777777" w:rsidR="00BA6701" w:rsidRDefault="00BA6701" w:rsidP="00BA6701">
                      <w:pPr>
                        <w:jc w:val="center"/>
                        <w:rPr>
                          <w:rFonts w:ascii="Montserrat" w:hAnsi="Montserrat"/>
                          <w:color w:val="FFFFFF" w:themeColor="background1"/>
                          <w:lang w:val="es-ES"/>
                        </w:rPr>
                      </w:pPr>
                    </w:p>
                    <w:p w14:paraId="0E237201" w14:textId="77777777" w:rsidR="00BA6701" w:rsidRDefault="00BA6701" w:rsidP="00BA6701">
                      <w:pPr>
                        <w:jc w:val="center"/>
                        <w:rPr>
                          <w:rFonts w:ascii="Montserrat" w:hAnsi="Montserrat"/>
                          <w:color w:val="FFFFFF" w:themeColor="background1"/>
                          <w:lang w:val="es-ES"/>
                        </w:rPr>
                      </w:pPr>
                    </w:p>
                    <w:p w14:paraId="00D940B2" w14:textId="77777777" w:rsidR="00BA6701" w:rsidRPr="005032E9" w:rsidRDefault="00BA6701" w:rsidP="00BA6701">
                      <w:pPr>
                        <w:jc w:val="center"/>
                        <w:rPr>
                          <w:color w:val="FFFFFF" w:themeColor="background1"/>
                          <w:sz w:val="32"/>
                          <w:szCs w:val="32"/>
                        </w:rPr>
                      </w:pPr>
                    </w:p>
                  </w:txbxContent>
                </v:textbox>
              </v:shape>
            </w:pict>
          </mc:Fallback>
        </mc:AlternateContent>
      </w:r>
    </w:p>
    <w:p w14:paraId="1918C0D8" w14:textId="77777777" w:rsidR="00BA6701" w:rsidRDefault="00BA6701" w:rsidP="00BA6701">
      <w:pPr>
        <w:tabs>
          <w:tab w:val="left" w:pos="3432"/>
          <w:tab w:val="left" w:pos="3433"/>
        </w:tabs>
        <w:spacing w:before="130"/>
        <w:rPr>
          <w:rFonts w:ascii="Montserrat" w:hAnsi="Montserrat"/>
          <w:sz w:val="20"/>
          <w:szCs w:val="18"/>
        </w:rPr>
      </w:pPr>
    </w:p>
    <w:tbl>
      <w:tblPr>
        <w:tblStyle w:val="Tablaconcuadrcula"/>
        <w:tblW w:w="9962" w:type="dxa"/>
        <w:tblLook w:val="04A0" w:firstRow="1" w:lastRow="0" w:firstColumn="1" w:lastColumn="0" w:noHBand="0" w:noVBand="1"/>
      </w:tblPr>
      <w:tblGrid>
        <w:gridCol w:w="4981"/>
        <w:gridCol w:w="4981"/>
      </w:tblGrid>
      <w:tr w:rsidR="00BA6701" w14:paraId="00B96120" w14:textId="77777777" w:rsidTr="00624851">
        <w:tc>
          <w:tcPr>
            <w:tcW w:w="4981" w:type="dxa"/>
          </w:tcPr>
          <w:p w14:paraId="65AAD77D" w14:textId="77777777" w:rsidR="00BA6701" w:rsidRDefault="00BA6701" w:rsidP="00624851">
            <w:pPr>
              <w:tabs>
                <w:tab w:val="left" w:pos="3432"/>
                <w:tab w:val="left" w:pos="3433"/>
              </w:tabs>
              <w:spacing w:before="130"/>
              <w:rPr>
                <w:rFonts w:ascii="Montserrat" w:hAnsi="Montserrat"/>
                <w:sz w:val="20"/>
                <w:szCs w:val="18"/>
              </w:rPr>
            </w:pPr>
            <w:r>
              <w:rPr>
                <w:rFonts w:ascii="Montserrat" w:hAnsi="Montserrat"/>
                <w:sz w:val="20"/>
                <w:szCs w:val="18"/>
              </w:rPr>
              <w:t>Revisó:</w:t>
            </w:r>
          </w:p>
          <w:p w14:paraId="6619B904" w14:textId="77777777" w:rsidR="00BA6701" w:rsidRDefault="00BA6701" w:rsidP="00624851">
            <w:pPr>
              <w:tabs>
                <w:tab w:val="left" w:pos="3432"/>
                <w:tab w:val="left" w:pos="3433"/>
              </w:tabs>
              <w:spacing w:before="130"/>
              <w:rPr>
                <w:rFonts w:ascii="Montserrat" w:hAnsi="Montserrat"/>
                <w:sz w:val="20"/>
                <w:szCs w:val="18"/>
              </w:rPr>
            </w:pPr>
            <w:r>
              <w:rPr>
                <w:rFonts w:ascii="Montserrat" w:hAnsi="Montserrat"/>
                <w:sz w:val="20"/>
                <w:szCs w:val="18"/>
              </w:rPr>
              <w:t>C.P. Laura María de Jesús Urrutia Mercado</w:t>
            </w:r>
          </w:p>
          <w:p w14:paraId="03DBA9CB" w14:textId="69F4751D" w:rsidR="00BA6701" w:rsidRDefault="00BA6701" w:rsidP="00624851">
            <w:pPr>
              <w:tabs>
                <w:tab w:val="left" w:pos="3432"/>
                <w:tab w:val="left" w:pos="3433"/>
              </w:tabs>
              <w:spacing w:before="130"/>
              <w:rPr>
                <w:rFonts w:ascii="Montserrat" w:hAnsi="Montserrat"/>
                <w:sz w:val="20"/>
                <w:szCs w:val="18"/>
              </w:rPr>
            </w:pPr>
            <w:r>
              <w:rPr>
                <w:rFonts w:ascii="Montserrat" w:hAnsi="Montserrat"/>
                <w:sz w:val="20"/>
                <w:szCs w:val="18"/>
              </w:rPr>
              <w:t>Directora General de Programación y Presupuesto</w:t>
            </w:r>
          </w:p>
          <w:p w14:paraId="1D0D9455" w14:textId="77777777" w:rsidR="00BA6701" w:rsidRDefault="00BA6701" w:rsidP="00624851">
            <w:pPr>
              <w:tabs>
                <w:tab w:val="left" w:pos="3432"/>
                <w:tab w:val="left" w:pos="3433"/>
              </w:tabs>
              <w:spacing w:before="130"/>
              <w:rPr>
                <w:rFonts w:ascii="Montserrat" w:hAnsi="Montserrat"/>
                <w:sz w:val="20"/>
                <w:szCs w:val="18"/>
              </w:rPr>
            </w:pPr>
          </w:p>
        </w:tc>
        <w:tc>
          <w:tcPr>
            <w:tcW w:w="4981" w:type="dxa"/>
          </w:tcPr>
          <w:p w14:paraId="2D005493" w14:textId="77777777" w:rsidR="00BA6701" w:rsidRDefault="00BA6701" w:rsidP="00624851">
            <w:pPr>
              <w:tabs>
                <w:tab w:val="left" w:pos="3432"/>
                <w:tab w:val="left" w:pos="3433"/>
              </w:tabs>
              <w:spacing w:before="130"/>
              <w:rPr>
                <w:rFonts w:ascii="Montserrat" w:hAnsi="Montserrat"/>
                <w:sz w:val="20"/>
                <w:szCs w:val="18"/>
              </w:rPr>
            </w:pPr>
          </w:p>
        </w:tc>
      </w:tr>
      <w:tr w:rsidR="00BA6701" w14:paraId="688CF1D4" w14:textId="77777777" w:rsidTr="00624851">
        <w:tc>
          <w:tcPr>
            <w:tcW w:w="4981" w:type="dxa"/>
          </w:tcPr>
          <w:p w14:paraId="62CFB44E" w14:textId="77777777" w:rsidR="00BA6701" w:rsidRDefault="00BA6701" w:rsidP="00624851">
            <w:pPr>
              <w:tabs>
                <w:tab w:val="left" w:pos="3432"/>
                <w:tab w:val="left" w:pos="3433"/>
              </w:tabs>
              <w:spacing w:before="130"/>
              <w:rPr>
                <w:rFonts w:ascii="Montserrat" w:hAnsi="Montserrat"/>
                <w:sz w:val="20"/>
                <w:szCs w:val="18"/>
              </w:rPr>
            </w:pPr>
            <w:r>
              <w:rPr>
                <w:rFonts w:ascii="Montserrat" w:hAnsi="Montserrat"/>
                <w:sz w:val="20"/>
                <w:szCs w:val="18"/>
              </w:rPr>
              <w:t>Elaboró:</w:t>
            </w:r>
          </w:p>
          <w:p w14:paraId="55451091" w14:textId="77777777" w:rsidR="00BA6701" w:rsidRDefault="00BA6701" w:rsidP="00624851">
            <w:pPr>
              <w:tabs>
                <w:tab w:val="left" w:pos="3432"/>
                <w:tab w:val="left" w:pos="3433"/>
              </w:tabs>
              <w:spacing w:before="130"/>
              <w:rPr>
                <w:rFonts w:ascii="Montserrat" w:hAnsi="Montserrat"/>
                <w:sz w:val="20"/>
                <w:szCs w:val="18"/>
              </w:rPr>
            </w:pPr>
            <w:r>
              <w:rPr>
                <w:rFonts w:ascii="Montserrat" w:hAnsi="Montserrat"/>
                <w:sz w:val="20"/>
                <w:szCs w:val="18"/>
              </w:rPr>
              <w:t xml:space="preserve">Lic. Itzel Salazar Olmos </w:t>
            </w:r>
          </w:p>
          <w:p w14:paraId="5599761F" w14:textId="77777777" w:rsidR="00BA6701" w:rsidRDefault="00BA6701" w:rsidP="00624851">
            <w:pPr>
              <w:tabs>
                <w:tab w:val="left" w:pos="3432"/>
                <w:tab w:val="left" w:pos="3433"/>
              </w:tabs>
              <w:spacing w:before="130"/>
              <w:rPr>
                <w:rFonts w:ascii="Montserrat" w:hAnsi="Montserrat"/>
                <w:sz w:val="20"/>
                <w:szCs w:val="18"/>
              </w:rPr>
            </w:pPr>
            <w:r>
              <w:rPr>
                <w:rFonts w:ascii="Montserrat" w:hAnsi="Montserrat"/>
                <w:sz w:val="20"/>
                <w:szCs w:val="18"/>
              </w:rPr>
              <w:t>Subdirectora de Área</w:t>
            </w:r>
          </w:p>
          <w:p w14:paraId="7B556F3B" w14:textId="77777777" w:rsidR="00BA6701" w:rsidRDefault="00BA6701" w:rsidP="00624851">
            <w:pPr>
              <w:tabs>
                <w:tab w:val="left" w:pos="3432"/>
                <w:tab w:val="left" w:pos="3433"/>
              </w:tabs>
              <w:spacing w:before="130"/>
              <w:rPr>
                <w:rFonts w:ascii="Montserrat" w:hAnsi="Montserrat"/>
                <w:sz w:val="20"/>
                <w:szCs w:val="18"/>
              </w:rPr>
            </w:pPr>
          </w:p>
        </w:tc>
        <w:tc>
          <w:tcPr>
            <w:tcW w:w="4981" w:type="dxa"/>
          </w:tcPr>
          <w:p w14:paraId="179920D3" w14:textId="77777777" w:rsidR="00BA6701" w:rsidRDefault="00BA6701" w:rsidP="00624851">
            <w:pPr>
              <w:tabs>
                <w:tab w:val="left" w:pos="3432"/>
                <w:tab w:val="left" w:pos="3433"/>
              </w:tabs>
              <w:spacing w:before="130"/>
              <w:rPr>
                <w:rFonts w:ascii="Montserrat" w:hAnsi="Montserrat"/>
                <w:sz w:val="20"/>
                <w:szCs w:val="18"/>
              </w:rPr>
            </w:pPr>
          </w:p>
        </w:tc>
      </w:tr>
    </w:tbl>
    <w:p w14:paraId="02262E2E" w14:textId="77777777" w:rsidR="00BA6701" w:rsidRDefault="00BA6701" w:rsidP="00BA6701">
      <w:pPr>
        <w:tabs>
          <w:tab w:val="left" w:pos="3432"/>
          <w:tab w:val="left" w:pos="3433"/>
        </w:tabs>
        <w:spacing w:before="130"/>
        <w:rPr>
          <w:rFonts w:ascii="Montserrat" w:hAnsi="Montserrat"/>
          <w:sz w:val="20"/>
          <w:szCs w:val="18"/>
        </w:rPr>
      </w:pPr>
    </w:p>
    <w:p w14:paraId="0DC65E3A" w14:textId="77777777" w:rsidR="00BA6701" w:rsidRDefault="00BA6701" w:rsidP="00BA6701">
      <w:pPr>
        <w:tabs>
          <w:tab w:val="left" w:pos="3432"/>
          <w:tab w:val="left" w:pos="3433"/>
        </w:tabs>
        <w:spacing w:before="130"/>
        <w:rPr>
          <w:rFonts w:ascii="Montserrat" w:hAnsi="Montserrat"/>
          <w:sz w:val="20"/>
          <w:szCs w:val="18"/>
        </w:rPr>
      </w:pPr>
    </w:p>
    <w:p w14:paraId="796822E4" w14:textId="161FA37D" w:rsidR="00BA6701" w:rsidRDefault="00BA6701">
      <w:pPr>
        <w:rPr>
          <w:rFonts w:ascii="Montserrat" w:hAnsi="Montserrat"/>
        </w:rPr>
      </w:pPr>
    </w:p>
    <w:p w14:paraId="70774C36" w14:textId="77777777" w:rsidR="00BA6701" w:rsidRDefault="00BA6701">
      <w:pPr>
        <w:rPr>
          <w:rFonts w:ascii="Montserrat" w:hAnsi="Montserrat"/>
        </w:rPr>
      </w:pPr>
    </w:p>
    <w:p w14:paraId="21322F8C" w14:textId="77777777" w:rsidR="00BA6701" w:rsidRDefault="00BA6701">
      <w:pPr>
        <w:rPr>
          <w:rFonts w:ascii="Montserrat" w:hAnsi="Montserrat"/>
        </w:rPr>
      </w:pPr>
    </w:p>
    <w:p w14:paraId="206EE20B" w14:textId="77777777" w:rsidR="00BA6701" w:rsidRDefault="00BA6701">
      <w:pPr>
        <w:rPr>
          <w:rFonts w:ascii="Montserrat" w:hAnsi="Montserrat"/>
        </w:rPr>
      </w:pPr>
    </w:p>
    <w:p w14:paraId="1AC844F7" w14:textId="77777777" w:rsidR="00BA6701" w:rsidRDefault="00BA6701">
      <w:pPr>
        <w:rPr>
          <w:rFonts w:ascii="Montserrat" w:hAnsi="Montserrat"/>
        </w:rPr>
      </w:pPr>
    </w:p>
    <w:p w14:paraId="7DC53A47" w14:textId="77777777" w:rsidR="00BA6701" w:rsidRDefault="00BA6701">
      <w:pPr>
        <w:rPr>
          <w:rFonts w:ascii="Montserrat" w:hAnsi="Montserrat"/>
        </w:rPr>
      </w:pPr>
    </w:p>
    <w:p w14:paraId="1FC889FB" w14:textId="77777777" w:rsidR="00BA6701" w:rsidRDefault="00BA6701">
      <w:pPr>
        <w:rPr>
          <w:rFonts w:ascii="Montserrat" w:hAnsi="Montserrat"/>
        </w:rPr>
      </w:pPr>
    </w:p>
    <w:p w14:paraId="7E5FC17B" w14:textId="77777777" w:rsidR="00BA6701" w:rsidRDefault="00BA6701">
      <w:pPr>
        <w:rPr>
          <w:rFonts w:ascii="Montserrat" w:hAnsi="Montserrat"/>
        </w:rPr>
      </w:pPr>
    </w:p>
    <w:p w14:paraId="2F9F95FA" w14:textId="77777777" w:rsidR="00BA6701" w:rsidRDefault="00BA6701">
      <w:pPr>
        <w:rPr>
          <w:rFonts w:ascii="Montserrat" w:hAnsi="Montserrat"/>
        </w:rPr>
      </w:pPr>
    </w:p>
    <w:p w14:paraId="09F9597C" w14:textId="77777777" w:rsidR="00BA6701" w:rsidRDefault="00BA6701">
      <w:pPr>
        <w:rPr>
          <w:rFonts w:ascii="Montserrat" w:hAnsi="Montserrat"/>
        </w:rPr>
      </w:pPr>
    </w:p>
    <w:p w14:paraId="1ED4A37A" w14:textId="77777777" w:rsidR="00BA6701" w:rsidRDefault="00BA6701">
      <w:pPr>
        <w:rPr>
          <w:rFonts w:ascii="Montserrat" w:hAnsi="Montserrat"/>
        </w:rPr>
      </w:pPr>
    </w:p>
    <w:p w14:paraId="6037FA94" w14:textId="77777777" w:rsidR="00BA6701" w:rsidRDefault="00BA6701">
      <w:pPr>
        <w:rPr>
          <w:rFonts w:ascii="Montserrat" w:hAnsi="Montserrat"/>
        </w:rPr>
      </w:pPr>
    </w:p>
    <w:p w14:paraId="67652135" w14:textId="77777777" w:rsidR="003A56C7" w:rsidRDefault="003A56C7">
      <w:pPr>
        <w:rPr>
          <w:rFonts w:ascii="Montserrat" w:hAnsi="Montserrat"/>
        </w:rPr>
      </w:pPr>
    </w:p>
    <w:p w14:paraId="7DC735FE" w14:textId="77777777" w:rsidR="003A56C7" w:rsidRDefault="003A56C7">
      <w:pPr>
        <w:rPr>
          <w:rFonts w:ascii="Montserrat" w:hAnsi="Montserrat"/>
        </w:rPr>
      </w:pPr>
    </w:p>
    <w:p w14:paraId="5A6B656E" w14:textId="77777777" w:rsidR="003A56C7" w:rsidRDefault="003A56C7">
      <w:pPr>
        <w:rPr>
          <w:rFonts w:ascii="Montserrat" w:hAnsi="Montserrat"/>
        </w:rPr>
      </w:pPr>
    </w:p>
    <w:p w14:paraId="7B0CF371" w14:textId="77777777" w:rsidR="00BA6701" w:rsidRDefault="00BA6701">
      <w:pPr>
        <w:rPr>
          <w:rFonts w:ascii="Montserrat" w:hAnsi="Montserrat"/>
        </w:rPr>
      </w:pPr>
    </w:p>
    <w:p w14:paraId="17AF63F1" w14:textId="77777777" w:rsidR="00B154B7" w:rsidRDefault="00B154B7" w:rsidP="0018156D">
      <w:pPr>
        <w:pStyle w:val="TITULOPRESENTACINEINTRODUCCIN"/>
        <w:rPr>
          <w:rFonts w:ascii="Montserrat" w:hAnsi="Montserrat"/>
        </w:rPr>
      </w:pPr>
    </w:p>
    <w:p w14:paraId="3054FE4A" w14:textId="6C8EC514" w:rsidR="00443D75" w:rsidRPr="00443D75" w:rsidRDefault="00443D75" w:rsidP="00443D75">
      <w:pPr>
        <w:sectPr w:rsidR="00443D75" w:rsidRPr="00443D75" w:rsidSect="00E94D03">
          <w:headerReference w:type="default" r:id="rId35"/>
          <w:pgSz w:w="12242" w:h="15842"/>
          <w:pgMar w:top="2268" w:right="1134" w:bottom="1418" w:left="1134" w:header="720" w:footer="227" w:gutter="0"/>
          <w:cols w:space="720"/>
          <w:noEndnote/>
          <w:docGrid w:linePitch="326"/>
        </w:sectPr>
      </w:pPr>
    </w:p>
    <w:p w14:paraId="6017B6D9" w14:textId="527BB998" w:rsidR="00502028" w:rsidRDefault="0003776D">
      <w:r>
        <w:rPr>
          <w:noProof/>
        </w:rPr>
        <w:lastRenderedPageBreak/>
        <w:drawing>
          <wp:anchor distT="0" distB="0" distL="114300" distR="114300" simplePos="0" relativeHeight="251713536" behindDoc="0" locked="0" layoutInCell="1" allowOverlap="1" wp14:anchorId="6F8BE411" wp14:editId="2C383185">
            <wp:simplePos x="0" y="0"/>
            <wp:positionH relativeFrom="page">
              <wp:align>left</wp:align>
            </wp:positionH>
            <wp:positionV relativeFrom="page">
              <wp:align>bottom</wp:align>
            </wp:positionV>
            <wp:extent cx="7772620" cy="10058400"/>
            <wp:effectExtent l="0" t="0" r="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9">
                      <a:extLst>
                        <a:ext uri="{28A0092B-C50C-407E-A947-70E740481C1C}">
                          <a14:useLocalDpi xmlns:a14="http://schemas.microsoft.com/office/drawing/2010/main" val="0"/>
                        </a:ext>
                      </a:extLst>
                    </a:blip>
                    <a:stretch>
                      <a:fillRect/>
                    </a:stretch>
                  </pic:blipFill>
                  <pic:spPr>
                    <a:xfrm>
                      <a:off x="0" y="0"/>
                      <a:ext cx="7772620" cy="10058400"/>
                    </a:xfrm>
                    <a:prstGeom prst="rect">
                      <a:avLst/>
                    </a:prstGeom>
                  </pic:spPr>
                </pic:pic>
              </a:graphicData>
            </a:graphic>
          </wp:anchor>
        </w:drawing>
      </w:r>
    </w:p>
    <w:sectPr w:rsidR="00502028" w:rsidSect="00E94D03">
      <w:pgSz w:w="12242" w:h="15842"/>
      <w:pgMar w:top="2268" w:right="1134" w:bottom="1418" w:left="1134" w:header="720" w:footer="720" w:gutter="0"/>
      <w:cols w:space="720"/>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5" w:author="Lizbeth Jazmin Cortes Rivero" w:date="2024-02-27T12:46:00Z" w:initials="LC">
    <w:p w14:paraId="55844092" w14:textId="77777777" w:rsidR="00061A44" w:rsidRDefault="00C7667A" w:rsidP="00061A44">
      <w:pPr>
        <w:pStyle w:val="Textocomentario"/>
      </w:pPr>
      <w:r>
        <w:rPr>
          <w:rStyle w:val="Refdecomentario"/>
        </w:rPr>
        <w:annotationRef/>
      </w:r>
      <w:r w:rsidR="00061A44">
        <w:t>¿Qué se entiende por herramientas normativas?</w:t>
      </w:r>
    </w:p>
  </w:comment>
  <w:comment w:id="8" w:author="Lizbeth Jazmin Cortes Rivero" w:date="2024-02-27T12:48:00Z" w:initials="LC">
    <w:p w14:paraId="19F2E790" w14:textId="26C07C3D" w:rsidR="00C7667A" w:rsidRDefault="00C7667A" w:rsidP="00C7667A">
      <w:pPr>
        <w:pStyle w:val="Textocomentario"/>
      </w:pPr>
      <w:r>
        <w:rPr>
          <w:rStyle w:val="Refdecomentario"/>
        </w:rPr>
        <w:annotationRef/>
      </w:r>
      <w:r>
        <w:t>Quien emitió los oficios circulares, complementar.</w:t>
      </w:r>
    </w:p>
  </w:comment>
  <w:comment w:id="14" w:author="Lizbeth Jazmin Cortes Rivero" w:date="2024-02-27T13:01:00Z" w:initials="LC">
    <w:p w14:paraId="7F347347" w14:textId="77777777" w:rsidR="002618DA" w:rsidRDefault="002618DA" w:rsidP="002618DA">
      <w:pPr>
        <w:pStyle w:val="Textocomentario"/>
      </w:pPr>
      <w:r>
        <w:rPr>
          <w:rStyle w:val="Refdecomentario"/>
        </w:rPr>
        <w:annotationRef/>
      </w:r>
      <w:r>
        <w:t>o área de adscripción</w:t>
      </w:r>
    </w:p>
  </w:comment>
  <w:comment w:id="17" w:author="Lizbeth Jazmin Cortes Rivero" w:date="2024-02-27T13:15:00Z" w:initials="LC">
    <w:p w14:paraId="6F539FD8" w14:textId="77777777" w:rsidR="007B60AC" w:rsidRDefault="007B60AC" w:rsidP="007B60AC">
      <w:pPr>
        <w:pStyle w:val="Textocomentario"/>
      </w:pPr>
      <w:r>
        <w:rPr>
          <w:rStyle w:val="Refdecomentario"/>
        </w:rPr>
        <w:annotationRef/>
      </w:r>
      <w:r>
        <w:t>Se sugiere que el tipo de numeración (romana) de los puntos que están dentro de VI. generalidades sea diferente, ya que confunde.</w:t>
      </w:r>
    </w:p>
  </w:comment>
  <w:comment w:id="18" w:author="Lizbeth Jazmin Cortes Rivero" w:date="2024-02-27T13:02:00Z" w:initials="LC">
    <w:p w14:paraId="597CDB0D" w14:textId="1FB5CB9B" w:rsidR="002618DA" w:rsidRDefault="002618DA" w:rsidP="002618DA">
      <w:pPr>
        <w:pStyle w:val="Textocomentario"/>
      </w:pPr>
      <w:r>
        <w:rPr>
          <w:rStyle w:val="Refdecomentario"/>
        </w:rPr>
        <w:annotationRef/>
      </w:r>
      <w:r>
        <w:t>En el glosario está como servidor público verificar como se va indicar y homologar en el documento.</w:t>
      </w:r>
    </w:p>
  </w:comment>
  <w:comment w:id="19" w:author="Lizbeth Jazmin Cortes Rivero" w:date="2024-02-27T13:03:00Z" w:initials="LC">
    <w:p w14:paraId="7650BC7C" w14:textId="77777777" w:rsidR="00487381" w:rsidRDefault="00487381" w:rsidP="00487381">
      <w:pPr>
        <w:pStyle w:val="Textocomentario"/>
      </w:pPr>
      <w:r>
        <w:rPr>
          <w:rStyle w:val="Refdecomentario"/>
        </w:rPr>
        <w:annotationRef/>
      </w:r>
      <w:r>
        <w:t>En la fracción anterior</w:t>
      </w:r>
    </w:p>
  </w:comment>
  <w:comment w:id="20" w:author="Lizbeth Jazmin Cortes Rivero" w:date="2024-02-27T13:04:00Z" w:initials="LC">
    <w:p w14:paraId="0981098A" w14:textId="77777777" w:rsidR="00487381" w:rsidRDefault="00487381" w:rsidP="00487381">
      <w:pPr>
        <w:pStyle w:val="Textocomentario"/>
      </w:pPr>
      <w:r>
        <w:rPr>
          <w:rStyle w:val="Refdecomentario"/>
        </w:rPr>
        <w:annotationRef/>
      </w:r>
      <w:r>
        <w:t>En el glosario no se encuentra dependencia sino Área Administrativa o Unidad Administrativa Central, a cuál de las dos se refieren?</w:t>
      </w:r>
    </w:p>
  </w:comment>
  <w:comment w:id="21" w:author="Lizbeth Jazmin Cortes Rivero" w:date="2024-02-27T13:05:00Z" w:initials="LC">
    <w:p w14:paraId="2D9FB977" w14:textId="77777777" w:rsidR="00487381" w:rsidRDefault="00487381" w:rsidP="00487381">
      <w:pPr>
        <w:pStyle w:val="Textocomentario"/>
      </w:pPr>
      <w:r>
        <w:rPr>
          <w:rStyle w:val="Refdecomentario"/>
        </w:rPr>
        <w:annotationRef/>
      </w:r>
      <w:r>
        <w:t>Homologar dependencia, institución a Unidad Administrativa, ya que es lo que se menciona en el glosario.</w:t>
      </w:r>
    </w:p>
  </w:comment>
  <w:comment w:id="22" w:author="Lizbeth Jazmin Cortes Rivero" w:date="2024-02-27T13:06:00Z" w:initials="LC">
    <w:p w14:paraId="36289340" w14:textId="77777777" w:rsidR="00487381" w:rsidRDefault="00487381" w:rsidP="00487381">
      <w:pPr>
        <w:pStyle w:val="Textocomentario"/>
      </w:pPr>
      <w:r>
        <w:rPr>
          <w:rStyle w:val="Refdecomentario"/>
        </w:rPr>
        <w:annotationRef/>
      </w:r>
      <w:r>
        <w:t>Homologar persona servidora pública a servidor público como esta descrito en el glosario y en todos los apartados donde se mencione o en su caso verificar como se va indicar.</w:t>
      </w:r>
    </w:p>
  </w:comment>
  <w:comment w:id="23" w:author="Lizbeth Jazmin Cortes Rivero" w:date="2024-02-27T13:07:00Z" w:initials="LC">
    <w:p w14:paraId="4250BD8A" w14:textId="77777777" w:rsidR="007B60AC" w:rsidRDefault="007B60AC" w:rsidP="007B60AC">
      <w:pPr>
        <w:pStyle w:val="Textocomentario"/>
      </w:pPr>
      <w:r>
        <w:rPr>
          <w:rStyle w:val="Refdecomentario"/>
        </w:rPr>
        <w:annotationRef/>
      </w:r>
      <w:r>
        <w:t>La justificación es a través de un formato o es libre, así mismo el formato excel de conformidad con el oficio Circular No. 700.2021.0003, como se obtiene?</w:t>
      </w:r>
    </w:p>
  </w:comment>
  <w:comment w:id="24" w:author="Lizbeth Jazmin Cortes Rivero" w:date="2024-02-27T13:08:00Z" w:initials="LC">
    <w:p w14:paraId="528D4C88" w14:textId="77777777" w:rsidR="007B60AC" w:rsidRDefault="007B60AC" w:rsidP="007B60AC">
      <w:pPr>
        <w:pStyle w:val="Textocomentario"/>
      </w:pPr>
      <w:r>
        <w:rPr>
          <w:rStyle w:val="Refdecomentario"/>
        </w:rPr>
        <w:annotationRef/>
      </w:r>
      <w:r>
        <w:t>Verificar numeración,  y la relación de este tema con Generalidades, o si es un tema diferente adecuar el índice.</w:t>
      </w:r>
    </w:p>
  </w:comment>
  <w:comment w:id="27" w:author="Lizbeth Jazmin Cortes Rivero" w:date="2024-02-28T17:52:00Z" w:initials="LC">
    <w:p w14:paraId="47B5896F" w14:textId="77777777" w:rsidR="00CF2CFC" w:rsidRDefault="00CF2CFC" w:rsidP="00CF2CFC">
      <w:pPr>
        <w:pStyle w:val="Textocomentario"/>
      </w:pPr>
      <w:r>
        <w:rPr>
          <w:rStyle w:val="Refdecomentario"/>
        </w:rPr>
        <w:annotationRef/>
      </w:r>
      <w:r>
        <w:t>No se precisa dentro de los apartado a los viáticos anticipados</w:t>
      </w:r>
    </w:p>
  </w:comment>
  <w:comment w:id="31" w:author="Lizbeth Jazmin Cortes Rivero" w:date="2024-02-27T16:06:00Z" w:initials="LC">
    <w:p w14:paraId="17C8253A" w14:textId="415885C2" w:rsidR="000E2B44" w:rsidRDefault="00F877EA" w:rsidP="000E2B44">
      <w:pPr>
        <w:pStyle w:val="Textocomentario"/>
      </w:pPr>
      <w:r>
        <w:rPr>
          <w:rStyle w:val="Refdecomentario"/>
        </w:rPr>
        <w:annotationRef/>
      </w:r>
      <w:r w:rsidR="000E2B44">
        <w:t>Si bien pueden ser autorizados por el Secretario, los viáticos son otorgadas por alguna área de administración, por lo que se sugiere que se especifique el área quien lo hace y no se señale que esto puede recaer en el secretario. Verificar esto y modificar en todos los apartados del documento donde se cite esto.</w:t>
      </w:r>
    </w:p>
  </w:comment>
  <w:comment w:id="30" w:author="Lizbeth Jazmin Cortes Rivero" w:date="2024-02-27T16:36:00Z" w:initials="LC">
    <w:p w14:paraId="111DC413" w14:textId="39B6193C" w:rsidR="00296CC9" w:rsidRDefault="00296CC9" w:rsidP="00296CC9">
      <w:pPr>
        <w:pStyle w:val="Textocomentario"/>
      </w:pPr>
      <w:r>
        <w:rPr>
          <w:rStyle w:val="Refdecomentario"/>
        </w:rPr>
        <w:annotationRef/>
      </w:r>
      <w:r>
        <w:t xml:space="preserve">Por lo descrito antes se entiende que esto debe estar numerado y deberá ser el 1.1. verificar si es correcto </w:t>
      </w:r>
    </w:p>
  </w:comment>
  <w:comment w:id="32" w:author="Lizbeth Jazmin Cortes Rivero" w:date="2024-02-27T16:16:00Z" w:initials="LC">
    <w:p w14:paraId="14C04DC4" w14:textId="7844A88D" w:rsidR="00E73754" w:rsidRDefault="00195E75" w:rsidP="00E73754">
      <w:pPr>
        <w:pStyle w:val="Textocomentario"/>
      </w:pPr>
      <w:r>
        <w:rPr>
          <w:rStyle w:val="Refdecomentario"/>
        </w:rPr>
        <w:annotationRef/>
      </w:r>
      <w:r w:rsidR="00E73754">
        <w:t>Con anticipación de la comisión, si es asi especificar asi como indicar si son días hábiles en los casos donde se mencione en el documento.</w:t>
      </w:r>
    </w:p>
  </w:comment>
  <w:comment w:id="33" w:author="Lizbeth Jazmin Cortes Rivero" w:date="2024-02-27T16:41:00Z" w:initials="LC">
    <w:p w14:paraId="3B0FEACF" w14:textId="77777777" w:rsidR="00296CC9" w:rsidRDefault="00296CC9" w:rsidP="00296CC9">
      <w:pPr>
        <w:pStyle w:val="Textocomentario"/>
      </w:pPr>
      <w:r>
        <w:rPr>
          <w:rStyle w:val="Refdecomentario"/>
        </w:rPr>
        <w:annotationRef/>
      </w:r>
      <w:r>
        <w:t>En el glosario solo esta servidores públicos, además de que en algunos apartados solo se menciona a servidores y no servidoras, por lo que se sugiere homologar si se señalan servidoras y servidores o solo un término</w:t>
      </w:r>
    </w:p>
  </w:comment>
  <w:comment w:id="35" w:author="Lizbeth Jazmin Cortes Rivero" w:date="2024-02-27T17:02:00Z" w:initials="LC">
    <w:p w14:paraId="524339BD" w14:textId="77777777" w:rsidR="008E0434" w:rsidRDefault="008E0434" w:rsidP="008E0434">
      <w:pPr>
        <w:pStyle w:val="Textocomentario"/>
      </w:pPr>
      <w:r>
        <w:rPr>
          <w:rStyle w:val="Refdecomentario"/>
        </w:rPr>
        <w:annotationRef/>
      </w:r>
      <w:r>
        <w:t xml:space="preserve">Homologar el término porque en algunos casos mencionan </w:t>
      </w:r>
      <w:r>
        <w:rPr>
          <w:color w:val="404040"/>
          <w:lang w:val="es-ES_tradnl"/>
        </w:rPr>
        <w:t>Titular de la SICT y aquí por ejemplo C. Secretario.</w:t>
      </w:r>
    </w:p>
  </w:comment>
  <w:comment w:id="38" w:author="Lizbeth Jazmin Cortes Rivero" w:date="2024-02-27T17:12:00Z" w:initials="LC">
    <w:p w14:paraId="53B6A150" w14:textId="77777777" w:rsidR="007431CA" w:rsidRDefault="007431CA" w:rsidP="007431CA">
      <w:pPr>
        <w:pStyle w:val="Textocomentario"/>
      </w:pPr>
      <w:r>
        <w:rPr>
          <w:rStyle w:val="Refdecomentario"/>
        </w:rPr>
        <w:annotationRef/>
      </w:r>
      <w:r>
        <w:t>De fecha y quien lo emitió viene como anexo al manual o como se volverá hacer llegar para su consulta, en caso de que no cuenten con el las Unidades Administrativas y centros SICT.</w:t>
      </w:r>
    </w:p>
  </w:comment>
  <w:comment w:id="39" w:author="Lizbeth Jazmin Cortes Rivero" w:date="2024-02-27T17:43:00Z" w:initials="LC">
    <w:p w14:paraId="2D6D8662" w14:textId="77777777" w:rsidR="003D7F32" w:rsidRDefault="003D7F32" w:rsidP="003D7F32">
      <w:pPr>
        <w:pStyle w:val="Textocomentario"/>
      </w:pPr>
      <w:r>
        <w:rPr>
          <w:rStyle w:val="Refdecomentario"/>
        </w:rPr>
        <w:annotationRef/>
      </w:r>
      <w:r>
        <w:t>Se sugiere especificar el tiempo que se les da de anticipación para requerirlo, en caso de tener establecido un tiempo.</w:t>
      </w:r>
    </w:p>
  </w:comment>
  <w:comment w:id="40" w:author="Lizbeth Jazmin Cortes Rivero" w:date="2024-02-27T17:55:00Z" w:initials="LC">
    <w:p w14:paraId="12FECC94" w14:textId="77777777" w:rsidR="009B0CF2" w:rsidRDefault="009B0CF2" w:rsidP="009B0CF2">
      <w:pPr>
        <w:pStyle w:val="Textocomentario"/>
      </w:pPr>
      <w:r>
        <w:rPr>
          <w:rStyle w:val="Refdecomentario"/>
        </w:rPr>
        <w:annotationRef/>
      </w:r>
      <w:r>
        <w:t>No se encuentra en el glosario, precisar el área</w:t>
      </w:r>
    </w:p>
  </w:comment>
  <w:comment w:id="41" w:author="Lizbeth Jazmin Cortes Rivero" w:date="2024-02-27T17:58:00Z" w:initials="LC">
    <w:p w14:paraId="24199F44" w14:textId="77777777" w:rsidR="00893FB4" w:rsidRDefault="00893FB4" w:rsidP="00893FB4">
      <w:pPr>
        <w:pStyle w:val="Textocomentario"/>
      </w:pPr>
      <w:r>
        <w:rPr>
          <w:rStyle w:val="Refdecomentario"/>
        </w:rPr>
        <w:annotationRef/>
      </w:r>
      <w:r>
        <w:t>En donde está establecido el reembolso para pago de pasajes? En que casos aplica?</w:t>
      </w:r>
    </w:p>
  </w:comment>
  <w:comment w:id="44" w:author="Lizbeth Jazmin Cortes Rivero [2]" w:date="2024-02-28T16:05:00Z" w:initials="LJCR">
    <w:p w14:paraId="4712C4CE" w14:textId="77777777" w:rsidR="00E67863" w:rsidRDefault="00E67863" w:rsidP="00E67863">
      <w:pPr>
        <w:pStyle w:val="Textocomentario"/>
      </w:pPr>
      <w:r>
        <w:rPr>
          <w:rStyle w:val="Refdecomentario"/>
        </w:rPr>
        <w:annotationRef/>
      </w:r>
      <w:r>
        <w:t>Precisar; Otorgamiento de qué</w:t>
      </w:r>
    </w:p>
  </w:comment>
  <w:comment w:id="45" w:author="Lizbeth Jazmin Cortes Rivero" w:date="2024-02-28T16:07:00Z" w:initials="LC">
    <w:p w14:paraId="40F2FD4D" w14:textId="77777777" w:rsidR="00E67863" w:rsidRDefault="00E67863" w:rsidP="00E67863">
      <w:pPr>
        <w:pStyle w:val="Textocomentario"/>
      </w:pPr>
      <w:r>
        <w:rPr>
          <w:rStyle w:val="Refdecomentario"/>
        </w:rPr>
        <w:annotationRef/>
      </w:r>
      <w:r>
        <w:t>Es formato</w:t>
      </w:r>
    </w:p>
  </w:comment>
  <w:comment w:id="46" w:author="Lizbeth Jazmin Cortes Rivero" w:date="2024-02-28T16:09:00Z" w:initials="LC">
    <w:p w14:paraId="151B0B08" w14:textId="77777777" w:rsidR="002C4760" w:rsidRDefault="002C4760" w:rsidP="002C4760">
      <w:pPr>
        <w:pStyle w:val="Textocomentario"/>
      </w:pPr>
      <w:r>
        <w:rPr>
          <w:rStyle w:val="Refdecomentario"/>
        </w:rPr>
        <w:annotationRef/>
      </w:r>
      <w:r>
        <w:t>No se hace referencia a este cuadro en el párrafo anterior, por lo que se sugiere que se haga referencia en donde corresponda.</w:t>
      </w:r>
    </w:p>
  </w:comment>
  <w:comment w:id="47" w:author="Lizbeth Jazmin Cortes Rivero" w:date="2024-02-28T16:10:00Z" w:initials="LC">
    <w:p w14:paraId="36E2D4D4" w14:textId="77777777" w:rsidR="002C4760" w:rsidRDefault="002C4760" w:rsidP="002C4760">
      <w:pPr>
        <w:pStyle w:val="Textocomentario"/>
      </w:pPr>
      <w:r>
        <w:rPr>
          <w:rStyle w:val="Refdecomentario"/>
        </w:rPr>
        <w:annotationRef/>
      </w:r>
      <w:r>
        <w:t>¿para qué?</w:t>
      </w:r>
    </w:p>
  </w:comment>
  <w:comment w:id="48" w:author="Lizbeth Jazmin Cortes Rivero" w:date="2024-02-28T16:13:00Z" w:initials="LC">
    <w:p w14:paraId="6184DE76" w14:textId="77777777" w:rsidR="00ED341F" w:rsidRDefault="00ED341F" w:rsidP="00ED341F">
      <w:pPr>
        <w:pStyle w:val="Textocomentario"/>
      </w:pPr>
      <w:r>
        <w:rPr>
          <w:rStyle w:val="Refdecomentario"/>
        </w:rPr>
        <w:annotationRef/>
      </w:r>
      <w:r>
        <w:t>¿a que cantidad restante se refieren?</w:t>
      </w:r>
    </w:p>
  </w:comment>
  <w:comment w:id="49" w:author="Lizbeth Jazmin Cortes Rivero" w:date="2024-02-28T16:14:00Z" w:initials="LC">
    <w:p w14:paraId="6C42748F" w14:textId="77777777" w:rsidR="00ED341F" w:rsidRDefault="00ED341F" w:rsidP="00ED341F">
      <w:pPr>
        <w:pStyle w:val="Textocomentario"/>
      </w:pPr>
      <w:r>
        <w:rPr>
          <w:rStyle w:val="Refdecomentario"/>
        </w:rPr>
        <w:annotationRef/>
      </w:r>
      <w:r>
        <w:t>Precisar a qué documento normativo se refieren se encuentra en el DOF.</w:t>
      </w:r>
    </w:p>
  </w:comment>
  <w:comment w:id="50" w:author="Lizbeth Jazmin Cortes Rivero" w:date="2024-02-28T16:20:00Z" w:initials="LC">
    <w:p w14:paraId="4F781590" w14:textId="77777777" w:rsidR="001652EF" w:rsidRDefault="001652EF" w:rsidP="001652EF">
      <w:pPr>
        <w:pStyle w:val="Textocomentario"/>
      </w:pPr>
      <w:r>
        <w:rPr>
          <w:rStyle w:val="Refdecomentario"/>
        </w:rPr>
        <w:annotationRef/>
      </w:r>
      <w:r>
        <w:t xml:space="preserve">Si dicen que los viáticos devengados se solicitan al término de la comisión y presentando el formato </w:t>
      </w:r>
      <w:r>
        <w:rPr>
          <w:color w:val="404040"/>
          <w:lang w:val="es-ES_tradnl"/>
        </w:rPr>
        <w:t xml:space="preserve">710-MACVNIP-F01, entonces </w:t>
      </w:r>
      <w:r>
        <w:rPr>
          <w:b/>
          <w:bCs/>
          <w:color w:val="404040"/>
          <w:lang w:val="es-ES_tradnl"/>
        </w:rPr>
        <w:t>¿porqué dicen que se debe presentar este formato previamente tramitado? ¿a que se refieren con previamente tramitado? si se van a tramitar después de que concluya la comisión.</w:t>
      </w:r>
    </w:p>
  </w:comment>
  <w:comment w:id="51" w:author="Lizbeth Jazmin Cortes Rivero" w:date="2024-02-28T16:24:00Z" w:initials="LC">
    <w:p w14:paraId="110C67F9" w14:textId="77777777" w:rsidR="000E2B44" w:rsidRDefault="000E2B44" w:rsidP="000E2B44">
      <w:pPr>
        <w:pStyle w:val="Textocomentario"/>
      </w:pPr>
      <w:r>
        <w:rPr>
          <w:rStyle w:val="Refdecomentario"/>
        </w:rPr>
        <w:annotationRef/>
      </w:r>
      <w:r>
        <w:t>Si bien pueden ser autorizados por el Secretario, los viáticos son otorgadas por alguna área de administración, por lo que se sugiere que se especifique el área quien lo hace y no se señale que esto puede recaer en el secretario.</w:t>
      </w:r>
    </w:p>
  </w:comment>
  <w:comment w:id="56" w:author="Lizbeth Jazmin Cortes Rivero" w:date="2024-02-28T16:30:00Z" w:initials="LC">
    <w:p w14:paraId="535D76A7" w14:textId="77777777" w:rsidR="00A85D9B" w:rsidRDefault="00A85D9B" w:rsidP="00A85D9B">
      <w:pPr>
        <w:pStyle w:val="Textocomentario"/>
      </w:pPr>
      <w:r>
        <w:rPr>
          <w:rStyle w:val="Refdecomentario"/>
        </w:rPr>
        <w:annotationRef/>
      </w:r>
      <w:r>
        <w:t>A cuál formato</w:t>
      </w:r>
    </w:p>
  </w:comment>
  <w:comment w:id="57" w:author="Lizbeth Jazmin Cortes Rivero" w:date="2024-02-28T16:35:00Z" w:initials="LC">
    <w:p w14:paraId="26C43BC8" w14:textId="77777777" w:rsidR="002608B8" w:rsidRDefault="002608B8" w:rsidP="002608B8">
      <w:pPr>
        <w:pStyle w:val="Textocomentario"/>
      </w:pPr>
      <w:r>
        <w:rPr>
          <w:rStyle w:val="Refdecomentario"/>
        </w:rPr>
        <w:annotationRef/>
      </w:r>
      <w:r>
        <w:t>Si este formato es al que se refieren en el punto 5.4 se sugiere que se señale en ese párrafo.</w:t>
      </w:r>
    </w:p>
  </w:comment>
  <w:comment w:id="58" w:author="Lizbeth Jazmin Cortes Rivero" w:date="2024-02-28T16:52:00Z" w:initials="LC">
    <w:p w14:paraId="7B5EFB3D" w14:textId="77777777" w:rsidR="00223C03" w:rsidRDefault="00223C03" w:rsidP="00223C03">
      <w:pPr>
        <w:pStyle w:val="Textocomentario"/>
      </w:pPr>
      <w:r>
        <w:rPr>
          <w:rStyle w:val="Refdecomentario"/>
        </w:rPr>
        <w:annotationRef/>
      </w:r>
      <w:r>
        <w:t>Existe algún formato o documento que se deba llenar señalando que se utilizará vehículo propio.</w:t>
      </w:r>
    </w:p>
  </w:comment>
  <w:comment w:id="59" w:author="Lizbeth Jazmin Cortes Rivero" w:date="2024-02-28T17:00:00Z" w:initials="LC">
    <w:p w14:paraId="4743D497" w14:textId="77777777" w:rsidR="00223C03" w:rsidRDefault="00223C03" w:rsidP="00223C03">
      <w:pPr>
        <w:pStyle w:val="Textocomentario"/>
      </w:pPr>
      <w:r>
        <w:rPr>
          <w:rStyle w:val="Refdecomentario"/>
        </w:rPr>
        <w:annotationRef/>
      </w:r>
      <w:r>
        <w:t>Señaladas en donde</w:t>
      </w:r>
    </w:p>
  </w:comment>
  <w:comment w:id="60" w:author="Lizbeth Jazmin Cortes Rivero" w:date="2024-02-28T16:56:00Z" w:initials="LC">
    <w:p w14:paraId="70F3CDA8" w14:textId="77777777" w:rsidR="0089680D" w:rsidRDefault="00223C03" w:rsidP="0089680D">
      <w:pPr>
        <w:pStyle w:val="Textocomentario"/>
        <w:numPr>
          <w:ilvl w:val="0"/>
          <w:numId w:val="41"/>
        </w:numPr>
      </w:pPr>
      <w:r>
        <w:rPr>
          <w:rStyle w:val="Refdecomentario"/>
        </w:rPr>
        <w:annotationRef/>
      </w:r>
      <w:r w:rsidR="0089680D">
        <w:t xml:space="preserve">Es viáticos sin pernocta, </w:t>
      </w:r>
    </w:p>
    <w:p w14:paraId="6CCED036" w14:textId="77777777" w:rsidR="0089680D" w:rsidRDefault="0089680D" w:rsidP="0089680D">
      <w:pPr>
        <w:pStyle w:val="Textocomentario"/>
        <w:numPr>
          <w:ilvl w:val="0"/>
          <w:numId w:val="41"/>
        </w:numPr>
      </w:pPr>
      <w:r>
        <w:t xml:space="preserve">Surge la duda porqué los viáticos sin pernocta se deben pagar en dólares o euros, si se entiende que estos son para comisiones </w:t>
      </w:r>
      <w:r>
        <w:rPr>
          <w:color w:val="404040"/>
          <w:lang w:val="es-ES_tradnl"/>
        </w:rPr>
        <w:t>lugar distinto al de su adscripción menores a 24 horas, según lo define el glosario de este documento.</w:t>
      </w:r>
    </w:p>
  </w:comment>
  <w:comment w:id="63" w:author="Lizbeth Jazmin Cortes Rivero" w:date="2024-02-28T17:53:00Z" w:initials="LC">
    <w:p w14:paraId="7C1037EB" w14:textId="77777777" w:rsidR="00D85350" w:rsidRDefault="00CF2CFC" w:rsidP="00D85350">
      <w:pPr>
        <w:pStyle w:val="Textocomentario"/>
      </w:pPr>
      <w:r>
        <w:rPr>
          <w:rStyle w:val="Refdecomentario"/>
        </w:rPr>
        <w:annotationRef/>
      </w:r>
      <w:r w:rsidR="00D85350">
        <w:t>Dentro de la descripción de los viáticos y los trámites que se deben hacer no se menciona que sean para viáticos anticipados por lo que es necesario que esto se precise en los numerales donde se hable de ello en el documento,</w:t>
      </w:r>
    </w:p>
  </w:comment>
  <w:comment w:id="64" w:author="Lizbeth Jazmin Cortes Rivero" w:date="2024-02-28T17:58:00Z" w:initials="LC">
    <w:p w14:paraId="5D765DBD" w14:textId="77777777" w:rsidR="008624B8" w:rsidRDefault="008624B8" w:rsidP="008624B8">
      <w:pPr>
        <w:pStyle w:val="Textocomentario"/>
      </w:pPr>
      <w:r>
        <w:rPr>
          <w:rStyle w:val="Refdecomentario"/>
        </w:rPr>
        <w:annotationRef/>
      </w:r>
      <w:r>
        <w:t>Se sugiere que sea mejor al área administrativa de adscripción, ya que es el área encargada de...</w:t>
      </w:r>
    </w:p>
  </w:comment>
  <w:comment w:id="65" w:author="Lizbeth Jazmin Cortes Rivero [2]" w:date="2024-02-29T15:36:00Z" w:initials="LJCR">
    <w:p w14:paraId="33B28C05" w14:textId="77777777" w:rsidR="0090248F" w:rsidRDefault="0090248F" w:rsidP="0090248F">
      <w:pPr>
        <w:pStyle w:val="Textocomentario"/>
      </w:pPr>
      <w:r>
        <w:rPr>
          <w:rStyle w:val="Refdecomentario"/>
        </w:rPr>
        <w:annotationRef/>
      </w:r>
      <w:r>
        <w:t>Esto ¿como es?</w:t>
      </w:r>
    </w:p>
  </w:comment>
  <w:comment w:id="66" w:author="Lizbeth Jazmin Cortes Rivero" w:date="2024-02-29T15:42:00Z" w:initials="LC">
    <w:p w14:paraId="6E540272" w14:textId="77777777" w:rsidR="0090248F" w:rsidRDefault="0090248F" w:rsidP="0090248F">
      <w:pPr>
        <w:pStyle w:val="Textocomentario"/>
      </w:pPr>
      <w:r>
        <w:rPr>
          <w:rStyle w:val="Refdecomentario"/>
        </w:rPr>
        <w:annotationRef/>
      </w:r>
      <w:r>
        <w:t>Estos procesos se encuentran en algún manual de procedimientos o del sistema, si es asi se sugiere referenciarlos, ello para dar certeza de las actividades a registrar.</w:t>
      </w:r>
    </w:p>
  </w:comment>
  <w:comment w:id="67" w:author="Lizbeth Jazmin Cortes Rivero" w:date="2024-02-29T15:40:00Z" w:initials="LC">
    <w:p w14:paraId="26DF2E49" w14:textId="503C1B1D" w:rsidR="0090248F" w:rsidRDefault="0090248F" w:rsidP="0090248F">
      <w:pPr>
        <w:pStyle w:val="Textocomentario"/>
      </w:pPr>
      <w:r>
        <w:rPr>
          <w:rStyle w:val="Refdecomentario"/>
        </w:rPr>
        <w:annotationRef/>
      </w:r>
      <w:r>
        <w:t xml:space="preserve">A que se refieren con que cuente con el flujo </w:t>
      </w:r>
      <w:r>
        <w:rPr>
          <w:color w:val="404040"/>
          <w:lang w:val="es-ES_tradnl"/>
        </w:rPr>
        <w:t xml:space="preserve">WF_AVI_REIN_2C_RA </w:t>
      </w:r>
      <w:r>
        <w:t>es un módulo en sistema, precisar.</w:t>
      </w:r>
    </w:p>
  </w:comment>
  <w:comment w:id="69" w:author="Lizbeth Jazmin Cortes Rivero" w:date="2024-02-29T15:55:00Z" w:initials="LC">
    <w:p w14:paraId="0CAE46DB" w14:textId="77777777" w:rsidR="000546EF" w:rsidRDefault="000546EF" w:rsidP="000546EF">
      <w:pPr>
        <w:pStyle w:val="Textocomentario"/>
      </w:pPr>
      <w:r>
        <w:rPr>
          <w:rStyle w:val="Refdecomentario"/>
        </w:rPr>
        <w:annotationRef/>
      </w:r>
      <w:r>
        <w:t>No se encuentran las siglas en el glosario</w:t>
      </w:r>
    </w:p>
  </w:comment>
  <w:comment w:id="68" w:author="Lizbeth Jazmin Cortes Rivero" w:date="2024-02-29T15:44:00Z" w:initials="LC">
    <w:p w14:paraId="2CE904BF" w14:textId="77777777" w:rsidR="00BA0386" w:rsidRDefault="0090248F" w:rsidP="00BA0386">
      <w:pPr>
        <w:pStyle w:val="Textocomentario"/>
      </w:pPr>
      <w:r>
        <w:rPr>
          <w:rStyle w:val="Refdecomentario"/>
        </w:rPr>
        <w:annotationRef/>
      </w:r>
      <w:r w:rsidR="00BA0386">
        <w:t>Para que debe seguir los pasos señalados, en qué momento, precisar. Así mismo cambiar el tipo de numeración, toda vez que puede resultar confusa con los numerales del apartado de comprobación.</w:t>
      </w:r>
    </w:p>
  </w:comment>
  <w:comment w:id="70" w:author="Lizbeth Jazmin Cortes Rivero" w:date="2024-02-29T15:51:00Z" w:initials="LC">
    <w:p w14:paraId="5158B598" w14:textId="181D9ED7" w:rsidR="002D422A" w:rsidRDefault="002D422A" w:rsidP="002D422A">
      <w:pPr>
        <w:pStyle w:val="Textocomentario"/>
      </w:pPr>
      <w:r>
        <w:rPr>
          <w:rStyle w:val="Refdecomentario"/>
        </w:rPr>
        <w:annotationRef/>
      </w:r>
      <w:r>
        <w:t>En qué momento se mencionó que es para reintegro</w:t>
      </w:r>
    </w:p>
  </w:comment>
  <w:comment w:id="71" w:author="Lizbeth Jazmin Cortes Rivero" w:date="2024-02-29T15:49:00Z" w:initials="LC">
    <w:p w14:paraId="3725D279" w14:textId="10704BD0" w:rsidR="005628D9" w:rsidRDefault="005628D9" w:rsidP="005628D9">
      <w:pPr>
        <w:pStyle w:val="Textocomentario"/>
      </w:pPr>
      <w:r>
        <w:rPr>
          <w:rStyle w:val="Refdecomentario"/>
        </w:rPr>
        <w:annotationRef/>
      </w:r>
      <w:r>
        <w:t xml:space="preserve">Se sugiere que se utilicen cuentas de correo que no sean de un servidor público en específico, ya que se pueda dar el caso que haya rotación de personal y por lo mismo ya no se pueda utilizar esa cuenta se deberán entonces modificar el documento, por lo tanto se sugiere que se cree una cuenta especifica solo para la recepción de  solicitudes como por ejemplo </w:t>
      </w:r>
      <w:hyperlink r:id="rId1" w:history="1">
        <w:r w:rsidRPr="00F874D2">
          <w:rPr>
            <w:rStyle w:val="Hipervnculo"/>
            <w:rFonts w:ascii="Calibri" w:hAnsi="Calibri"/>
          </w:rPr>
          <w:t>atencion@sct.gob.mx</w:t>
        </w:r>
      </w:hyperlink>
      <w:r>
        <w:t xml:space="preserve"> </w:t>
      </w:r>
    </w:p>
  </w:comment>
  <w:comment w:id="72" w:author="Lizbeth Jazmin Cortes Rivero" w:date="2024-02-29T15:50:00Z" w:initials="LC">
    <w:p w14:paraId="659B02C9" w14:textId="77777777" w:rsidR="009A21EE" w:rsidRDefault="009A21EE" w:rsidP="009A21EE">
      <w:pPr>
        <w:pStyle w:val="Textocomentario"/>
      </w:pPr>
      <w:r>
        <w:rPr>
          <w:rStyle w:val="Refdecomentario"/>
        </w:rPr>
        <w:annotationRef/>
      </w:r>
      <w:r>
        <w:t>Registrar y revisar en dónde, precisar.</w:t>
      </w:r>
    </w:p>
  </w:comment>
  <w:comment w:id="73" w:author="Lizbeth Jazmin Cortes Rivero" w:date="2024-02-29T15:53:00Z" w:initials="LC">
    <w:p w14:paraId="3F19309F" w14:textId="77777777" w:rsidR="002D422A" w:rsidRDefault="002D422A" w:rsidP="002D422A">
      <w:pPr>
        <w:pStyle w:val="Textocomentario"/>
      </w:pPr>
      <w:r>
        <w:rPr>
          <w:rStyle w:val="Refdecomentario"/>
        </w:rPr>
        <w:annotationRef/>
      </w:r>
      <w:r>
        <w:t>El anexo cómo se genera, así cómo el proceso, ya que no se detalla en los pasos anteriores.</w:t>
      </w:r>
    </w:p>
  </w:comment>
  <w:comment w:id="74" w:author="Lizbeth Jazmin Cortes Rivero" w:date="2024-02-29T15:56:00Z" w:initials="LC">
    <w:p w14:paraId="46B3670C" w14:textId="77777777" w:rsidR="000546EF" w:rsidRDefault="000546EF" w:rsidP="000546EF">
      <w:pPr>
        <w:pStyle w:val="Textocomentario"/>
      </w:pPr>
      <w:r>
        <w:rPr>
          <w:rStyle w:val="Refdecomentario"/>
        </w:rPr>
        <w:annotationRef/>
      </w:r>
      <w:r>
        <w:t xml:space="preserve">Precisar los documentos en los que se deben fundamentar </w:t>
      </w:r>
    </w:p>
  </w:comment>
  <w:comment w:id="75" w:author="Lizbeth Jazmin Cortes Rivero" w:date="2024-02-29T16:04:00Z" w:initials="LC">
    <w:p w14:paraId="0B5168CF" w14:textId="77777777" w:rsidR="005A20C0" w:rsidRDefault="005A20C0" w:rsidP="005A20C0">
      <w:pPr>
        <w:pStyle w:val="Textocomentario"/>
      </w:pPr>
      <w:r>
        <w:rPr>
          <w:rStyle w:val="Refdecomentario"/>
        </w:rPr>
        <w:annotationRef/>
      </w:r>
      <w:r>
        <w:t>Se sugiere que se señale la cantidad que no debe exceder ($15,000.00 ) como lo establece el artículo 152 del reglamento.</w:t>
      </w:r>
    </w:p>
  </w:comment>
  <w:comment w:id="76" w:author="Lizbeth Jazmin Cortes Rivero" w:date="2024-02-29T16:10:00Z" w:initials="LC">
    <w:p w14:paraId="42812412" w14:textId="77777777" w:rsidR="00D32009" w:rsidRDefault="00D32009" w:rsidP="00D32009">
      <w:pPr>
        <w:pStyle w:val="Textocomentario"/>
      </w:pPr>
      <w:r>
        <w:rPr>
          <w:rStyle w:val="Refdecomentario"/>
        </w:rPr>
        <w:annotationRef/>
      </w:r>
      <w:r>
        <w:t xml:space="preserve">Este formato siempre se llena o solo cuando no se puedan comprobar viáticos, ello porque a la lectura pareciera que también se debe realizar este paso, si no es así precisar cuando se debe llenar. </w:t>
      </w:r>
    </w:p>
  </w:comment>
  <w:comment w:id="77" w:author="Lizbeth Jazmin Cortes Rivero" w:date="2024-02-29T16:11:00Z" w:initials="LC">
    <w:p w14:paraId="671F930D" w14:textId="77777777" w:rsidR="009B4359" w:rsidRDefault="009B4359" w:rsidP="009B4359">
      <w:pPr>
        <w:pStyle w:val="Textocomentario"/>
      </w:pPr>
      <w:r>
        <w:rPr>
          <w:rStyle w:val="Refdecomentario"/>
        </w:rPr>
        <w:annotationRef/>
      </w:r>
      <w:r>
        <w:t>A donde se anexan, se mandan por correo electrónico.</w:t>
      </w:r>
    </w:p>
  </w:comment>
  <w:comment w:id="80" w:author="Lizbeth Jazmin Cortes Rivero" w:date="2024-02-29T16:14:00Z" w:initials="LC">
    <w:p w14:paraId="387B5294" w14:textId="77777777" w:rsidR="009B4359" w:rsidRDefault="009B4359" w:rsidP="009B4359">
      <w:pPr>
        <w:pStyle w:val="Textocomentario"/>
      </w:pPr>
      <w:r>
        <w:rPr>
          <w:rStyle w:val="Refdecomentario"/>
        </w:rPr>
        <w:annotationRef/>
      </w:r>
      <w:r>
        <w:t>central</w:t>
      </w:r>
    </w:p>
  </w:comment>
  <w:comment w:id="85" w:author="Lizbeth Jazmin Cortes Rivero" w:date="2024-02-29T16:18:00Z" w:initials="LC">
    <w:p w14:paraId="3F73EF18" w14:textId="77777777" w:rsidR="009B4359" w:rsidRDefault="009B4359" w:rsidP="009B4359">
      <w:pPr>
        <w:pStyle w:val="Textocomentario"/>
      </w:pPr>
      <w:r>
        <w:rPr>
          <w:rStyle w:val="Refdecomentario"/>
        </w:rPr>
        <w:annotationRef/>
      </w:r>
      <w:r>
        <w:t>Servidor público</w:t>
      </w:r>
    </w:p>
  </w:comment>
  <w:comment w:id="86" w:author="Lizbeth Jazmin Cortes Rivero" w:date="2024-02-29T16:18:00Z" w:initials="LC">
    <w:p w14:paraId="5542F922" w14:textId="58B43DA5" w:rsidR="009B4359" w:rsidRDefault="009B4359" w:rsidP="009B4359">
      <w:pPr>
        <w:pStyle w:val="Textocomentario"/>
      </w:pPr>
      <w:r>
        <w:rPr>
          <w:rStyle w:val="Refdecomentario"/>
        </w:rPr>
        <w:annotationRef/>
      </w:r>
      <w:r>
        <w:t>Servidores públicos</w:t>
      </w:r>
    </w:p>
  </w:comment>
  <w:comment w:id="89" w:author="Lizbeth Jazmin Cortes Rivero" w:date="2024-02-29T16:45:00Z" w:initials="LC">
    <w:p w14:paraId="3E0B8410" w14:textId="77777777" w:rsidR="001A03B1" w:rsidRDefault="001630A4" w:rsidP="001A03B1">
      <w:pPr>
        <w:pStyle w:val="Textocomentario"/>
      </w:pPr>
      <w:r>
        <w:rPr>
          <w:rStyle w:val="Refdecomentario"/>
        </w:rPr>
        <w:annotationRef/>
      </w:r>
      <w:r w:rsidR="001A03B1">
        <w:t>1.Para los procedimientos se sugiere tomar como referencia los  lineamientos para la elaboración y actualización de procedimientos de la SICT, ello para homologar el formato a utilizar o bien verificar con el área correspondiente si cuentan con formatos homologados. Así mismo verificar si estos procedimientos formarán parte tambien del manual de procedimientos de la Unidad responsable de la asignación de viáticos.</w:t>
      </w:r>
      <w:r w:rsidR="001A03B1">
        <w:rPr>
          <w:b/>
          <w:bCs/>
          <w:color w:val="DDC9A3"/>
          <w:lang w:val="en-US"/>
        </w:rPr>
        <w:br/>
      </w:r>
    </w:p>
    <w:p w14:paraId="5AD635C0" w14:textId="77777777" w:rsidR="001A03B1" w:rsidRDefault="001A03B1" w:rsidP="001A03B1">
      <w:pPr>
        <w:pStyle w:val="Textocomentario"/>
        <w:numPr>
          <w:ilvl w:val="0"/>
          <w:numId w:val="61"/>
        </w:numPr>
      </w:pPr>
      <w:r>
        <w:t>Agregar el tiempo de cada actividad, para conocer la duración total del procedimiento y si el procedimiento va a tener un código.</w:t>
      </w:r>
    </w:p>
    <w:p w14:paraId="66D8DBB7" w14:textId="77777777" w:rsidR="001A03B1" w:rsidRDefault="001A03B1" w:rsidP="001A03B1">
      <w:pPr>
        <w:pStyle w:val="Textocomentario"/>
      </w:pPr>
    </w:p>
    <w:p w14:paraId="2871FAEF" w14:textId="77777777" w:rsidR="001A03B1" w:rsidRDefault="001A03B1" w:rsidP="001A03B1">
      <w:pPr>
        <w:pStyle w:val="Textocomentario"/>
      </w:pPr>
      <w:r>
        <w:t>3. Se debe diferenciar el procedimiento cuando son viáticos anticipados y devengados, así como señalar los tiempos de cada actividad.</w:t>
      </w:r>
    </w:p>
    <w:p w14:paraId="37B47B8A" w14:textId="77777777" w:rsidR="001A03B1" w:rsidRDefault="001A03B1" w:rsidP="001A03B1">
      <w:pPr>
        <w:pStyle w:val="Textocomentario"/>
      </w:pPr>
    </w:p>
    <w:p w14:paraId="21F4395F" w14:textId="77777777" w:rsidR="001A03B1" w:rsidRDefault="001A03B1" w:rsidP="001A03B1">
      <w:pPr>
        <w:pStyle w:val="Textocomentario"/>
      </w:pPr>
      <w:r>
        <w:t xml:space="preserve">4. En donde no se menciona el responsable de la actividad, se debe complementar con dicha área, así como en el formato o documento resultante. </w:t>
      </w:r>
    </w:p>
    <w:p w14:paraId="6AE32198" w14:textId="77777777" w:rsidR="001A03B1" w:rsidRDefault="001A03B1" w:rsidP="001A03B1">
      <w:pPr>
        <w:pStyle w:val="Textocomentario"/>
      </w:pPr>
      <w:r>
        <w:t>5. Se sugiere precisar la etapa del procedimiento, es decir cuando es el aviso de comisión, solicitud de viáticos, pago de viáticos,  comprobación de viáticos, etc. , ello para dar claridad a las actividades del procedimiento descrito.</w:t>
      </w:r>
    </w:p>
  </w:comment>
  <w:comment w:id="90" w:author="Lizbeth Jazmin Cortes Rivero" w:date="2024-03-01T13:45:00Z" w:initials="LC">
    <w:p w14:paraId="5265CA0B" w14:textId="74BDC7E0" w:rsidR="00BC44EE" w:rsidRDefault="00BC44EE" w:rsidP="00BC44EE">
      <w:pPr>
        <w:pStyle w:val="Textocomentario"/>
      </w:pPr>
      <w:r>
        <w:rPr>
          <w:rStyle w:val="Refdecomentario"/>
        </w:rPr>
        <w:annotationRef/>
      </w:r>
      <w:r>
        <w:t>Servidor público o dejar solo titular de… y asi verificar los casos similares en los procedimientos.</w:t>
      </w:r>
    </w:p>
  </w:comment>
  <w:comment w:id="91" w:author="Lizbeth Jazmin Cortes Rivero" w:date="2024-02-29T16:27:00Z" w:initials="LC">
    <w:p w14:paraId="53DF3F8D" w14:textId="71DE7E7D" w:rsidR="002C407A" w:rsidRDefault="00485EA3" w:rsidP="002C407A">
      <w:pPr>
        <w:pStyle w:val="Textocomentario"/>
      </w:pPr>
      <w:r>
        <w:rPr>
          <w:rStyle w:val="Refdecomentario"/>
        </w:rPr>
        <w:annotationRef/>
      </w:r>
      <w:r w:rsidR="002C407A">
        <w:t>Revisar palabra</w:t>
      </w:r>
    </w:p>
  </w:comment>
  <w:comment w:id="92" w:author="Lizbeth Jazmin Cortes Rivero" w:date="2024-03-01T13:47:00Z" w:initials="LC">
    <w:p w14:paraId="7FA7680F" w14:textId="77777777" w:rsidR="00BC44EE" w:rsidRDefault="00BC44EE" w:rsidP="00BC44EE">
      <w:pPr>
        <w:pStyle w:val="Textocomentario"/>
      </w:pPr>
      <w:r>
        <w:rPr>
          <w:rStyle w:val="Refdecomentario"/>
        </w:rPr>
        <w:annotationRef/>
      </w:r>
      <w:r>
        <w:t xml:space="preserve">Se debe agregar como actividad la entrega, no dejarlo como nota, ya que es una actividad obligatoria que forma parte de procedimiento. </w:t>
      </w:r>
    </w:p>
  </w:comment>
  <w:comment w:id="93" w:author="Lizbeth Jazmin Cortes Rivero" w:date="2024-03-01T13:44:00Z" w:initials="LC">
    <w:p w14:paraId="046E79DF" w14:textId="11466AE3" w:rsidR="00BC44EE" w:rsidRDefault="00BC44EE" w:rsidP="00BC44EE">
      <w:pPr>
        <w:pStyle w:val="Textocomentario"/>
      </w:pPr>
      <w:r>
        <w:rPr>
          <w:rStyle w:val="Refdecomentario"/>
        </w:rPr>
        <w:annotationRef/>
      </w:r>
      <w:r>
        <w:t>Servidor público</w:t>
      </w:r>
    </w:p>
  </w:comment>
  <w:comment w:id="94" w:author="Lizbeth Jazmin Cortes Rivero" w:date="2024-02-29T16:32:00Z" w:initials="LC">
    <w:p w14:paraId="2AEE04DD" w14:textId="227DE278" w:rsidR="000D0F7C" w:rsidRDefault="000D0F7C" w:rsidP="000D0F7C">
      <w:pPr>
        <w:pStyle w:val="Textocomentario"/>
      </w:pPr>
      <w:r>
        <w:rPr>
          <w:rStyle w:val="Refdecomentario"/>
        </w:rPr>
        <w:annotationRef/>
      </w:r>
      <w:r>
        <w:t>Se sugiere señalar la clave del formato</w:t>
      </w:r>
    </w:p>
  </w:comment>
  <w:comment w:id="96" w:author="Lizbeth Jazmin Cortes Rivero" w:date="2024-02-29T16:33:00Z" w:initials="LC">
    <w:p w14:paraId="601D1968" w14:textId="77777777" w:rsidR="00C75F10" w:rsidRDefault="000D0F7C" w:rsidP="00C75F10">
      <w:pPr>
        <w:pStyle w:val="Textocomentario"/>
      </w:pPr>
      <w:r>
        <w:rPr>
          <w:rStyle w:val="Refdecomentario"/>
        </w:rPr>
        <w:annotationRef/>
      </w:r>
      <w:r w:rsidR="00C75F10">
        <w:t xml:space="preserve">Faltan las actividades de cuando se compran los pasajes, ya que solo queda en cotizaciones, así como las actividades que se llevan a cabo para  cuando son pasajes terrestres </w:t>
      </w:r>
    </w:p>
  </w:comment>
  <w:comment w:id="98" w:author="Lizbeth Jazmin Cortes Rivero" w:date="2024-03-01T13:49:00Z" w:initials="LC">
    <w:p w14:paraId="45C5884A" w14:textId="77777777" w:rsidR="00C75F10" w:rsidRDefault="00C75F10" w:rsidP="00C75F10">
      <w:pPr>
        <w:pStyle w:val="Textocomentario"/>
      </w:pPr>
      <w:r>
        <w:rPr>
          <w:rStyle w:val="Refdecomentario"/>
        </w:rPr>
        <w:annotationRef/>
      </w:r>
      <w:r>
        <w:t>Como se llega a esta actividad, una vez que se compran los boletos se registra la información en los sistemas o como se relaciona esta actividad con la anterior, precisar.</w:t>
      </w:r>
    </w:p>
  </w:comment>
  <w:comment w:id="101" w:author="Lizbeth Jazmin Cortes Rivero" w:date="2024-02-29T16:38:00Z" w:initials="LC">
    <w:p w14:paraId="0C620907" w14:textId="77777777" w:rsidR="00813E3F" w:rsidRDefault="00334907" w:rsidP="00813E3F">
      <w:pPr>
        <w:pStyle w:val="Textocomentario"/>
      </w:pPr>
      <w:r>
        <w:rPr>
          <w:rStyle w:val="Refdecomentario"/>
        </w:rPr>
        <w:annotationRef/>
      </w:r>
      <w:r w:rsidR="00813E3F">
        <w:t>¿Quién hace la actividad? ¿Cuál nube? Si tienen el link donde se comparte la información precisar como se llama la carpeta y la dirección, así como señalar  cual es el fin de esta actividad y completar la columna documento y / o formato</w:t>
      </w:r>
    </w:p>
  </w:comment>
  <w:comment w:id="103" w:author="Lizbeth Jazmin Cortes Rivero" w:date="2024-02-29T16:53:00Z" w:initials="LC">
    <w:p w14:paraId="2A256F57" w14:textId="78EAB5EB" w:rsidR="00A47163" w:rsidRDefault="00A47163" w:rsidP="00A47163">
      <w:pPr>
        <w:pStyle w:val="Textocomentario"/>
      </w:pPr>
      <w:r>
        <w:rPr>
          <w:rStyle w:val="Refdecomentario"/>
        </w:rPr>
        <w:annotationRef/>
      </w:r>
      <w:r>
        <w:t xml:space="preserve">Como se obtiene esta relación. </w:t>
      </w:r>
    </w:p>
  </w:comment>
  <w:comment w:id="104" w:author="Lizbeth Jazmin Cortes Rivero" w:date="2024-02-29T16:54:00Z" w:initials="LC">
    <w:p w14:paraId="03A2E886" w14:textId="77777777" w:rsidR="00A47163" w:rsidRDefault="00A47163" w:rsidP="00A47163">
      <w:pPr>
        <w:pStyle w:val="Textocomentario"/>
      </w:pPr>
      <w:r>
        <w:rPr>
          <w:rStyle w:val="Refdecomentario"/>
        </w:rPr>
        <w:annotationRef/>
      </w:r>
      <w:r>
        <w:t>Este debe ser otro procedimiento</w:t>
      </w:r>
    </w:p>
  </w:comment>
  <w:comment w:id="106" w:author="Lizbeth Jazmin Cortes Rivero" w:date="2024-02-29T16:41:00Z" w:initials="LC">
    <w:p w14:paraId="26751CC6" w14:textId="77777777" w:rsidR="000974E7" w:rsidRDefault="00201692" w:rsidP="000974E7">
      <w:pPr>
        <w:pStyle w:val="Textocomentario"/>
      </w:pPr>
      <w:r>
        <w:rPr>
          <w:rStyle w:val="Refdecomentario"/>
        </w:rPr>
        <w:annotationRef/>
      </w:r>
      <w:r w:rsidR="000974E7">
        <w:t xml:space="preserve">Se refieren al oficio de la actividad 3? Si es así precisar. </w:t>
      </w:r>
    </w:p>
  </w:comment>
  <w:comment w:id="108" w:author="Lizbeth Jazmin Cortes Rivero" w:date="2024-02-29T17:06:00Z" w:initials="LC">
    <w:p w14:paraId="4A43B2A4" w14:textId="77777777" w:rsidR="00D02807" w:rsidRDefault="00D02807" w:rsidP="00D02807">
      <w:pPr>
        <w:pStyle w:val="Textocomentario"/>
      </w:pPr>
      <w:r>
        <w:rPr>
          <w:rStyle w:val="Refdecomentario"/>
        </w:rPr>
        <w:annotationRef/>
      </w:r>
      <w:r>
        <w:t xml:space="preserve">Señalar a que actividad se regresa para seguir con el flujo de actividades. </w:t>
      </w:r>
    </w:p>
  </w:comment>
  <w:comment w:id="111" w:author="Lizbeth Jazmin Cortes Rivero" w:date="2024-02-29T17:47:00Z" w:initials="LC">
    <w:p w14:paraId="35436F5B" w14:textId="77777777" w:rsidR="00573A9F" w:rsidRDefault="00077873" w:rsidP="00573A9F">
      <w:pPr>
        <w:pStyle w:val="Textocomentario"/>
      </w:pPr>
      <w:r>
        <w:rPr>
          <w:rStyle w:val="Refdecomentario"/>
        </w:rPr>
        <w:annotationRef/>
      </w:r>
      <w:r w:rsidR="00573A9F">
        <w:t>Detallar la actividad de cuando le entregan al servidor publico comisionado los viáticos</w:t>
      </w:r>
    </w:p>
  </w:comment>
  <w:comment w:id="112" w:author="Lizbeth Jazmin Cortes Rivero" w:date="2024-02-29T16:44:00Z" w:initials="LC">
    <w:p w14:paraId="7FA36219" w14:textId="77777777" w:rsidR="00517286" w:rsidRDefault="001630A4" w:rsidP="00517286">
      <w:pPr>
        <w:pStyle w:val="Textocomentario"/>
      </w:pPr>
      <w:r>
        <w:rPr>
          <w:rStyle w:val="Refdecomentario"/>
        </w:rPr>
        <w:annotationRef/>
      </w:r>
      <w:r w:rsidR="00517286">
        <w:t xml:space="preserve">En el procedimiento diferenciar  los anticipados y devengados </w:t>
      </w:r>
    </w:p>
  </w:comment>
  <w:comment w:id="115" w:author="Lizbeth Jazmin Cortes Rivero" w:date="2024-02-29T17:07:00Z" w:initials="LC">
    <w:p w14:paraId="231F9676" w14:textId="6229667A" w:rsidR="0063655B" w:rsidRDefault="00424AF7" w:rsidP="0063655B">
      <w:pPr>
        <w:pStyle w:val="Textocomentario"/>
        <w:numPr>
          <w:ilvl w:val="0"/>
          <w:numId w:val="49"/>
        </w:numPr>
      </w:pPr>
      <w:r>
        <w:rPr>
          <w:rStyle w:val="Refdecomentario"/>
        </w:rPr>
        <w:annotationRef/>
      </w:r>
      <w:r w:rsidR="0063655B">
        <w:t>De quién reciben la documentación y quien llena el formato, señalar la actividad y responsable así como detallare el objeto de esta actividad si es para comprobar los viáticos utilizados en la comisión, precisar.</w:t>
      </w:r>
    </w:p>
  </w:comment>
  <w:comment w:id="116" w:author="Lizbeth Jazmin Cortes Rivero" w:date="2024-02-29T17:13:00Z" w:initials="LC">
    <w:p w14:paraId="07F360C8" w14:textId="0143B6E6" w:rsidR="00CB4351" w:rsidRDefault="00CB4351" w:rsidP="00CB4351">
      <w:pPr>
        <w:pStyle w:val="Textocomentario"/>
        <w:numPr>
          <w:ilvl w:val="0"/>
          <w:numId w:val="43"/>
        </w:numPr>
      </w:pPr>
      <w:r>
        <w:rPr>
          <w:rStyle w:val="Refdecomentario"/>
        </w:rPr>
        <w:annotationRef/>
      </w:r>
      <w:r>
        <w:t>Verificar redacción toda vez que no se entiende que se requiere una copia del informe</w:t>
      </w:r>
    </w:p>
    <w:p w14:paraId="0DAEB36E" w14:textId="77777777" w:rsidR="00CB4351" w:rsidRDefault="00CB4351" w:rsidP="00CB4351">
      <w:pPr>
        <w:pStyle w:val="Textocomentario"/>
        <w:numPr>
          <w:ilvl w:val="0"/>
          <w:numId w:val="43"/>
        </w:numPr>
      </w:pPr>
      <w:r>
        <w:t xml:space="preserve">Precisar cuál es la documentación comprobatoria o hacer referencia en donde se encuentra esta. </w:t>
      </w:r>
    </w:p>
  </w:comment>
  <w:comment w:id="117" w:author="Lizbeth Jazmin Cortes Rivero" w:date="2024-02-29T17:35:00Z" w:initials="LC">
    <w:p w14:paraId="125B9D9C" w14:textId="77777777" w:rsidR="00517286" w:rsidRDefault="00A74B7A" w:rsidP="00517286">
      <w:pPr>
        <w:pStyle w:val="Textocomentario"/>
      </w:pPr>
      <w:r>
        <w:rPr>
          <w:rStyle w:val="Refdecomentario"/>
        </w:rPr>
        <w:annotationRef/>
      </w:r>
      <w:r w:rsidR="00517286">
        <w:t>El artículo no habla en específico de viáticos internacionales “Artículo 152. Para efectos del artículo 93, fracción XVII de la Ley, las personas físicas que reciban viáticos y efectivamente los eroguen en servicio del patrón, podrán no presentar comprobantes fiscales hasta por un 20% del total de viáticos erogados en cada ocasión, cuando no existan servicios para emitir los mismos, sin que en ningún caso el monto que no se compruebe exceda de $15,000.00 en el ejercicio fiscal de que se trate, siempre que el monto restante de los viáticos se eroguen mediante tarjeta de crédito, de débito o de servicio del patrón”.  Sin embrago, se deben especificar las actividades que se realizan cuando se tramitan viáticos para el extranjero, y no quedar como nota.</w:t>
      </w:r>
    </w:p>
  </w:comment>
  <w:comment w:id="119" w:author="Lizbeth Jazmin Cortes Rivero" w:date="2024-03-01T16:00:00Z" w:initials="LC">
    <w:p w14:paraId="26D0037F" w14:textId="77777777" w:rsidR="00517286" w:rsidRDefault="00517286" w:rsidP="00517286">
      <w:pPr>
        <w:pStyle w:val="Textocomentario"/>
      </w:pPr>
      <w:r>
        <w:rPr>
          <w:rStyle w:val="Refdecomentario"/>
        </w:rPr>
        <w:annotationRef/>
      </w:r>
      <w:r>
        <w:t xml:space="preserve">En qué momento debe archivar después de que tiene todo los informes, etc. Precisar. </w:t>
      </w:r>
    </w:p>
  </w:comment>
  <w:comment w:id="120" w:author="Lizbeth Jazmin Cortes Rivero" w:date="2024-03-01T16:01:00Z" w:initials="LC">
    <w:p w14:paraId="1C9B612A" w14:textId="77777777" w:rsidR="00517286" w:rsidRDefault="00517286" w:rsidP="00517286">
      <w:pPr>
        <w:pStyle w:val="Textocomentario"/>
      </w:pPr>
      <w:r>
        <w:rPr>
          <w:rStyle w:val="Refdecomentario"/>
        </w:rPr>
        <w:annotationRef/>
      </w:r>
      <w:r>
        <w:t>Esto debe quedar como actividad y no como nota.</w:t>
      </w:r>
    </w:p>
  </w:comment>
  <w:comment w:id="123" w:author="Lizbeth Jazmin Cortes Rivero" w:date="2024-03-01T13:12:00Z" w:initials="LC">
    <w:p w14:paraId="245FA877" w14:textId="77777777" w:rsidR="00E725B8" w:rsidRDefault="004C0619" w:rsidP="00E725B8">
      <w:pPr>
        <w:pStyle w:val="Textocomentario"/>
        <w:numPr>
          <w:ilvl w:val="0"/>
          <w:numId w:val="62"/>
        </w:numPr>
        <w:ind w:left="600"/>
      </w:pPr>
      <w:r>
        <w:rPr>
          <w:rStyle w:val="Refdecomentario"/>
        </w:rPr>
        <w:annotationRef/>
      </w:r>
      <w:r w:rsidR="00E725B8">
        <w:t xml:space="preserve">Se sugiere verificar si la SICT cuenta con un formato específico para realizar diagramas de flujo y procedimientos o en su caso podrían guiarse con los </w:t>
      </w:r>
      <w:r w:rsidR="00E725B8">
        <w:rPr>
          <w:b/>
          <w:bCs/>
          <w:color w:val="333333"/>
          <w:highlight w:val="white"/>
        </w:rPr>
        <w:t>LINEAMIENTOS PARA LA ELABORACIÓN Y ACTUALIZACIÓN DE MANUALES DE PROCEDIMIENTOS de la SICT para obtener el formato a utilizar o verificar con el área correspondiente.</w:t>
      </w:r>
    </w:p>
    <w:p w14:paraId="04CEB1E7" w14:textId="0AA5F603" w:rsidR="00E725B8" w:rsidRDefault="00E725B8" w:rsidP="00E725B8">
      <w:pPr>
        <w:pStyle w:val="Textocomentario"/>
        <w:numPr>
          <w:ilvl w:val="0"/>
          <w:numId w:val="63"/>
        </w:numPr>
        <w:ind w:left="300"/>
      </w:pPr>
      <w:r>
        <w:t>verificar simbología, toda vez que para decisiones se usa el</w:t>
      </w:r>
      <w:r>
        <w:br/>
      </w:r>
      <w:r>
        <w:rPr>
          <w:noProof/>
        </w:rPr>
        <w:drawing>
          <wp:inline distT="0" distB="0" distL="0" distR="0" wp14:anchorId="1BDB7FFF" wp14:editId="275BFE11">
            <wp:extent cx="2438400" cy="2263140"/>
            <wp:effectExtent l="0" t="0" r="0" b="3810"/>
            <wp:docPr id="738414282" name="Imagen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14282" name="Imagen 738414282" descr="Image"/>
                    <pic:cNvPicPr/>
                  </pic:nvPicPr>
                  <pic:blipFill>
                    <a:blip r:embed="rId2">
                      <a:extLst>
                        <a:ext uri="{28A0092B-C50C-407E-A947-70E740481C1C}">
                          <a14:useLocalDpi xmlns:a14="http://schemas.microsoft.com/office/drawing/2010/main" val="0"/>
                        </a:ext>
                      </a:extLst>
                    </a:blip>
                    <a:stretch>
                      <a:fillRect/>
                    </a:stretch>
                  </pic:blipFill>
                  <pic:spPr>
                    <a:xfrm>
                      <a:off x="0" y="0"/>
                      <a:ext cx="2438400" cy="2263140"/>
                    </a:xfrm>
                    <a:prstGeom prst="rect">
                      <a:avLst/>
                    </a:prstGeom>
                  </pic:spPr>
                </pic:pic>
              </a:graphicData>
            </a:graphic>
          </wp:inline>
        </w:drawing>
      </w:r>
      <w:r>
        <w:t xml:space="preserve"> </w:t>
      </w:r>
    </w:p>
    <w:p w14:paraId="245E11A4" w14:textId="77777777" w:rsidR="00E725B8" w:rsidRDefault="00E725B8" w:rsidP="00E725B8">
      <w:pPr>
        <w:pStyle w:val="Textocomentario"/>
        <w:numPr>
          <w:ilvl w:val="0"/>
          <w:numId w:val="63"/>
        </w:numPr>
      </w:pPr>
      <w:r>
        <w:t xml:space="preserve">El diagrama debe contener las áreas, puestos, que participan en las actividades, la interrelación de las mismas, se identifique el producto final. </w:t>
      </w:r>
    </w:p>
  </w:comment>
  <w:comment w:id="126" w:author="Lizbeth Jazmin Cortes Rivero" w:date="2024-03-01T16:03:00Z" w:initials="LC">
    <w:p w14:paraId="45C16570" w14:textId="77777777" w:rsidR="00280D33" w:rsidRDefault="00852DFB" w:rsidP="00280D33">
      <w:pPr>
        <w:pStyle w:val="Textocomentario"/>
        <w:numPr>
          <w:ilvl w:val="0"/>
          <w:numId w:val="64"/>
        </w:numPr>
      </w:pPr>
      <w:r>
        <w:rPr>
          <w:rStyle w:val="Refdecomentario"/>
        </w:rPr>
        <w:annotationRef/>
      </w:r>
      <w:r w:rsidR="00280D33">
        <w:t>verificar si existe un formato para la SICT para procedimientos.</w:t>
      </w:r>
    </w:p>
    <w:p w14:paraId="275D4A2A" w14:textId="77777777" w:rsidR="00280D33" w:rsidRDefault="00280D33" w:rsidP="00280D33">
      <w:pPr>
        <w:pStyle w:val="Textocomentario"/>
      </w:pPr>
    </w:p>
    <w:p w14:paraId="40F2E3E1" w14:textId="77777777" w:rsidR="00280D33" w:rsidRDefault="00280D33" w:rsidP="00280D33">
      <w:pPr>
        <w:pStyle w:val="Textocomentario"/>
      </w:pPr>
      <w:r>
        <w:t>2. Se debe diferenciar el procedimiento cuando son viáticos anticipados y devengados, nacionales e internacionales así como señalar los tiempos de cada actividad.</w:t>
      </w:r>
    </w:p>
    <w:p w14:paraId="411D188A" w14:textId="77777777" w:rsidR="00280D33" w:rsidRDefault="00280D33" w:rsidP="00280D33">
      <w:pPr>
        <w:pStyle w:val="Textocomentario"/>
      </w:pPr>
      <w:r>
        <w:t xml:space="preserve">3. En donde no se menciona el responsable de la actividad, se debe complementar con dicha área, así como en el formato o documento resultante. </w:t>
      </w:r>
    </w:p>
    <w:p w14:paraId="14432BE5" w14:textId="77777777" w:rsidR="00280D33" w:rsidRDefault="00280D33" w:rsidP="00280D33">
      <w:pPr>
        <w:pStyle w:val="Textocomentario"/>
      </w:pPr>
      <w:r>
        <w:t>4. Se sugiere precisar la etapa del procedimiento, es decir cuando es el aviso de comisión, solicitud de viáticos, pago de viáticos,  comprobación de viáticos, etc. , ello para dar claridad a las actividades del procedimiento descrito.</w:t>
      </w:r>
    </w:p>
    <w:p w14:paraId="3F255FBF" w14:textId="77777777" w:rsidR="00280D33" w:rsidRDefault="00280D33" w:rsidP="00280D33">
      <w:pPr>
        <w:pStyle w:val="Textocomentario"/>
      </w:pPr>
      <w:r>
        <w:t>5. La DGPP ya no tiene relación en este procedimiento? Toda vez que no se menciona solo cuando deben enviar el reporte mensual.</w:t>
      </w:r>
    </w:p>
  </w:comment>
  <w:comment w:id="127" w:author="Lizbeth Jazmin Cortes Rivero" w:date="2024-03-01T13:43:00Z" w:initials="LC">
    <w:p w14:paraId="16923063" w14:textId="0AECC1AF" w:rsidR="00BC44EE" w:rsidRDefault="00BC44EE" w:rsidP="00BC44EE">
      <w:pPr>
        <w:pStyle w:val="Textocomentario"/>
      </w:pPr>
      <w:r>
        <w:rPr>
          <w:rStyle w:val="Refdecomentario"/>
        </w:rPr>
        <w:annotationRef/>
      </w:r>
      <w:r>
        <w:t>Servidor público o solo dejar titular de...</w:t>
      </w:r>
    </w:p>
  </w:comment>
  <w:comment w:id="128" w:author="Lizbeth Jazmin Cortes Rivero" w:date="2024-03-01T16:03:00Z" w:initials="LC">
    <w:p w14:paraId="059AF27D" w14:textId="77777777" w:rsidR="00E55188" w:rsidRDefault="00E55188" w:rsidP="00E55188">
      <w:pPr>
        <w:pStyle w:val="Textocomentario"/>
      </w:pPr>
      <w:r>
        <w:rPr>
          <w:rStyle w:val="Refdecomentario"/>
        </w:rPr>
        <w:annotationRef/>
      </w:r>
      <w:r>
        <w:t xml:space="preserve">Esto es una actividad aparte a la elaboración del aviso de comisión, por lo que no debe estar dentro de esta actividad y analizar si debe ser un procedimiento. </w:t>
      </w:r>
    </w:p>
  </w:comment>
  <w:comment w:id="130" w:author="Lizbeth Jazmin Cortes Rivero" w:date="2024-03-01T16:04:00Z" w:initials="LC">
    <w:p w14:paraId="75465942" w14:textId="77777777" w:rsidR="00852DFB" w:rsidRDefault="00852DFB" w:rsidP="00852DFB">
      <w:pPr>
        <w:pStyle w:val="Textocomentario"/>
      </w:pPr>
      <w:r>
        <w:rPr>
          <w:rStyle w:val="Refdecomentario"/>
        </w:rPr>
        <w:annotationRef/>
      </w:r>
      <w:r>
        <w:t>Revisar redacción</w:t>
      </w:r>
    </w:p>
  </w:comment>
  <w:comment w:id="129" w:author="Lizbeth Jazmin Cortes Rivero" w:date="2024-03-01T16:06:00Z" w:initials="LC">
    <w:p w14:paraId="7E20F227" w14:textId="77777777" w:rsidR="00852DFB" w:rsidRDefault="00852DFB" w:rsidP="00852DFB">
      <w:pPr>
        <w:pStyle w:val="Textocomentario"/>
      </w:pPr>
      <w:r>
        <w:rPr>
          <w:rStyle w:val="Refdecomentario"/>
        </w:rPr>
        <w:annotationRef/>
      </w:r>
      <w:r>
        <w:t xml:space="preserve">Faltan las actividades de cuando se compran los pasajes, ya que solo queda en cotizaciones, así como las actividades que se llevan a cabo para  cuando son pasajes terrestres </w:t>
      </w:r>
    </w:p>
  </w:comment>
  <w:comment w:id="131" w:author="Lizbeth Jazmin Cortes Rivero" w:date="2024-03-01T16:06:00Z" w:initials="LC">
    <w:p w14:paraId="1DBB3841" w14:textId="77777777" w:rsidR="00A511D8" w:rsidRDefault="00852DFB" w:rsidP="00A511D8">
      <w:pPr>
        <w:pStyle w:val="Textocomentario"/>
        <w:numPr>
          <w:ilvl w:val="0"/>
          <w:numId w:val="53"/>
        </w:numPr>
      </w:pPr>
      <w:r>
        <w:rPr>
          <w:rStyle w:val="Refdecomentario"/>
        </w:rPr>
        <w:annotationRef/>
      </w:r>
      <w:r w:rsidR="00A511D8">
        <w:t>Como se llega a esta actividad, una vez que se compran los boletos se registra la información en los sistemas o como se relaciona esta actividad con la anterior, precisar.</w:t>
      </w:r>
    </w:p>
    <w:p w14:paraId="73624530" w14:textId="77777777" w:rsidR="00A511D8" w:rsidRDefault="00A511D8" w:rsidP="00A511D8">
      <w:pPr>
        <w:pStyle w:val="Textocomentario"/>
        <w:numPr>
          <w:ilvl w:val="0"/>
          <w:numId w:val="53"/>
        </w:numPr>
      </w:pPr>
      <w:r>
        <w:t>En este procedimiento no se manda información a la DGPP?</w:t>
      </w:r>
    </w:p>
  </w:comment>
  <w:comment w:id="132" w:author="Lizbeth Jazmin Cortes Rivero" w:date="2024-03-01T16:09:00Z" w:initials="LC">
    <w:p w14:paraId="6F0055AE" w14:textId="77777777" w:rsidR="0007161E" w:rsidRDefault="00852DFB" w:rsidP="0007161E">
      <w:pPr>
        <w:pStyle w:val="Textocomentario"/>
      </w:pPr>
      <w:r>
        <w:rPr>
          <w:rStyle w:val="Refdecomentario"/>
        </w:rPr>
        <w:annotationRef/>
      </w:r>
      <w:r w:rsidR="0007161E">
        <w:t>¿Esta actividad no se aplica para los viáticos de unidades administrativas centrales? Detallar para que se genera la cuenta.</w:t>
      </w:r>
    </w:p>
  </w:comment>
  <w:comment w:id="133" w:author="Lizbeth Jazmin Cortes Rivero" w:date="2024-03-01T16:42:00Z" w:initials="LC">
    <w:p w14:paraId="25331B7A" w14:textId="77777777" w:rsidR="0007161E" w:rsidRDefault="0007161E" w:rsidP="0007161E">
      <w:pPr>
        <w:pStyle w:val="Textocomentario"/>
      </w:pPr>
      <w:r>
        <w:rPr>
          <w:rStyle w:val="Refdecomentario"/>
        </w:rPr>
        <w:annotationRef/>
      </w:r>
      <w:r>
        <w:t xml:space="preserve">En el procedimiento diferenciar  los viáticos anticipados y devengados </w:t>
      </w:r>
    </w:p>
  </w:comment>
  <w:comment w:id="135" w:author="Lizbeth Jazmin Cortes Rivero" w:date="2024-03-01T16:46:00Z" w:initials="LC">
    <w:p w14:paraId="68FFAEE5" w14:textId="77777777" w:rsidR="000C2707" w:rsidRDefault="000C2707" w:rsidP="000C2707">
      <w:pPr>
        <w:pStyle w:val="Textocomentario"/>
      </w:pPr>
      <w:r>
        <w:rPr>
          <w:rStyle w:val="Refdecomentario"/>
        </w:rPr>
        <w:annotationRef/>
      </w:r>
      <w:r>
        <w:t xml:space="preserve">Precisar cuál es la documentación comprobatoria o hacer referencia en donde se encuentra esta. </w:t>
      </w:r>
    </w:p>
  </w:comment>
  <w:comment w:id="134" w:author="Lizbeth Jazmin Cortes Rivero" w:date="2024-03-01T16:45:00Z" w:initials="LC">
    <w:p w14:paraId="7A23FA83" w14:textId="60141904" w:rsidR="000C2707" w:rsidRDefault="000C2707" w:rsidP="000C2707">
      <w:pPr>
        <w:pStyle w:val="Textocomentario"/>
      </w:pPr>
      <w:r>
        <w:rPr>
          <w:rStyle w:val="Refdecomentario"/>
        </w:rPr>
        <w:annotationRef/>
      </w:r>
      <w:r>
        <w:t>Durante el procedimiento no se dice que se manda el informe de la comisión, por lo que falta complementar con esas actividades,  y quien llena el formato, señalar la actividad y responsable así como detallar el objeto de esta actividad si es para comprobar los viáticos utilizados en la comisión, precisar.</w:t>
      </w:r>
    </w:p>
  </w:comment>
  <w:comment w:id="136" w:author="Lizbeth Jazmin Cortes Rivero" w:date="2024-03-01T16:46:00Z" w:initials="LC">
    <w:p w14:paraId="7E109301" w14:textId="77777777" w:rsidR="000C2707" w:rsidRDefault="000C2707" w:rsidP="000C2707">
      <w:pPr>
        <w:pStyle w:val="Textocomentario"/>
      </w:pPr>
      <w:r>
        <w:rPr>
          <w:rStyle w:val="Refdecomentario"/>
        </w:rPr>
        <w:annotationRef/>
      </w:r>
      <w:r>
        <w:t>El artículo no habla en específico de viáticos internacionales “Artículo 152. Para efectos del artículo 93, fracción XVII de la Ley, las personas físicas que reciban viáticos y efectivamente los eroguen en servicio del patrón, podrán no presentar comprobantes fiscales hasta por un 20% del total de viáticos erogados en cada ocasión, cuando no existan servicios para emitir los mismos, sin que en ningún caso el monto que no se compruebe exceda de $15,000.00 en el ejercicio fiscal de que se trate, siempre que el monto restante de los viáticos se eroguen mediante tarjeta de crédito, de débito o de servicio del patrón”.  Sin embrago, se deben especificar las actividades que se realizan cuando se tramitan viáticos para el extranjero, y no quedar como nota.</w:t>
      </w:r>
    </w:p>
  </w:comment>
  <w:comment w:id="137" w:author="Lizbeth Jazmin Cortes Rivero" w:date="2024-03-01T16:47:00Z" w:initials="LC">
    <w:p w14:paraId="0FF372EC" w14:textId="77777777" w:rsidR="00F35A0B" w:rsidRDefault="00F35A0B" w:rsidP="00F35A0B">
      <w:pPr>
        <w:pStyle w:val="Textocomentario"/>
      </w:pPr>
      <w:r>
        <w:rPr>
          <w:rStyle w:val="Refdecomentario"/>
        </w:rPr>
        <w:annotationRef/>
      </w:r>
      <w:r>
        <w:t>En qué momento debe archivar después de que tiene todo los informes, etc. Precisar.</w:t>
      </w:r>
    </w:p>
  </w:comment>
  <w:comment w:id="140" w:author="Lizbeth Jazmin Cortes Rivero" w:date="2024-03-01T17:34:00Z" w:initials="LC">
    <w:p w14:paraId="103F8601" w14:textId="77777777" w:rsidR="00280D33" w:rsidRDefault="00280D33" w:rsidP="00280D33">
      <w:pPr>
        <w:pStyle w:val="Textocomentario"/>
        <w:numPr>
          <w:ilvl w:val="0"/>
          <w:numId w:val="65"/>
        </w:numPr>
      </w:pPr>
      <w:r>
        <w:rPr>
          <w:rStyle w:val="Refdecomentario"/>
        </w:rPr>
        <w:annotationRef/>
      </w:r>
      <w:r>
        <w:t xml:space="preserve">Se sugiere verificar si la SICT cuenta con un formato específico para realizar diagramas de flujo y procedimientos o en su caso podrían guiarse con los </w:t>
      </w:r>
      <w:r>
        <w:rPr>
          <w:b/>
          <w:bCs/>
          <w:color w:val="333333"/>
          <w:highlight w:val="white"/>
        </w:rPr>
        <w:t>LINEAMIENTOS PARA LA ELABORACIÓN Y ACTUALIZACIÓN DE MANUALES DE PROCEDIMIENTOS de la SICT para obtener el formato a utilizar o verificar con el área correspondiente.</w:t>
      </w:r>
    </w:p>
    <w:p w14:paraId="70048211" w14:textId="64F73893" w:rsidR="00280D33" w:rsidRDefault="00280D33" w:rsidP="00280D33">
      <w:pPr>
        <w:pStyle w:val="Textocomentario"/>
        <w:numPr>
          <w:ilvl w:val="0"/>
          <w:numId w:val="65"/>
        </w:numPr>
      </w:pPr>
      <w:r>
        <w:t>verificar simbología, toda vez que para decisiones se usa el</w:t>
      </w:r>
      <w:r>
        <w:br/>
      </w:r>
      <w:r>
        <w:rPr>
          <w:noProof/>
        </w:rPr>
        <w:drawing>
          <wp:inline distT="0" distB="0" distL="0" distR="0" wp14:anchorId="7B424C58" wp14:editId="5A518D63">
            <wp:extent cx="2438400" cy="2263140"/>
            <wp:effectExtent l="0" t="0" r="0" b="3810"/>
            <wp:docPr id="1465740003" name="Imagen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40003" name="Imagen 1465740003" descr="Image"/>
                    <pic:cNvPicPr/>
                  </pic:nvPicPr>
                  <pic:blipFill>
                    <a:blip r:embed="rId2">
                      <a:extLst>
                        <a:ext uri="{28A0092B-C50C-407E-A947-70E740481C1C}">
                          <a14:useLocalDpi xmlns:a14="http://schemas.microsoft.com/office/drawing/2010/main" val="0"/>
                        </a:ext>
                      </a:extLst>
                    </a:blip>
                    <a:stretch>
                      <a:fillRect/>
                    </a:stretch>
                  </pic:blipFill>
                  <pic:spPr>
                    <a:xfrm>
                      <a:off x="0" y="0"/>
                      <a:ext cx="2438400" cy="2263140"/>
                    </a:xfrm>
                    <a:prstGeom prst="rect">
                      <a:avLst/>
                    </a:prstGeom>
                  </pic:spPr>
                </pic:pic>
              </a:graphicData>
            </a:graphic>
          </wp:inline>
        </w:drawing>
      </w:r>
      <w:r>
        <w:t xml:space="preserve"> </w:t>
      </w:r>
    </w:p>
    <w:p w14:paraId="1D3A20F7" w14:textId="77777777" w:rsidR="00280D33" w:rsidRDefault="00280D33" w:rsidP="00280D33">
      <w:pPr>
        <w:pStyle w:val="Textocomentario"/>
      </w:pPr>
      <w:r>
        <w:t>El diagrama debe contener las áreas, puestos, que participan en las actividades, la interrelación de las mismas, se identifique el producto final.</w:t>
      </w:r>
    </w:p>
  </w:comment>
  <w:comment w:id="143" w:author="Lizbeth Jazmin Cortes Rivero" w:date="2024-03-01T18:02:00Z" w:initials="LC">
    <w:p w14:paraId="525C2118" w14:textId="77777777" w:rsidR="00F81BEE" w:rsidRDefault="00F81BEE" w:rsidP="00F81BEE">
      <w:pPr>
        <w:pStyle w:val="Textocomentario"/>
      </w:pPr>
      <w:r>
        <w:rPr>
          <w:rStyle w:val="Refdecomentario"/>
        </w:rPr>
        <w:annotationRef/>
      </w:r>
      <w:r>
        <w:t>Se sugiere tomar como referencia los  lineamientos para la elaboración y actualización de procedimientos de la SICT, ello para homologar el formato a utilizar o bien verificar con el área correspondiente si cuentan con formatos homologados. Así mismo verificar si estos procedimientos formarán parte también del manual de procedimientos de la Unidad responsable de la asignación de viáticos.</w:t>
      </w:r>
      <w:r>
        <w:rPr>
          <w:b/>
          <w:bCs/>
          <w:color w:val="DDC9A3"/>
        </w:rPr>
        <w:br/>
      </w:r>
    </w:p>
    <w:p w14:paraId="3592C137" w14:textId="77777777" w:rsidR="00F81BEE" w:rsidRDefault="00F81BEE" w:rsidP="00F81BEE">
      <w:pPr>
        <w:pStyle w:val="Textocomentario"/>
      </w:pPr>
      <w:r>
        <w:t>Agregar el tiempo de cada actividad, para conocer la duración total del procedimiento y si el procedimiento va a tener un código.</w:t>
      </w:r>
    </w:p>
  </w:comment>
  <w:comment w:id="144" w:author="Lizbeth Jazmin Cortes Rivero" w:date="2024-03-01T17:38:00Z" w:initials="LC">
    <w:p w14:paraId="0070E6A0" w14:textId="3280672B" w:rsidR="00CB291F" w:rsidRDefault="005E48F1" w:rsidP="00CB291F">
      <w:pPr>
        <w:pStyle w:val="Textocomentario"/>
      </w:pPr>
      <w:r>
        <w:rPr>
          <w:rStyle w:val="Refdecomentario"/>
        </w:rPr>
        <w:annotationRef/>
      </w:r>
      <w:r w:rsidR="00CB291F">
        <w:t>Con cuanto tiempo se debe enviar precisar</w:t>
      </w:r>
    </w:p>
  </w:comment>
  <w:comment w:id="145" w:author="Lizbeth Jazmin Cortes Rivero" w:date="2024-03-01T17:39:00Z" w:initials="LC">
    <w:p w14:paraId="50F24B8E" w14:textId="77777777" w:rsidR="00CB291F" w:rsidRDefault="005E48F1" w:rsidP="00CB291F">
      <w:pPr>
        <w:pStyle w:val="Textocomentario"/>
        <w:numPr>
          <w:ilvl w:val="0"/>
          <w:numId w:val="66"/>
        </w:numPr>
      </w:pPr>
      <w:r>
        <w:rPr>
          <w:rStyle w:val="Refdecomentario"/>
        </w:rPr>
        <w:annotationRef/>
      </w:r>
      <w:r w:rsidR="00CB291F">
        <w:t xml:space="preserve">En donde se le informa a la unidad lo que debe contener el oficio. </w:t>
      </w:r>
    </w:p>
    <w:p w14:paraId="2102193D" w14:textId="77777777" w:rsidR="00CB291F" w:rsidRDefault="00CB291F" w:rsidP="00CB291F">
      <w:pPr>
        <w:pStyle w:val="Textocomentario"/>
        <w:numPr>
          <w:ilvl w:val="0"/>
          <w:numId w:val="66"/>
        </w:numPr>
      </w:pPr>
      <w:r>
        <w:t>Se debe anexar evidencia de que tienen suficiencia o con que solo se indique en el oficio?</w:t>
      </w:r>
    </w:p>
  </w:comment>
  <w:comment w:id="146" w:author="Lizbeth Jazmin Cortes Rivero" w:date="2024-03-01T17:44:00Z" w:initials="LC">
    <w:p w14:paraId="4C432A83" w14:textId="77777777" w:rsidR="00AE5D58" w:rsidRDefault="00AE5D58" w:rsidP="00AE5D58">
      <w:pPr>
        <w:pStyle w:val="Textocomentario"/>
      </w:pPr>
      <w:r>
        <w:rPr>
          <w:rStyle w:val="Refdecomentario"/>
        </w:rPr>
        <w:annotationRef/>
      </w:r>
      <w:r>
        <w:t>En la misma actividad 2 se debe especificar la decisión para precisar a qué actividad se conecta si es correcta o se devuelve.</w:t>
      </w:r>
    </w:p>
  </w:comment>
  <w:comment w:id="147" w:author="Lizbeth Jazmin Cortes Rivero" w:date="2024-03-01T17:46:00Z" w:initials="LC">
    <w:p w14:paraId="3205D655" w14:textId="77777777" w:rsidR="00AE5D58" w:rsidRDefault="00AE5D58" w:rsidP="00AE5D58">
      <w:pPr>
        <w:pStyle w:val="Textocomentario"/>
      </w:pPr>
      <w:r>
        <w:rPr>
          <w:rStyle w:val="Refdecomentario"/>
        </w:rPr>
        <w:annotationRef/>
      </w:r>
      <w:r>
        <w:t>En esta columna solo se debe mencionar quien es el responsable de turnar, porque si no pareciera que todas turnan.</w:t>
      </w:r>
    </w:p>
  </w:comment>
  <w:comment w:id="148" w:author="Lizbeth Jazmin Cortes Rivero" w:date="2024-03-01T17:49:00Z" w:initials="LC">
    <w:p w14:paraId="0C4F7516" w14:textId="77777777" w:rsidR="00110C3A" w:rsidRDefault="00110C3A" w:rsidP="00110C3A">
      <w:pPr>
        <w:pStyle w:val="Textocomentario"/>
      </w:pPr>
      <w:r>
        <w:rPr>
          <w:rStyle w:val="Refdecomentario"/>
        </w:rPr>
        <w:annotationRef/>
      </w:r>
      <w:r>
        <w:t>en paralelo validan la información ambas unidades, si es asi especificarlo y señalar cuantos días tienen para atender.</w:t>
      </w:r>
    </w:p>
  </w:comment>
  <w:comment w:id="149" w:author="Lizbeth Jazmin Cortes Rivero" w:date="2024-03-01T17:48:00Z" w:initials="LC">
    <w:p w14:paraId="33BCD2C4" w14:textId="7323CFC2" w:rsidR="00110C3A" w:rsidRDefault="00110C3A" w:rsidP="00110C3A">
      <w:pPr>
        <w:pStyle w:val="Textocomentario"/>
      </w:pPr>
      <w:r>
        <w:rPr>
          <w:rStyle w:val="Refdecomentario"/>
        </w:rPr>
        <w:annotationRef/>
      </w:r>
      <w:r>
        <w:t>En paralelo validan la información ambas unidades, si es asi especificarlo y señalar cuantos días tienen para atender.</w:t>
      </w:r>
    </w:p>
  </w:comment>
  <w:comment w:id="150" w:author="Lizbeth Jazmin Cortes Rivero" w:date="2024-03-01T17:51:00Z" w:initials="LC">
    <w:p w14:paraId="73194269" w14:textId="77777777" w:rsidR="006646F9" w:rsidRDefault="006646F9" w:rsidP="006646F9">
      <w:pPr>
        <w:pStyle w:val="Textocomentario"/>
      </w:pPr>
      <w:r>
        <w:rPr>
          <w:rStyle w:val="Refdecomentario"/>
        </w:rPr>
        <w:annotationRef/>
      </w:r>
      <w:r>
        <w:t>Qué información remiten a la DGPP</w:t>
      </w:r>
    </w:p>
  </w:comment>
  <w:comment w:id="157" w:author="Lizbeth Jazmin Cortes Rivero" w:date="2024-03-01T17:52:00Z" w:initials="LC">
    <w:p w14:paraId="1CF53025" w14:textId="77777777" w:rsidR="00EB6995" w:rsidRDefault="00572177" w:rsidP="00EB6995">
      <w:pPr>
        <w:pStyle w:val="Textocomentario"/>
      </w:pPr>
      <w:r>
        <w:rPr>
          <w:rStyle w:val="Refdecomentario"/>
        </w:rPr>
        <w:annotationRef/>
      </w:r>
      <w:r w:rsidR="00EB6995">
        <w:t>Precisar que información es la que vuelve a revisar si en la actividad 2 ya hizo una revisión y a que normatividad se refiere</w:t>
      </w:r>
    </w:p>
  </w:comment>
  <w:comment w:id="158" w:author="Lizbeth Jazmin Cortes Rivero" w:date="2024-03-01T17:56:00Z" w:initials="LC">
    <w:p w14:paraId="571B320A" w14:textId="77777777" w:rsidR="009831A4" w:rsidRDefault="00A04794" w:rsidP="009831A4">
      <w:pPr>
        <w:pStyle w:val="Textocomentario"/>
      </w:pPr>
      <w:r>
        <w:rPr>
          <w:rStyle w:val="Refdecomentario"/>
        </w:rPr>
        <w:annotationRef/>
      </w:r>
      <w:r w:rsidR="009831A4">
        <w:t>Pero si se vuelve a revisar entonces es por la información que brindo la DGRMSG y la DGRHO, si es asi precisar.</w:t>
      </w:r>
    </w:p>
    <w:p w14:paraId="495B83D9" w14:textId="77777777" w:rsidR="009831A4" w:rsidRDefault="009831A4" w:rsidP="009831A4">
      <w:pPr>
        <w:pStyle w:val="Textocomentario"/>
      </w:pPr>
    </w:p>
    <w:p w14:paraId="3F79901B" w14:textId="77777777" w:rsidR="009831A4" w:rsidRDefault="009831A4" w:rsidP="009831A4">
      <w:pPr>
        <w:pStyle w:val="Textocomentario"/>
      </w:pPr>
      <w:r>
        <w:t>En esta actividad es donde se debe realizar la decisión y conectar con la actividad que corresponda.</w:t>
      </w:r>
    </w:p>
  </w:comment>
  <w:comment w:id="159" w:author="Lizbeth Jazmin Cortes Rivero" w:date="2024-03-01T17:58:00Z" w:initials="LC">
    <w:p w14:paraId="29F5408C" w14:textId="77777777" w:rsidR="009831A4" w:rsidRDefault="009831A4" w:rsidP="009831A4">
      <w:pPr>
        <w:pStyle w:val="Textocomentario"/>
      </w:pPr>
      <w:r>
        <w:rPr>
          <w:rStyle w:val="Refdecomentario"/>
        </w:rPr>
        <w:annotationRef/>
      </w:r>
      <w:r>
        <w:t>Porque medios se comunica, precisar.</w:t>
      </w:r>
    </w:p>
  </w:comment>
  <w:comment w:id="160" w:author="Lizbeth Jazmin Cortes Rivero" w:date="2024-03-01T17:59:00Z" w:initials="LC">
    <w:p w14:paraId="75FA4BEE" w14:textId="77777777" w:rsidR="009831A4" w:rsidRDefault="009831A4" w:rsidP="009831A4">
      <w:pPr>
        <w:pStyle w:val="Textocomentario"/>
      </w:pPr>
      <w:r>
        <w:rPr>
          <w:rStyle w:val="Refdecomentario"/>
        </w:rPr>
        <w:annotationRef/>
      </w:r>
      <w:r>
        <w:t>Y que se le informa al unidad o centro sict.</w:t>
      </w:r>
    </w:p>
    <w:p w14:paraId="46FC006E" w14:textId="77777777" w:rsidR="009831A4" w:rsidRDefault="009831A4" w:rsidP="009831A4">
      <w:pPr>
        <w:pStyle w:val="Textocomentario"/>
      </w:pPr>
      <w:r>
        <w:t>Así mismo señalar el fin del procedimiento.</w:t>
      </w:r>
    </w:p>
  </w:comment>
  <w:comment w:id="163" w:author="Lizbeth Jazmin Cortes Rivero" w:date="2024-03-01T18:00:00Z" w:initials="LC">
    <w:p w14:paraId="439BEA19" w14:textId="77777777" w:rsidR="00F81BEE" w:rsidRDefault="00F81BEE" w:rsidP="00F81BEE">
      <w:pPr>
        <w:pStyle w:val="Textocomentario"/>
        <w:numPr>
          <w:ilvl w:val="0"/>
          <w:numId w:val="67"/>
        </w:numPr>
      </w:pPr>
      <w:r>
        <w:rPr>
          <w:rStyle w:val="Refdecomentario"/>
        </w:rPr>
        <w:annotationRef/>
      </w:r>
      <w:r>
        <w:t xml:space="preserve">Se sugiere verificar si la SICT cuenta con un formato específico para realizar diagramas de flujo y procedimientos o en su caso podrían guiarse con los </w:t>
      </w:r>
      <w:r>
        <w:rPr>
          <w:b/>
          <w:bCs/>
          <w:color w:val="333333"/>
          <w:highlight w:val="white"/>
        </w:rPr>
        <w:t>LINEAMIENTOS PARA LA ELABORACIÓN Y ACTUALIZACIÓN DE MANUALES DE PROCEDIMIENTOS de la SICT para obtener el formato a utilizar o verificar con el área correspondiente.</w:t>
      </w:r>
      <w:r>
        <w:t xml:space="preserve"> </w:t>
      </w:r>
    </w:p>
    <w:p w14:paraId="391A0E2E" w14:textId="77777777" w:rsidR="00F81BEE" w:rsidRDefault="00F81BEE" w:rsidP="00F81BEE">
      <w:pPr>
        <w:pStyle w:val="Textocomentario"/>
        <w:numPr>
          <w:ilvl w:val="0"/>
          <w:numId w:val="68"/>
        </w:numPr>
      </w:pPr>
      <w:r>
        <w:t xml:space="preserve">El diagrama debe contener las áreas, puestos, que participan en las actividades, la interrelación de las mismas, se identifique el producto final. </w:t>
      </w:r>
    </w:p>
  </w:comment>
  <w:comment w:id="165" w:author="Lizbeth Jazmin Cortes Rivero" w:date="2024-03-01T17:03:00Z" w:initials="LC">
    <w:p w14:paraId="680282FE" w14:textId="2C78B27B" w:rsidR="005F7D36" w:rsidRDefault="005F7D36" w:rsidP="005F7D36">
      <w:pPr>
        <w:pStyle w:val="Textocomentario"/>
      </w:pPr>
      <w:r>
        <w:rPr>
          <w:rStyle w:val="Refdecomentario"/>
        </w:rPr>
        <w:annotationRef/>
      </w:r>
      <w:r>
        <w:t>No se encuentran los anexos en el documento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5844092" w15:done="0"/>
  <w15:commentEx w15:paraId="19F2E790" w15:done="0"/>
  <w15:commentEx w15:paraId="7F347347" w15:done="0"/>
  <w15:commentEx w15:paraId="6F539FD8" w15:done="0"/>
  <w15:commentEx w15:paraId="597CDB0D" w15:done="0"/>
  <w15:commentEx w15:paraId="7650BC7C" w15:done="0"/>
  <w15:commentEx w15:paraId="0981098A" w15:done="0"/>
  <w15:commentEx w15:paraId="2D9FB977" w15:done="0"/>
  <w15:commentEx w15:paraId="36289340" w15:done="0"/>
  <w15:commentEx w15:paraId="4250BD8A" w15:done="0"/>
  <w15:commentEx w15:paraId="528D4C88" w15:done="0"/>
  <w15:commentEx w15:paraId="47B5896F" w15:done="0"/>
  <w15:commentEx w15:paraId="17C8253A" w15:done="0"/>
  <w15:commentEx w15:paraId="111DC413" w15:done="0"/>
  <w15:commentEx w15:paraId="14C04DC4" w15:done="0"/>
  <w15:commentEx w15:paraId="3B0FEACF" w15:done="0"/>
  <w15:commentEx w15:paraId="524339BD" w15:done="0"/>
  <w15:commentEx w15:paraId="53B6A150" w15:done="0"/>
  <w15:commentEx w15:paraId="2D6D8662" w15:done="0"/>
  <w15:commentEx w15:paraId="12FECC94" w15:done="0"/>
  <w15:commentEx w15:paraId="24199F44" w15:done="0"/>
  <w15:commentEx w15:paraId="4712C4CE" w15:done="0"/>
  <w15:commentEx w15:paraId="40F2FD4D" w15:done="0"/>
  <w15:commentEx w15:paraId="151B0B08" w15:done="0"/>
  <w15:commentEx w15:paraId="36E2D4D4" w15:done="0"/>
  <w15:commentEx w15:paraId="6184DE76" w15:done="0"/>
  <w15:commentEx w15:paraId="6C42748F" w15:done="0"/>
  <w15:commentEx w15:paraId="4F781590" w15:done="0"/>
  <w15:commentEx w15:paraId="110C67F9" w15:done="0"/>
  <w15:commentEx w15:paraId="535D76A7" w15:done="0"/>
  <w15:commentEx w15:paraId="26C43BC8" w15:done="0"/>
  <w15:commentEx w15:paraId="7B5EFB3D" w15:done="0"/>
  <w15:commentEx w15:paraId="4743D497" w15:done="0"/>
  <w15:commentEx w15:paraId="6CCED036" w15:done="0"/>
  <w15:commentEx w15:paraId="7C1037EB" w15:done="0"/>
  <w15:commentEx w15:paraId="5D765DBD" w15:done="0"/>
  <w15:commentEx w15:paraId="33B28C05" w15:done="0"/>
  <w15:commentEx w15:paraId="6E540272" w15:done="0"/>
  <w15:commentEx w15:paraId="26DF2E49" w15:done="0"/>
  <w15:commentEx w15:paraId="0CAE46DB" w15:done="0"/>
  <w15:commentEx w15:paraId="2CE904BF" w15:done="0"/>
  <w15:commentEx w15:paraId="5158B598" w15:done="0"/>
  <w15:commentEx w15:paraId="3725D279" w15:done="0"/>
  <w15:commentEx w15:paraId="659B02C9" w15:done="0"/>
  <w15:commentEx w15:paraId="3F19309F" w15:done="0"/>
  <w15:commentEx w15:paraId="46B3670C" w15:done="0"/>
  <w15:commentEx w15:paraId="0B5168CF" w15:done="0"/>
  <w15:commentEx w15:paraId="42812412" w15:done="0"/>
  <w15:commentEx w15:paraId="671F930D" w15:done="0"/>
  <w15:commentEx w15:paraId="387B5294" w15:done="0"/>
  <w15:commentEx w15:paraId="3F73EF18" w15:done="0"/>
  <w15:commentEx w15:paraId="5542F922" w15:done="0"/>
  <w15:commentEx w15:paraId="6AE32198" w15:done="0"/>
  <w15:commentEx w15:paraId="5265CA0B" w15:done="0"/>
  <w15:commentEx w15:paraId="53DF3F8D" w15:done="0"/>
  <w15:commentEx w15:paraId="7FA7680F" w15:done="0"/>
  <w15:commentEx w15:paraId="046E79DF" w15:done="0"/>
  <w15:commentEx w15:paraId="2AEE04DD" w15:done="0"/>
  <w15:commentEx w15:paraId="601D1968" w15:done="0"/>
  <w15:commentEx w15:paraId="45C5884A" w15:done="0"/>
  <w15:commentEx w15:paraId="0C620907" w15:done="0"/>
  <w15:commentEx w15:paraId="2A256F57" w15:done="0"/>
  <w15:commentEx w15:paraId="03A2E886" w15:done="0"/>
  <w15:commentEx w15:paraId="26751CC6" w15:done="0"/>
  <w15:commentEx w15:paraId="4A43B2A4" w15:done="0"/>
  <w15:commentEx w15:paraId="35436F5B" w15:done="0"/>
  <w15:commentEx w15:paraId="7FA36219" w15:done="0"/>
  <w15:commentEx w15:paraId="231F9676" w15:done="0"/>
  <w15:commentEx w15:paraId="0DAEB36E" w15:done="0"/>
  <w15:commentEx w15:paraId="125B9D9C" w15:done="0"/>
  <w15:commentEx w15:paraId="26D0037F" w15:done="0"/>
  <w15:commentEx w15:paraId="1C9B612A" w15:done="0"/>
  <w15:commentEx w15:paraId="245E11A4" w15:done="0"/>
  <w15:commentEx w15:paraId="3F255FBF" w15:done="0"/>
  <w15:commentEx w15:paraId="16923063" w15:done="0"/>
  <w15:commentEx w15:paraId="059AF27D" w15:done="0"/>
  <w15:commentEx w15:paraId="75465942" w15:done="0"/>
  <w15:commentEx w15:paraId="7E20F227" w15:done="0"/>
  <w15:commentEx w15:paraId="73624530" w15:done="0"/>
  <w15:commentEx w15:paraId="6F0055AE" w15:done="0"/>
  <w15:commentEx w15:paraId="25331B7A" w15:done="0"/>
  <w15:commentEx w15:paraId="68FFAEE5" w15:done="0"/>
  <w15:commentEx w15:paraId="7A23FA83" w15:done="0"/>
  <w15:commentEx w15:paraId="7E109301" w15:done="0"/>
  <w15:commentEx w15:paraId="0FF372EC" w15:done="0"/>
  <w15:commentEx w15:paraId="1D3A20F7" w15:done="0"/>
  <w15:commentEx w15:paraId="3592C137" w15:done="0"/>
  <w15:commentEx w15:paraId="0070E6A0" w15:done="0"/>
  <w15:commentEx w15:paraId="2102193D" w15:done="0"/>
  <w15:commentEx w15:paraId="4C432A83" w15:done="0"/>
  <w15:commentEx w15:paraId="3205D655" w15:done="0"/>
  <w15:commentEx w15:paraId="0C4F7516" w15:done="0"/>
  <w15:commentEx w15:paraId="33BCD2C4" w15:done="0"/>
  <w15:commentEx w15:paraId="73194269" w15:done="0"/>
  <w15:commentEx w15:paraId="1CF53025" w15:done="0"/>
  <w15:commentEx w15:paraId="3F79901B" w15:done="0"/>
  <w15:commentEx w15:paraId="29F5408C" w15:done="0"/>
  <w15:commentEx w15:paraId="46FC006E" w15:done="0"/>
  <w15:commentEx w15:paraId="391A0E2E" w15:done="0"/>
  <w15:commentEx w15:paraId="680282F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0FDF40F" w16cex:dateUtc="2024-02-27T18:46:00Z"/>
  <w16cex:commentExtensible w16cex:durableId="2CD9CDE7" w16cex:dateUtc="2024-02-27T18:48:00Z"/>
  <w16cex:commentExtensible w16cex:durableId="37B8C316" w16cex:dateUtc="2024-02-27T19:01:00Z"/>
  <w16cex:commentExtensible w16cex:durableId="07E851C6" w16cex:dateUtc="2024-02-27T19:15:00Z"/>
  <w16cex:commentExtensible w16cex:durableId="0855BEEA" w16cex:dateUtc="2024-02-27T19:02:00Z"/>
  <w16cex:commentExtensible w16cex:durableId="7F69E4B8" w16cex:dateUtc="2024-02-27T19:03:00Z"/>
  <w16cex:commentExtensible w16cex:durableId="6D7CF1D8" w16cex:dateUtc="2024-02-27T19:04:00Z"/>
  <w16cex:commentExtensible w16cex:durableId="0FCC9AB7" w16cex:dateUtc="2024-02-27T19:05:00Z"/>
  <w16cex:commentExtensible w16cex:durableId="238A2232" w16cex:dateUtc="2024-02-27T19:06:00Z"/>
  <w16cex:commentExtensible w16cex:durableId="24B55143" w16cex:dateUtc="2024-02-27T19:07:00Z"/>
  <w16cex:commentExtensible w16cex:durableId="4CEE281A" w16cex:dateUtc="2024-02-27T19:08:00Z"/>
  <w16cex:commentExtensible w16cex:durableId="2173167B" w16cex:dateUtc="2024-02-28T23:52:00Z"/>
  <w16cex:commentExtensible w16cex:durableId="62DF1744" w16cex:dateUtc="2024-02-27T22:06:00Z"/>
  <w16cex:commentExtensible w16cex:durableId="2D99266C" w16cex:dateUtc="2024-02-27T22:36:00Z"/>
  <w16cex:commentExtensible w16cex:durableId="49F51A79" w16cex:dateUtc="2024-02-27T22:16:00Z"/>
  <w16cex:commentExtensible w16cex:durableId="3069A981" w16cex:dateUtc="2024-02-27T22:41:00Z"/>
  <w16cex:commentExtensible w16cex:durableId="51C362DC" w16cex:dateUtc="2024-02-27T23:02:00Z"/>
  <w16cex:commentExtensible w16cex:durableId="15F57926" w16cex:dateUtc="2024-02-27T23:12:00Z"/>
  <w16cex:commentExtensible w16cex:durableId="3B1422CF" w16cex:dateUtc="2024-02-27T23:43:00Z"/>
  <w16cex:commentExtensible w16cex:durableId="6336C01F" w16cex:dateUtc="2024-02-27T23:55:00Z"/>
  <w16cex:commentExtensible w16cex:durableId="36046E09" w16cex:dateUtc="2024-02-27T23:58:00Z"/>
  <w16cex:commentExtensible w16cex:durableId="5BE19C27" w16cex:dateUtc="2024-02-28T22:05:00Z"/>
  <w16cex:commentExtensible w16cex:durableId="0DB88B86" w16cex:dateUtc="2024-02-28T22:07:00Z"/>
  <w16cex:commentExtensible w16cex:durableId="28241D64" w16cex:dateUtc="2024-02-28T22:09:00Z"/>
  <w16cex:commentExtensible w16cex:durableId="74E03BE7" w16cex:dateUtc="2024-02-28T22:10:00Z"/>
  <w16cex:commentExtensible w16cex:durableId="19D58257" w16cex:dateUtc="2024-02-28T22:13:00Z"/>
  <w16cex:commentExtensible w16cex:durableId="09B02AC8" w16cex:dateUtc="2024-02-28T22:14:00Z"/>
  <w16cex:commentExtensible w16cex:durableId="63F7071D" w16cex:dateUtc="2024-02-28T22:20:00Z"/>
  <w16cex:commentExtensible w16cex:durableId="1C86943E" w16cex:dateUtc="2024-02-28T22:24:00Z"/>
  <w16cex:commentExtensible w16cex:durableId="768B7E66" w16cex:dateUtc="2024-02-28T22:30:00Z"/>
  <w16cex:commentExtensible w16cex:durableId="0FB8879F" w16cex:dateUtc="2024-02-28T22:35:00Z"/>
  <w16cex:commentExtensible w16cex:durableId="4D34E045" w16cex:dateUtc="2024-02-28T22:52:00Z"/>
  <w16cex:commentExtensible w16cex:durableId="2A1C5512" w16cex:dateUtc="2024-02-28T23:00:00Z"/>
  <w16cex:commentExtensible w16cex:durableId="4C5668FE" w16cex:dateUtc="2024-02-28T22:56:00Z"/>
  <w16cex:commentExtensible w16cex:durableId="0F18C131" w16cex:dateUtc="2024-02-28T23:53:00Z"/>
  <w16cex:commentExtensible w16cex:durableId="4AD64831" w16cex:dateUtc="2024-02-28T23:58:00Z"/>
  <w16cex:commentExtensible w16cex:durableId="512DEE14" w16cex:dateUtc="2024-02-29T21:36:00Z"/>
  <w16cex:commentExtensible w16cex:durableId="32FBC4B5" w16cex:dateUtc="2024-02-29T21:42:00Z"/>
  <w16cex:commentExtensible w16cex:durableId="0AEBF909" w16cex:dateUtc="2024-02-29T21:40:00Z"/>
  <w16cex:commentExtensible w16cex:durableId="2535D4A1" w16cex:dateUtc="2024-02-29T21:55:00Z"/>
  <w16cex:commentExtensible w16cex:durableId="052B4FA3" w16cex:dateUtc="2024-02-29T21:44:00Z"/>
  <w16cex:commentExtensible w16cex:durableId="51B41FF0" w16cex:dateUtc="2024-02-29T21:51:00Z"/>
  <w16cex:commentExtensible w16cex:durableId="3CB6CE69" w16cex:dateUtc="2024-02-29T21:49:00Z"/>
  <w16cex:commentExtensible w16cex:durableId="0FA5C4A6" w16cex:dateUtc="2024-02-29T21:50:00Z"/>
  <w16cex:commentExtensible w16cex:durableId="793E4A35" w16cex:dateUtc="2024-02-29T21:53:00Z"/>
  <w16cex:commentExtensible w16cex:durableId="206D1861" w16cex:dateUtc="2024-02-29T21:56:00Z"/>
  <w16cex:commentExtensible w16cex:durableId="1331B66E" w16cex:dateUtc="2024-02-29T22:04:00Z"/>
  <w16cex:commentExtensible w16cex:durableId="7DE186B2" w16cex:dateUtc="2024-02-29T22:10:00Z"/>
  <w16cex:commentExtensible w16cex:durableId="510630D1" w16cex:dateUtc="2024-02-29T22:11:00Z"/>
  <w16cex:commentExtensible w16cex:durableId="04159DB5" w16cex:dateUtc="2024-02-29T22:14:00Z"/>
  <w16cex:commentExtensible w16cex:durableId="2806F533" w16cex:dateUtc="2024-02-29T22:18:00Z"/>
  <w16cex:commentExtensible w16cex:durableId="163387B6" w16cex:dateUtc="2024-02-29T22:18:00Z"/>
  <w16cex:commentExtensible w16cex:durableId="3A9425F2" w16cex:dateUtc="2024-02-29T22:45:00Z"/>
  <w16cex:commentExtensible w16cex:durableId="63BBB3A2" w16cex:dateUtc="2024-03-01T19:45:00Z"/>
  <w16cex:commentExtensible w16cex:durableId="7198DF0B" w16cex:dateUtc="2024-02-29T22:27:00Z"/>
  <w16cex:commentExtensible w16cex:durableId="7F284AAB" w16cex:dateUtc="2024-03-01T19:47:00Z"/>
  <w16cex:commentExtensible w16cex:durableId="56CE8EC3" w16cex:dateUtc="2024-03-01T19:44:00Z"/>
  <w16cex:commentExtensible w16cex:durableId="78898853" w16cex:dateUtc="2024-02-29T22:32:00Z"/>
  <w16cex:commentExtensible w16cex:durableId="44B2C815" w16cex:dateUtc="2024-02-29T22:33:00Z"/>
  <w16cex:commentExtensible w16cex:durableId="64D4233E" w16cex:dateUtc="2024-03-01T19:49:00Z"/>
  <w16cex:commentExtensible w16cex:durableId="343A8A05" w16cex:dateUtc="2024-02-29T22:38:00Z"/>
  <w16cex:commentExtensible w16cex:durableId="4DA96E6C" w16cex:dateUtc="2024-02-29T22:53:00Z"/>
  <w16cex:commentExtensible w16cex:durableId="222034EA" w16cex:dateUtc="2024-02-29T22:54:00Z"/>
  <w16cex:commentExtensible w16cex:durableId="4F97E02A" w16cex:dateUtc="2024-02-29T22:41:00Z"/>
  <w16cex:commentExtensible w16cex:durableId="3192D7A1" w16cex:dateUtc="2024-02-29T23:06:00Z"/>
  <w16cex:commentExtensible w16cex:durableId="637D2AAB" w16cex:dateUtc="2024-02-29T23:47:00Z"/>
  <w16cex:commentExtensible w16cex:durableId="5FE0061C" w16cex:dateUtc="2024-02-29T22:44:00Z"/>
  <w16cex:commentExtensible w16cex:durableId="61C8237D" w16cex:dateUtc="2024-02-29T23:07:00Z"/>
  <w16cex:commentExtensible w16cex:durableId="757EEF3E" w16cex:dateUtc="2024-02-29T23:13:00Z"/>
  <w16cex:commentExtensible w16cex:durableId="7D9EE5F8" w16cex:dateUtc="2024-02-29T23:35:00Z"/>
  <w16cex:commentExtensible w16cex:durableId="11F5A624" w16cex:dateUtc="2024-03-01T22:00:00Z"/>
  <w16cex:commentExtensible w16cex:durableId="68371126" w16cex:dateUtc="2024-03-01T22:01:00Z"/>
  <w16cex:commentExtensible w16cex:durableId="7D589450" w16cex:dateUtc="2024-03-01T19:12:00Z"/>
  <w16cex:commentExtensible w16cex:durableId="1B80F954" w16cex:dateUtc="2024-03-01T22:03:00Z"/>
  <w16cex:commentExtensible w16cex:durableId="094494CA" w16cex:dateUtc="2024-03-01T19:43:00Z"/>
  <w16cex:commentExtensible w16cex:durableId="35F70BE8" w16cex:dateUtc="2024-03-01T22:03:00Z"/>
  <w16cex:commentExtensible w16cex:durableId="0B31D7F7" w16cex:dateUtc="2024-03-01T22:04:00Z"/>
  <w16cex:commentExtensible w16cex:durableId="572AC3E0" w16cex:dateUtc="2024-03-01T22:06:00Z"/>
  <w16cex:commentExtensible w16cex:durableId="33BD25C8" w16cex:dateUtc="2024-03-01T22:06:00Z"/>
  <w16cex:commentExtensible w16cex:durableId="05FE7A2F" w16cex:dateUtc="2024-03-01T22:09:00Z"/>
  <w16cex:commentExtensible w16cex:durableId="025600AE" w16cex:dateUtc="2024-03-01T22:42:00Z"/>
  <w16cex:commentExtensible w16cex:durableId="7EC53109" w16cex:dateUtc="2024-03-01T22:46:00Z"/>
  <w16cex:commentExtensible w16cex:durableId="5F3D97B0" w16cex:dateUtc="2024-03-01T22:45:00Z"/>
  <w16cex:commentExtensible w16cex:durableId="43E12CA7" w16cex:dateUtc="2024-03-01T22:46:00Z"/>
  <w16cex:commentExtensible w16cex:durableId="583EEA39" w16cex:dateUtc="2024-03-01T22:47:00Z"/>
  <w16cex:commentExtensible w16cex:durableId="4F0FB175" w16cex:dateUtc="2024-03-01T23:34:00Z"/>
  <w16cex:commentExtensible w16cex:durableId="262A64F3" w16cex:dateUtc="2024-03-02T00:02:00Z"/>
  <w16cex:commentExtensible w16cex:durableId="2CEEF2E8" w16cex:dateUtc="2024-03-01T23:38:00Z"/>
  <w16cex:commentExtensible w16cex:durableId="33C12881" w16cex:dateUtc="2024-03-01T23:39:00Z"/>
  <w16cex:commentExtensible w16cex:durableId="0FBCA359" w16cex:dateUtc="2024-03-01T23:44:00Z"/>
  <w16cex:commentExtensible w16cex:durableId="19A67CDD" w16cex:dateUtc="2024-03-01T23:46:00Z"/>
  <w16cex:commentExtensible w16cex:durableId="25AC7755" w16cex:dateUtc="2024-03-01T23:49:00Z"/>
  <w16cex:commentExtensible w16cex:durableId="3391EC9E" w16cex:dateUtc="2024-03-01T23:48:00Z"/>
  <w16cex:commentExtensible w16cex:durableId="15D00E65" w16cex:dateUtc="2024-03-01T23:51:00Z"/>
  <w16cex:commentExtensible w16cex:durableId="44808B9C" w16cex:dateUtc="2024-03-01T23:52:00Z"/>
  <w16cex:commentExtensible w16cex:durableId="6A287D70" w16cex:dateUtc="2024-03-01T23:56:00Z"/>
  <w16cex:commentExtensible w16cex:durableId="1B969AC9" w16cex:dateUtc="2024-03-01T23:58:00Z"/>
  <w16cex:commentExtensible w16cex:durableId="0982D82B" w16cex:dateUtc="2024-03-01T23:59:00Z"/>
  <w16cex:commentExtensible w16cex:durableId="1E567334" w16cex:dateUtc="2024-03-02T00:00:00Z"/>
  <w16cex:commentExtensible w16cex:durableId="13429896" w16cex:dateUtc="2024-03-01T23: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5844092" w16cid:durableId="50FDF40F"/>
  <w16cid:commentId w16cid:paraId="19F2E790" w16cid:durableId="2CD9CDE7"/>
  <w16cid:commentId w16cid:paraId="7F347347" w16cid:durableId="37B8C316"/>
  <w16cid:commentId w16cid:paraId="6F539FD8" w16cid:durableId="07E851C6"/>
  <w16cid:commentId w16cid:paraId="597CDB0D" w16cid:durableId="0855BEEA"/>
  <w16cid:commentId w16cid:paraId="7650BC7C" w16cid:durableId="7F69E4B8"/>
  <w16cid:commentId w16cid:paraId="0981098A" w16cid:durableId="6D7CF1D8"/>
  <w16cid:commentId w16cid:paraId="2D9FB977" w16cid:durableId="0FCC9AB7"/>
  <w16cid:commentId w16cid:paraId="36289340" w16cid:durableId="238A2232"/>
  <w16cid:commentId w16cid:paraId="4250BD8A" w16cid:durableId="24B55143"/>
  <w16cid:commentId w16cid:paraId="528D4C88" w16cid:durableId="4CEE281A"/>
  <w16cid:commentId w16cid:paraId="47B5896F" w16cid:durableId="2173167B"/>
  <w16cid:commentId w16cid:paraId="17C8253A" w16cid:durableId="62DF1744"/>
  <w16cid:commentId w16cid:paraId="111DC413" w16cid:durableId="2D99266C"/>
  <w16cid:commentId w16cid:paraId="14C04DC4" w16cid:durableId="49F51A79"/>
  <w16cid:commentId w16cid:paraId="3B0FEACF" w16cid:durableId="3069A981"/>
  <w16cid:commentId w16cid:paraId="524339BD" w16cid:durableId="51C362DC"/>
  <w16cid:commentId w16cid:paraId="53B6A150" w16cid:durableId="15F57926"/>
  <w16cid:commentId w16cid:paraId="2D6D8662" w16cid:durableId="3B1422CF"/>
  <w16cid:commentId w16cid:paraId="12FECC94" w16cid:durableId="6336C01F"/>
  <w16cid:commentId w16cid:paraId="24199F44" w16cid:durableId="36046E09"/>
  <w16cid:commentId w16cid:paraId="4712C4CE" w16cid:durableId="5BE19C27"/>
  <w16cid:commentId w16cid:paraId="40F2FD4D" w16cid:durableId="0DB88B86"/>
  <w16cid:commentId w16cid:paraId="151B0B08" w16cid:durableId="28241D64"/>
  <w16cid:commentId w16cid:paraId="36E2D4D4" w16cid:durableId="74E03BE7"/>
  <w16cid:commentId w16cid:paraId="6184DE76" w16cid:durableId="19D58257"/>
  <w16cid:commentId w16cid:paraId="6C42748F" w16cid:durableId="09B02AC8"/>
  <w16cid:commentId w16cid:paraId="4F781590" w16cid:durableId="63F7071D"/>
  <w16cid:commentId w16cid:paraId="110C67F9" w16cid:durableId="1C86943E"/>
  <w16cid:commentId w16cid:paraId="535D76A7" w16cid:durableId="768B7E66"/>
  <w16cid:commentId w16cid:paraId="26C43BC8" w16cid:durableId="0FB8879F"/>
  <w16cid:commentId w16cid:paraId="7B5EFB3D" w16cid:durableId="4D34E045"/>
  <w16cid:commentId w16cid:paraId="4743D497" w16cid:durableId="2A1C5512"/>
  <w16cid:commentId w16cid:paraId="6CCED036" w16cid:durableId="4C5668FE"/>
  <w16cid:commentId w16cid:paraId="7C1037EB" w16cid:durableId="0F18C131"/>
  <w16cid:commentId w16cid:paraId="5D765DBD" w16cid:durableId="4AD64831"/>
  <w16cid:commentId w16cid:paraId="33B28C05" w16cid:durableId="512DEE14"/>
  <w16cid:commentId w16cid:paraId="6E540272" w16cid:durableId="32FBC4B5"/>
  <w16cid:commentId w16cid:paraId="26DF2E49" w16cid:durableId="0AEBF909"/>
  <w16cid:commentId w16cid:paraId="0CAE46DB" w16cid:durableId="2535D4A1"/>
  <w16cid:commentId w16cid:paraId="2CE904BF" w16cid:durableId="052B4FA3"/>
  <w16cid:commentId w16cid:paraId="5158B598" w16cid:durableId="51B41FF0"/>
  <w16cid:commentId w16cid:paraId="3725D279" w16cid:durableId="3CB6CE69"/>
  <w16cid:commentId w16cid:paraId="659B02C9" w16cid:durableId="0FA5C4A6"/>
  <w16cid:commentId w16cid:paraId="3F19309F" w16cid:durableId="793E4A35"/>
  <w16cid:commentId w16cid:paraId="46B3670C" w16cid:durableId="206D1861"/>
  <w16cid:commentId w16cid:paraId="0B5168CF" w16cid:durableId="1331B66E"/>
  <w16cid:commentId w16cid:paraId="42812412" w16cid:durableId="7DE186B2"/>
  <w16cid:commentId w16cid:paraId="671F930D" w16cid:durableId="510630D1"/>
  <w16cid:commentId w16cid:paraId="387B5294" w16cid:durableId="04159DB5"/>
  <w16cid:commentId w16cid:paraId="3F73EF18" w16cid:durableId="2806F533"/>
  <w16cid:commentId w16cid:paraId="5542F922" w16cid:durableId="163387B6"/>
  <w16cid:commentId w16cid:paraId="6AE32198" w16cid:durableId="3A9425F2"/>
  <w16cid:commentId w16cid:paraId="5265CA0B" w16cid:durableId="63BBB3A2"/>
  <w16cid:commentId w16cid:paraId="53DF3F8D" w16cid:durableId="7198DF0B"/>
  <w16cid:commentId w16cid:paraId="7FA7680F" w16cid:durableId="7F284AAB"/>
  <w16cid:commentId w16cid:paraId="046E79DF" w16cid:durableId="56CE8EC3"/>
  <w16cid:commentId w16cid:paraId="2AEE04DD" w16cid:durableId="78898853"/>
  <w16cid:commentId w16cid:paraId="601D1968" w16cid:durableId="44B2C815"/>
  <w16cid:commentId w16cid:paraId="45C5884A" w16cid:durableId="64D4233E"/>
  <w16cid:commentId w16cid:paraId="0C620907" w16cid:durableId="343A8A05"/>
  <w16cid:commentId w16cid:paraId="2A256F57" w16cid:durableId="4DA96E6C"/>
  <w16cid:commentId w16cid:paraId="03A2E886" w16cid:durableId="222034EA"/>
  <w16cid:commentId w16cid:paraId="26751CC6" w16cid:durableId="4F97E02A"/>
  <w16cid:commentId w16cid:paraId="4A43B2A4" w16cid:durableId="3192D7A1"/>
  <w16cid:commentId w16cid:paraId="35436F5B" w16cid:durableId="637D2AAB"/>
  <w16cid:commentId w16cid:paraId="7FA36219" w16cid:durableId="5FE0061C"/>
  <w16cid:commentId w16cid:paraId="231F9676" w16cid:durableId="61C8237D"/>
  <w16cid:commentId w16cid:paraId="0DAEB36E" w16cid:durableId="757EEF3E"/>
  <w16cid:commentId w16cid:paraId="125B9D9C" w16cid:durableId="7D9EE5F8"/>
  <w16cid:commentId w16cid:paraId="26D0037F" w16cid:durableId="11F5A624"/>
  <w16cid:commentId w16cid:paraId="1C9B612A" w16cid:durableId="68371126"/>
  <w16cid:commentId w16cid:paraId="245E11A4" w16cid:durableId="7D589450"/>
  <w16cid:commentId w16cid:paraId="3F255FBF" w16cid:durableId="1B80F954"/>
  <w16cid:commentId w16cid:paraId="16923063" w16cid:durableId="094494CA"/>
  <w16cid:commentId w16cid:paraId="059AF27D" w16cid:durableId="35F70BE8"/>
  <w16cid:commentId w16cid:paraId="75465942" w16cid:durableId="0B31D7F7"/>
  <w16cid:commentId w16cid:paraId="7E20F227" w16cid:durableId="572AC3E0"/>
  <w16cid:commentId w16cid:paraId="73624530" w16cid:durableId="33BD25C8"/>
  <w16cid:commentId w16cid:paraId="6F0055AE" w16cid:durableId="05FE7A2F"/>
  <w16cid:commentId w16cid:paraId="25331B7A" w16cid:durableId="025600AE"/>
  <w16cid:commentId w16cid:paraId="68FFAEE5" w16cid:durableId="7EC53109"/>
  <w16cid:commentId w16cid:paraId="7A23FA83" w16cid:durableId="5F3D97B0"/>
  <w16cid:commentId w16cid:paraId="7E109301" w16cid:durableId="43E12CA7"/>
  <w16cid:commentId w16cid:paraId="0FF372EC" w16cid:durableId="583EEA39"/>
  <w16cid:commentId w16cid:paraId="1D3A20F7" w16cid:durableId="4F0FB175"/>
  <w16cid:commentId w16cid:paraId="3592C137" w16cid:durableId="262A64F3"/>
  <w16cid:commentId w16cid:paraId="0070E6A0" w16cid:durableId="2CEEF2E8"/>
  <w16cid:commentId w16cid:paraId="2102193D" w16cid:durableId="33C12881"/>
  <w16cid:commentId w16cid:paraId="4C432A83" w16cid:durableId="0FBCA359"/>
  <w16cid:commentId w16cid:paraId="3205D655" w16cid:durableId="19A67CDD"/>
  <w16cid:commentId w16cid:paraId="0C4F7516" w16cid:durableId="25AC7755"/>
  <w16cid:commentId w16cid:paraId="33BCD2C4" w16cid:durableId="3391EC9E"/>
  <w16cid:commentId w16cid:paraId="73194269" w16cid:durableId="15D00E65"/>
  <w16cid:commentId w16cid:paraId="1CF53025" w16cid:durableId="44808B9C"/>
  <w16cid:commentId w16cid:paraId="3F79901B" w16cid:durableId="6A287D70"/>
  <w16cid:commentId w16cid:paraId="29F5408C" w16cid:durableId="1B969AC9"/>
  <w16cid:commentId w16cid:paraId="46FC006E" w16cid:durableId="0982D82B"/>
  <w16cid:commentId w16cid:paraId="391A0E2E" w16cid:durableId="1E567334"/>
  <w16cid:commentId w16cid:paraId="680282FE" w16cid:durableId="1342989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DA7C94" w14:textId="77777777" w:rsidR="00E94D03" w:rsidRDefault="00E94D03" w:rsidP="00E3545A">
      <w:r>
        <w:separator/>
      </w:r>
    </w:p>
  </w:endnote>
  <w:endnote w:type="continuationSeparator" w:id="0">
    <w:p w14:paraId="79CE8333" w14:textId="77777777" w:rsidR="00E94D03" w:rsidRDefault="00E94D03" w:rsidP="00E35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Minion Pro">
    <w:altName w:val="Cambria"/>
    <w:panose1 w:val="00000000000000000000"/>
    <w:charset w:val="00"/>
    <w:family w:val="roman"/>
    <w:notTrueType/>
    <w:pitch w:val="variable"/>
    <w:sig w:usb0="60000287" w:usb1="00000001" w:usb2="00000000" w:usb3="00000000" w:csb0="0000019F" w:csb1="00000000"/>
  </w:font>
  <w:font w:name="GMX Light">
    <w:altName w:val="Calibri"/>
    <w:panose1 w:val="00000000000000000000"/>
    <w:charset w:val="4D"/>
    <w:family w:val="auto"/>
    <w:notTrueType/>
    <w:pitch w:val="variable"/>
    <w:sig w:usb0="00000007" w:usb1="00000001" w:usb2="00000000" w:usb3="00000000" w:csb0="00000093" w:csb1="00000000"/>
  </w:font>
  <w:font w:name="Montserrat ExtraBold">
    <w:panose1 w:val="00000900000000000000"/>
    <w:charset w:val="00"/>
    <w:family w:val="auto"/>
    <w:pitch w:val="variable"/>
    <w:sig w:usb0="2000020F" w:usb1="00000003" w:usb2="00000000" w:usb3="00000000" w:csb0="00000197" w:csb1="00000000"/>
  </w:font>
  <w:font w:name="GMX Regular">
    <w:altName w:val="Calibri"/>
    <w:panose1 w:val="00000000000000000000"/>
    <w:charset w:val="4D"/>
    <w:family w:val="auto"/>
    <w:notTrueType/>
    <w:pitch w:val="variable"/>
    <w:sig w:usb0="00000007" w:usb1="00000001" w:usb2="00000000" w:usb3="00000000" w:csb0="00000093" w:csb1="00000000"/>
  </w:font>
  <w:font w:name="GMX Black">
    <w:altName w:val="Calibri"/>
    <w:panose1 w:val="00000000000000000000"/>
    <w:charset w:val="4D"/>
    <w:family w:val="auto"/>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646424365"/>
      <w:docPartObj>
        <w:docPartGallery w:val="Page Numbers (Bottom of Page)"/>
        <w:docPartUnique/>
      </w:docPartObj>
    </w:sdtPr>
    <w:sdtEndPr>
      <w:rPr>
        <w:rStyle w:val="Nmerodepgina"/>
        <w:color w:val="BC955C"/>
        <w:sz w:val="13"/>
        <w:szCs w:val="13"/>
      </w:rPr>
    </w:sdtEndPr>
    <w:sdtContent>
      <w:p w14:paraId="3B4CA4F1" w14:textId="36C670A7" w:rsidR="00300CD5" w:rsidRPr="00A428F5" w:rsidRDefault="00300CD5" w:rsidP="00896B28">
        <w:pPr>
          <w:pStyle w:val="Piedepgina"/>
          <w:framePr w:wrap="none" w:vAnchor="text" w:hAnchor="margin" w:xAlign="center" w:y="1"/>
          <w:rPr>
            <w:rStyle w:val="Nmerodepgina"/>
            <w:color w:val="BC955C"/>
            <w:sz w:val="13"/>
            <w:szCs w:val="13"/>
          </w:rPr>
        </w:pPr>
        <w:r w:rsidRPr="00A428F5">
          <w:rPr>
            <w:rStyle w:val="Nmerodepgina"/>
            <w:color w:val="BC955C"/>
            <w:sz w:val="13"/>
            <w:szCs w:val="13"/>
          </w:rPr>
          <w:fldChar w:fldCharType="begin"/>
        </w:r>
        <w:r w:rsidRPr="00A428F5">
          <w:rPr>
            <w:rStyle w:val="Nmerodepgina"/>
            <w:color w:val="BC955C"/>
            <w:sz w:val="13"/>
            <w:szCs w:val="13"/>
          </w:rPr>
          <w:instrText xml:space="preserve"> PAGE </w:instrText>
        </w:r>
        <w:r w:rsidRPr="00A428F5">
          <w:rPr>
            <w:rStyle w:val="Nmerodepgina"/>
            <w:color w:val="BC955C"/>
            <w:sz w:val="13"/>
            <w:szCs w:val="13"/>
          </w:rPr>
          <w:fldChar w:fldCharType="separate"/>
        </w:r>
        <w:r w:rsidR="00A428F5" w:rsidRPr="00A428F5">
          <w:rPr>
            <w:rStyle w:val="Nmerodepgina"/>
            <w:noProof/>
            <w:color w:val="BC955C"/>
            <w:sz w:val="13"/>
            <w:szCs w:val="13"/>
          </w:rPr>
          <w:t>2</w:t>
        </w:r>
        <w:r w:rsidRPr="00A428F5">
          <w:rPr>
            <w:rStyle w:val="Nmerodepgina"/>
            <w:color w:val="BC955C"/>
            <w:sz w:val="13"/>
            <w:szCs w:val="13"/>
          </w:rPr>
          <w:fldChar w:fldCharType="end"/>
        </w:r>
      </w:p>
    </w:sdtContent>
  </w:sdt>
  <w:p w14:paraId="1358015D" w14:textId="77777777" w:rsidR="00300CD5" w:rsidRDefault="00300CD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F9977" w14:textId="696DCABF" w:rsidR="004704FD" w:rsidRDefault="004704FD" w:rsidP="00AD18D3">
    <w:pPr>
      <w:pStyle w:val="Piedepgina"/>
      <w:rPr>
        <w:caps/>
        <w:color w:val="4472C4" w:themeColor="accent1"/>
      </w:rPr>
    </w:pPr>
  </w:p>
  <w:p w14:paraId="7AE1DA52" w14:textId="77777777" w:rsidR="004704FD" w:rsidRDefault="004704F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663BB" w14:textId="046CB24F" w:rsidR="004704FD" w:rsidRPr="000829FF" w:rsidRDefault="009E0BE8">
    <w:pPr>
      <w:pStyle w:val="Piedepgina"/>
      <w:jc w:val="center"/>
      <w:rPr>
        <w:rFonts w:ascii="Montserrat" w:hAnsi="Montserrat"/>
        <w:caps/>
        <w:color w:val="auto"/>
        <w:sz w:val="16"/>
        <w:szCs w:val="16"/>
      </w:rPr>
    </w:pPr>
    <w:r w:rsidRPr="000829FF">
      <w:rPr>
        <w:rFonts w:ascii="Montserrat" w:hAnsi="Montserrat"/>
        <w:noProof/>
        <w:sz w:val="16"/>
        <w:szCs w:val="16"/>
      </w:rPr>
      <mc:AlternateContent>
        <mc:Choice Requires="wps">
          <w:drawing>
            <wp:anchor distT="45720" distB="45720" distL="114300" distR="114300" simplePos="0" relativeHeight="251709440" behindDoc="0" locked="0" layoutInCell="1" allowOverlap="1" wp14:anchorId="6C6CD599" wp14:editId="1E401903">
              <wp:simplePos x="0" y="0"/>
              <wp:positionH relativeFrom="margin">
                <wp:posOffset>-20320</wp:posOffset>
              </wp:positionH>
              <wp:positionV relativeFrom="paragraph">
                <wp:posOffset>-34620</wp:posOffset>
              </wp:positionV>
              <wp:extent cx="1664970" cy="212141"/>
              <wp:effectExtent l="0" t="0" r="0" b="0"/>
              <wp:wrapNone/>
              <wp:docPr id="3443948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212141"/>
                      </a:xfrm>
                      <a:prstGeom prst="rect">
                        <a:avLst/>
                      </a:prstGeom>
                      <a:noFill/>
                      <a:ln w="9525">
                        <a:noFill/>
                        <a:miter lim="800000"/>
                        <a:headEnd/>
                        <a:tailEnd/>
                      </a:ln>
                    </wps:spPr>
                    <wps:txbx>
                      <w:txbxContent>
                        <w:p w14:paraId="0780BF2A" w14:textId="77777777" w:rsidR="009E0BE8" w:rsidRPr="00187CEF" w:rsidRDefault="009E0BE8" w:rsidP="009E0BE8">
                          <w:pPr>
                            <w:rPr>
                              <w:b/>
                              <w:bCs/>
                              <w:sz w:val="16"/>
                              <w:szCs w:val="16"/>
                            </w:rPr>
                          </w:pPr>
                          <w:r w:rsidRPr="00187CEF">
                            <w:rPr>
                              <w:b/>
                              <w:bCs/>
                              <w:sz w:val="16"/>
                              <w:szCs w:val="16"/>
                            </w:rPr>
                            <w:t>710-MACVNIP-Rev.0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6CD599" id="_x0000_t202" coordsize="21600,21600" o:spt="202" path="m,l,21600r21600,l21600,xe">
              <v:stroke joinstyle="miter"/>
              <v:path gradientshapeok="t" o:connecttype="rect"/>
            </v:shapetype>
            <v:shape id="_x0000_s1032" type="#_x0000_t202" style="position:absolute;left:0;text-align:left;margin-left:-1.6pt;margin-top:-2.75pt;width:131.1pt;height:16.7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" filled="f" stroked="f">
              <v:textbox>
                <w:txbxContent>
                  <w:p w14:paraId="0780BF2A" w14:textId="77777777" w:rsidR="009E0BE8" w:rsidRPr="00187CEF" w:rsidRDefault="009E0BE8" w:rsidP="009E0BE8">
                    <w:pPr>
                      <w:rPr>
                        <w:b/>
                        <w:bCs/>
                        <w:sz w:val="16"/>
                        <w:szCs w:val="16"/>
                      </w:rPr>
                    </w:pPr>
                    <w:r w:rsidRPr="00187CEF">
                      <w:rPr>
                        <w:b/>
                        <w:bCs/>
                        <w:sz w:val="16"/>
                        <w:szCs w:val="16"/>
                      </w:rPr>
                      <w:t>710-MACVNIP-Rev.0</w:t>
                    </w:r>
                  </w:p>
                </w:txbxContent>
              </v:textbox>
              <w10:wrap anchorx="margin"/>
            </v:shape>
          </w:pict>
        </mc:Fallback>
      </mc:AlternateContent>
    </w:r>
    <w:r w:rsidR="004704FD" w:rsidRPr="000829FF">
      <w:rPr>
        <w:rFonts w:ascii="Montserrat" w:hAnsi="Montserrat"/>
        <w:caps/>
        <w:color w:val="auto"/>
        <w:sz w:val="16"/>
        <w:szCs w:val="16"/>
      </w:rPr>
      <w:fldChar w:fldCharType="begin"/>
    </w:r>
    <w:r w:rsidR="004704FD" w:rsidRPr="000829FF">
      <w:rPr>
        <w:rFonts w:ascii="Montserrat" w:hAnsi="Montserrat"/>
        <w:caps/>
        <w:color w:val="auto"/>
        <w:sz w:val="16"/>
        <w:szCs w:val="16"/>
      </w:rPr>
      <w:instrText>PAGE   \* MERGEFORMAT</w:instrText>
    </w:r>
    <w:r w:rsidR="004704FD" w:rsidRPr="000829FF">
      <w:rPr>
        <w:rFonts w:ascii="Montserrat" w:hAnsi="Montserrat"/>
        <w:caps/>
        <w:color w:val="auto"/>
        <w:sz w:val="16"/>
        <w:szCs w:val="16"/>
      </w:rPr>
      <w:fldChar w:fldCharType="separate"/>
    </w:r>
    <w:r w:rsidR="004704FD" w:rsidRPr="000829FF">
      <w:rPr>
        <w:rFonts w:ascii="Montserrat" w:hAnsi="Montserrat"/>
        <w:caps/>
        <w:color w:val="auto"/>
        <w:sz w:val="16"/>
        <w:szCs w:val="16"/>
        <w:lang w:val="es-ES"/>
      </w:rPr>
      <w:t>2</w:t>
    </w:r>
    <w:r w:rsidR="004704FD" w:rsidRPr="000829FF">
      <w:rPr>
        <w:rFonts w:ascii="Montserrat" w:hAnsi="Montserrat"/>
        <w:caps/>
        <w:color w:val="auto"/>
        <w:sz w:val="16"/>
        <w:szCs w:val="16"/>
      </w:rPr>
      <w:fldChar w:fldCharType="end"/>
    </w:r>
  </w:p>
  <w:p w14:paraId="14ECE16A" w14:textId="77777777" w:rsidR="004704FD" w:rsidRDefault="004704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D0E87B" w14:textId="77777777" w:rsidR="00E94D03" w:rsidRDefault="00E94D03" w:rsidP="00E3545A">
      <w:r>
        <w:separator/>
      </w:r>
    </w:p>
  </w:footnote>
  <w:footnote w:type="continuationSeparator" w:id="0">
    <w:p w14:paraId="0882219B" w14:textId="77777777" w:rsidR="00E94D03" w:rsidRDefault="00E94D03" w:rsidP="00E354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78173" w14:textId="519BFE84" w:rsidR="00B60FD3" w:rsidRDefault="00A428F5">
    <w:pPr>
      <w:pStyle w:val="Encabezado"/>
    </w:pPr>
    <w:r>
      <w:rPr>
        <w:noProof/>
      </w:rPr>
      <w:drawing>
        <wp:anchor distT="0" distB="0" distL="114300" distR="114300" simplePos="0" relativeHeight="251657216" behindDoc="1" locked="0" layoutInCell="1" allowOverlap="1" wp14:anchorId="687FE491" wp14:editId="647DEA9B">
          <wp:simplePos x="0" y="0"/>
          <wp:positionH relativeFrom="margin">
            <wp:posOffset>-719455</wp:posOffset>
          </wp:positionH>
          <wp:positionV relativeFrom="margin">
            <wp:posOffset>-1437005</wp:posOffset>
          </wp:positionV>
          <wp:extent cx="7772746" cy="100584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72746" cy="100584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88668" w14:textId="6ECD5479" w:rsidR="004C7871" w:rsidRPr="00A428F5" w:rsidRDefault="004C7871" w:rsidP="004C7871">
    <w:pPr>
      <w:pStyle w:val="Piedepgina"/>
      <w:framePr w:wrap="none" w:vAnchor="text" w:hAnchor="margin" w:xAlign="center" w:y="1"/>
      <w:rPr>
        <w:rStyle w:val="Nmerodepgina"/>
        <w:color w:val="BC955C"/>
        <w:sz w:val="13"/>
        <w:szCs w:val="13"/>
      </w:rPr>
    </w:pPr>
  </w:p>
  <w:p w14:paraId="74494F5E" w14:textId="6259D60E" w:rsidR="004C7871" w:rsidRPr="00A428F5" w:rsidRDefault="004C7871" w:rsidP="004C7871">
    <w:pPr>
      <w:pStyle w:val="Piedepgina"/>
      <w:framePr w:wrap="none" w:vAnchor="text" w:hAnchor="margin" w:xAlign="center" w:y="1"/>
      <w:rPr>
        <w:rStyle w:val="Nmerodepgina"/>
        <w:color w:val="BC955C"/>
        <w:sz w:val="13"/>
        <w:szCs w:val="13"/>
      </w:rPr>
    </w:pPr>
  </w:p>
  <w:p w14:paraId="01DDED9B" w14:textId="65A2BE01" w:rsidR="00E3545A" w:rsidRDefault="00B60FD3" w:rsidP="00E3545A">
    <w:pPr>
      <w:pStyle w:val="Encabezado"/>
      <w:tabs>
        <w:tab w:val="clear" w:pos="4419"/>
        <w:tab w:val="clear" w:pos="8838"/>
        <w:tab w:val="left" w:pos="6531"/>
      </w:tabs>
    </w:pPr>
    <w:r>
      <w:rPr>
        <w:noProof/>
      </w:rPr>
      <w:drawing>
        <wp:anchor distT="0" distB="0" distL="114300" distR="114300" simplePos="0" relativeHeight="251656192" behindDoc="1" locked="0" layoutInCell="1" allowOverlap="1" wp14:anchorId="49F0CD83" wp14:editId="0C20E1AA">
          <wp:simplePos x="0" y="0"/>
          <wp:positionH relativeFrom="margin">
            <wp:posOffset>-719455</wp:posOffset>
          </wp:positionH>
          <wp:positionV relativeFrom="paragraph">
            <wp:posOffset>-457200</wp:posOffset>
          </wp:positionV>
          <wp:extent cx="7772400" cy="100584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r w:rsidR="00E3545A">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44BCF" w14:textId="77777777" w:rsidR="004C7871" w:rsidRPr="00A428F5" w:rsidRDefault="004C7871" w:rsidP="004C7871">
    <w:pPr>
      <w:pStyle w:val="Piedepgina"/>
      <w:framePr w:wrap="none" w:vAnchor="text" w:hAnchor="margin" w:xAlign="center" w:y="1"/>
      <w:rPr>
        <w:rStyle w:val="Nmerodepgina"/>
        <w:color w:val="BC955C"/>
        <w:sz w:val="13"/>
        <w:szCs w:val="13"/>
      </w:rPr>
    </w:pPr>
  </w:p>
  <w:p w14:paraId="518D36C4" w14:textId="77777777" w:rsidR="004C7871" w:rsidRPr="00A428F5" w:rsidRDefault="004C7871" w:rsidP="004C7871">
    <w:pPr>
      <w:pStyle w:val="Piedepgina"/>
      <w:framePr w:wrap="none" w:vAnchor="text" w:hAnchor="margin" w:xAlign="center" w:y="1"/>
      <w:rPr>
        <w:rStyle w:val="Nmerodepgina"/>
        <w:color w:val="BC955C"/>
        <w:sz w:val="13"/>
        <w:szCs w:val="13"/>
      </w:rPr>
    </w:pPr>
  </w:p>
  <w:p w14:paraId="317ACCA1" w14:textId="5A815F9D" w:rsidR="004C7871" w:rsidRDefault="00E474A8" w:rsidP="001B76D5">
    <w:pPr>
      <w:pStyle w:val="Encabezado"/>
      <w:tabs>
        <w:tab w:val="clear" w:pos="4419"/>
        <w:tab w:val="clear" w:pos="8838"/>
        <w:tab w:val="left" w:pos="6531"/>
        <w:tab w:val="left" w:pos="8112"/>
      </w:tabs>
    </w:pPr>
    <w:r>
      <w:rPr>
        <w:noProof/>
      </w:rPr>
      <w:drawing>
        <wp:anchor distT="0" distB="0" distL="114300" distR="114300" simplePos="0" relativeHeight="251696128" behindDoc="1" locked="0" layoutInCell="1" allowOverlap="1" wp14:anchorId="37EEB9DD" wp14:editId="7ED3A8C6">
          <wp:simplePos x="0" y="0"/>
          <wp:positionH relativeFrom="page">
            <wp:posOffset>-1166</wp:posOffset>
          </wp:positionH>
          <wp:positionV relativeFrom="paragraph">
            <wp:posOffset>-448310</wp:posOffset>
          </wp:positionV>
          <wp:extent cx="7772174" cy="10058400"/>
          <wp:effectExtent l="0" t="0" r="635" b="0"/>
          <wp:wrapNone/>
          <wp:docPr id="436690998" name="Imagen 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22656" name="Imagen 1" descr="Patrón de fond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174" cy="10058400"/>
                  </a:xfrm>
                  <a:prstGeom prst="rect">
                    <a:avLst/>
                  </a:prstGeom>
                </pic:spPr>
              </pic:pic>
            </a:graphicData>
          </a:graphic>
          <wp14:sizeRelH relativeFrom="margin">
            <wp14:pctWidth>0</wp14:pctWidth>
          </wp14:sizeRelH>
          <wp14:sizeRelV relativeFrom="margin">
            <wp14:pctHeight>0</wp14:pctHeight>
          </wp14:sizeRelV>
        </wp:anchor>
      </w:drawing>
    </w:r>
    <w:r w:rsidR="00647503">
      <w:rPr>
        <w:noProof/>
      </w:rPr>
      <mc:AlternateContent>
        <mc:Choice Requires="wps">
          <w:drawing>
            <wp:anchor distT="45720" distB="45720" distL="114300" distR="114300" simplePos="0" relativeHeight="251665408" behindDoc="0" locked="0" layoutInCell="1" allowOverlap="1" wp14:anchorId="041A6643" wp14:editId="2C329D63">
              <wp:simplePos x="0" y="0"/>
              <wp:positionH relativeFrom="margin">
                <wp:posOffset>3865245</wp:posOffset>
              </wp:positionH>
              <wp:positionV relativeFrom="paragraph">
                <wp:posOffset>99060</wp:posOffset>
              </wp:positionV>
              <wp:extent cx="2697480" cy="1404620"/>
              <wp:effectExtent l="0" t="0" r="762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04620"/>
                      </a:xfrm>
                      <a:prstGeom prst="rect">
                        <a:avLst/>
                      </a:prstGeom>
                      <a:solidFill>
                        <a:srgbClr val="FFFFFF"/>
                      </a:solidFill>
                      <a:ln w="9525">
                        <a:noFill/>
                        <a:miter lim="800000"/>
                        <a:headEnd/>
                        <a:tailEnd/>
                      </a:ln>
                    </wps:spPr>
                    <wps:txbx>
                      <w:txbxContent>
                        <w:p w14:paraId="275467F9" w14:textId="340711F4" w:rsidR="007805C5" w:rsidRPr="00787558" w:rsidRDefault="00F308FC" w:rsidP="001B76D5">
                          <w:pPr>
                            <w:rPr>
                              <w:rFonts w:ascii="Montserrat" w:hAnsi="Montserrat"/>
                              <w:sz w:val="13"/>
                              <w:szCs w:val="13"/>
                            </w:rPr>
                          </w:pPr>
                          <w:r w:rsidRPr="00787558">
                            <w:rPr>
                              <w:rFonts w:ascii="Montserrat" w:hAnsi="Montserrat"/>
                              <w:sz w:val="13"/>
                              <w:szCs w:val="13"/>
                            </w:rPr>
                            <w:t>MANUAL PARA LA ASIGNACIÓN DE COMISIONES, VIÁTICOS NACIONALES E INTERNACIONALES Y PASAJES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1A6643" id="_x0000_t202" coordsize="21600,21600" o:spt="202" path="m,l,21600r21600,l21600,xe">
              <v:stroke joinstyle="miter"/>
              <v:path gradientshapeok="t" o:connecttype="rect"/>
            </v:shapetype>
            <v:shape id="_x0000_s1030" type="#_x0000_t202" style="position:absolute;margin-left:304.35pt;margin-top:7.8pt;width:212.4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" stroked="f">
              <v:textbox style="mso-fit-shape-to-text:t">
                <w:txbxContent>
                  <w:p w14:paraId="275467F9" w14:textId="340711F4" w:rsidR="007805C5" w:rsidRPr="00787558" w:rsidRDefault="00F308FC" w:rsidP="001B76D5">
                    <w:pPr>
                      <w:rPr>
                        <w:rFonts w:ascii="Montserrat" w:hAnsi="Montserrat"/>
                        <w:sz w:val="13"/>
                        <w:szCs w:val="13"/>
                      </w:rPr>
                    </w:pPr>
                    <w:r w:rsidRPr="00787558">
                      <w:rPr>
                        <w:rFonts w:ascii="Montserrat" w:hAnsi="Montserrat"/>
                        <w:sz w:val="13"/>
                        <w:szCs w:val="13"/>
                      </w:rPr>
                      <w:t>MANUAL PARA LA ASIGNACIÓN DE COMISIONES, VIÁTICOS NACIONALES E INTERNACIONALES Y PASAJES</w:t>
                    </w:r>
                  </w:p>
                </w:txbxContent>
              </v:textbox>
              <w10:wrap type="square" anchorx="margin"/>
            </v:shape>
          </w:pict>
        </mc:Fallback>
      </mc:AlternateContent>
    </w:r>
    <w:r w:rsidR="00647503">
      <w:rPr>
        <w:noProof/>
      </w:rPr>
      <mc:AlternateContent>
        <mc:Choice Requires="wps">
          <w:drawing>
            <wp:anchor distT="0" distB="0" distL="114300" distR="114300" simplePos="0" relativeHeight="251683840" behindDoc="0" locked="0" layoutInCell="1" allowOverlap="1" wp14:anchorId="76140263" wp14:editId="698DD041">
              <wp:simplePos x="0" y="0"/>
              <wp:positionH relativeFrom="column">
                <wp:posOffset>3878326</wp:posOffset>
              </wp:positionH>
              <wp:positionV relativeFrom="paragraph">
                <wp:posOffset>399415</wp:posOffset>
              </wp:positionV>
              <wp:extent cx="2604008" cy="0"/>
              <wp:effectExtent l="0" t="0" r="0" b="0"/>
              <wp:wrapNone/>
              <wp:docPr id="977083234" name="Conector recto 2"/>
              <wp:cNvGraphicFramePr/>
              <a:graphic xmlns:a="http://schemas.openxmlformats.org/drawingml/2006/main">
                <a:graphicData uri="http://schemas.microsoft.com/office/word/2010/wordprocessingShape">
                  <wps:wsp>
                    <wps:cNvCnPr/>
                    <wps:spPr>
                      <a:xfrm>
                        <a:off x="0" y="0"/>
                        <a:ext cx="2604008" cy="0"/>
                      </a:xfrm>
                      <a:prstGeom prst="line">
                        <a:avLst/>
                      </a:prstGeom>
                      <a:ln>
                        <a:solidFill>
                          <a:srgbClr val="9F224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9F05C0" id="Conector recto 2"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5.4pt,31.45pt" to="510.4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" strokecolor="#9f2241" strokeweight=".5pt">
              <v:stroke joinstyle="miter"/>
            </v:line>
          </w:pict>
        </mc:Fallback>
      </mc:AlternateContent>
    </w:r>
    <w:r w:rsidR="0045329B">
      <w:rPr>
        <w:noProof/>
      </w:rPr>
      <w:drawing>
        <wp:anchor distT="0" distB="0" distL="114300" distR="114300" simplePos="0" relativeHeight="251663360" behindDoc="0" locked="0" layoutInCell="1" allowOverlap="1" wp14:anchorId="0D89300A" wp14:editId="284607DA">
          <wp:simplePos x="0" y="0"/>
          <wp:positionH relativeFrom="margin">
            <wp:posOffset>-14811</wp:posOffset>
          </wp:positionH>
          <wp:positionV relativeFrom="paragraph">
            <wp:posOffset>20320</wp:posOffset>
          </wp:positionV>
          <wp:extent cx="3222625" cy="508635"/>
          <wp:effectExtent l="0" t="0" r="0" b="5715"/>
          <wp:wrapNone/>
          <wp:docPr id="1235381774"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29646" name="Imagen 6" descr="Text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3222625" cy="508635"/>
                  </a:xfrm>
                  <a:prstGeom prst="rect">
                    <a:avLst/>
                  </a:prstGeom>
                </pic:spPr>
              </pic:pic>
            </a:graphicData>
          </a:graphic>
          <wp14:sizeRelH relativeFrom="page">
            <wp14:pctWidth>0</wp14:pctWidth>
          </wp14:sizeRelH>
          <wp14:sizeRelV relativeFrom="page">
            <wp14:pctHeight>0</wp14:pctHeight>
          </wp14:sizeRelV>
        </wp:anchor>
      </w:drawing>
    </w:r>
    <w:r w:rsidR="004C7871">
      <w:tab/>
    </w:r>
    <w:r w:rsidR="00647503">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917DC" w14:textId="77777777" w:rsidR="004704FD" w:rsidRPr="00A428F5" w:rsidRDefault="004704FD" w:rsidP="004C7871">
    <w:pPr>
      <w:pStyle w:val="Piedepgina"/>
      <w:framePr w:wrap="none" w:vAnchor="text" w:hAnchor="margin" w:xAlign="center" w:y="1"/>
      <w:rPr>
        <w:rStyle w:val="Nmerodepgina"/>
        <w:color w:val="BC955C"/>
        <w:sz w:val="13"/>
        <w:szCs w:val="13"/>
      </w:rPr>
    </w:pPr>
  </w:p>
  <w:p w14:paraId="6A053DD8" w14:textId="77777777" w:rsidR="004704FD" w:rsidRPr="00A428F5" w:rsidRDefault="004704FD" w:rsidP="004C7871">
    <w:pPr>
      <w:pStyle w:val="Piedepgina"/>
      <w:framePr w:wrap="none" w:vAnchor="text" w:hAnchor="margin" w:xAlign="center" w:y="1"/>
      <w:rPr>
        <w:rStyle w:val="Nmerodepgina"/>
        <w:color w:val="BC955C"/>
        <w:sz w:val="13"/>
        <w:szCs w:val="13"/>
      </w:rPr>
    </w:pPr>
  </w:p>
  <w:p w14:paraId="66226906" w14:textId="395ADE1F" w:rsidR="004704FD" w:rsidRDefault="000829FF" w:rsidP="001B76D5">
    <w:pPr>
      <w:pStyle w:val="Encabezado"/>
      <w:tabs>
        <w:tab w:val="clear" w:pos="4419"/>
        <w:tab w:val="clear" w:pos="8838"/>
        <w:tab w:val="left" w:pos="6531"/>
        <w:tab w:val="left" w:pos="8112"/>
        <w:tab w:val="right" w:pos="9974"/>
      </w:tabs>
    </w:pPr>
    <w:r>
      <w:rPr>
        <w:noProof/>
      </w:rPr>
      <mc:AlternateContent>
        <mc:Choice Requires="wps">
          <w:drawing>
            <wp:anchor distT="45720" distB="45720" distL="114300" distR="114300" simplePos="0" relativeHeight="251705344" behindDoc="0" locked="0" layoutInCell="1" allowOverlap="1" wp14:anchorId="6CB01F07" wp14:editId="54BB8B55">
              <wp:simplePos x="0" y="0"/>
              <wp:positionH relativeFrom="margin">
                <wp:posOffset>3923665</wp:posOffset>
              </wp:positionH>
              <wp:positionV relativeFrom="paragraph">
                <wp:posOffset>67310</wp:posOffset>
              </wp:positionV>
              <wp:extent cx="2697480" cy="1404620"/>
              <wp:effectExtent l="0" t="0" r="7620" b="3175"/>
              <wp:wrapSquare wrapText="bothSides"/>
              <wp:docPr id="9352967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04620"/>
                      </a:xfrm>
                      <a:prstGeom prst="rect">
                        <a:avLst/>
                      </a:prstGeom>
                      <a:solidFill>
                        <a:srgbClr val="FFFFFF"/>
                      </a:solidFill>
                      <a:ln w="9525">
                        <a:noFill/>
                        <a:miter lim="800000"/>
                        <a:headEnd/>
                        <a:tailEnd/>
                      </a:ln>
                    </wps:spPr>
                    <wps:txbx>
                      <w:txbxContent>
                        <w:p w14:paraId="43ACD661" w14:textId="77777777" w:rsidR="004704FD" w:rsidRPr="00787558" w:rsidRDefault="004704FD" w:rsidP="001B76D5">
                          <w:pPr>
                            <w:rPr>
                              <w:rFonts w:ascii="Montserrat" w:hAnsi="Montserrat"/>
                              <w:sz w:val="13"/>
                              <w:szCs w:val="13"/>
                            </w:rPr>
                          </w:pPr>
                          <w:r w:rsidRPr="00787558">
                            <w:rPr>
                              <w:rFonts w:ascii="Montserrat" w:hAnsi="Montserrat"/>
                              <w:sz w:val="13"/>
                              <w:szCs w:val="13"/>
                            </w:rPr>
                            <w:t>MANUAL PARA LA ASIGNACIÓN DE COMISIONES, VIÁTICOS NACIONALES E INTERNACIONALES Y PASAJES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B01F07" id="_x0000_t202" coordsize="21600,21600" o:spt="202" path="m,l,21600r21600,l21600,xe">
              <v:stroke joinstyle="miter"/>
              <v:path gradientshapeok="t" o:connecttype="rect"/>
            </v:shapetype>
            <v:shape id="_x0000_s1031" type="#_x0000_t202" style="position:absolute;margin-left:308.95pt;margin-top:5.3pt;width:212.4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" stroked="f">
              <v:textbox style="mso-fit-shape-to-text:t">
                <w:txbxContent>
                  <w:p w14:paraId="43ACD661" w14:textId="77777777" w:rsidR="004704FD" w:rsidRPr="00787558" w:rsidRDefault="004704FD" w:rsidP="001B76D5">
                    <w:pPr>
                      <w:rPr>
                        <w:rFonts w:ascii="Montserrat" w:hAnsi="Montserrat"/>
                        <w:sz w:val="13"/>
                        <w:szCs w:val="13"/>
                      </w:rPr>
                    </w:pPr>
                    <w:r w:rsidRPr="00787558">
                      <w:rPr>
                        <w:rFonts w:ascii="Montserrat" w:hAnsi="Montserrat"/>
                        <w:sz w:val="13"/>
                        <w:szCs w:val="13"/>
                      </w:rPr>
                      <w:t>MANUAL PARA LA ASIGNACIÓN DE COMISIONES, VIÁTICOS NACIONALES E INTERNACIONALES Y PASAJES</w:t>
                    </w:r>
                  </w:p>
                </w:txbxContent>
              </v:textbox>
              <w10:wrap type="square" anchorx="margin"/>
            </v:shape>
          </w:pict>
        </mc:Fallback>
      </mc:AlternateContent>
    </w:r>
    <w:r>
      <w:rPr>
        <w:noProof/>
      </w:rPr>
      <mc:AlternateContent>
        <mc:Choice Requires="wps">
          <w:drawing>
            <wp:anchor distT="0" distB="0" distL="114300" distR="114300" simplePos="0" relativeHeight="251706368" behindDoc="0" locked="0" layoutInCell="1" allowOverlap="1" wp14:anchorId="7E7FDA72" wp14:editId="7D25567F">
              <wp:simplePos x="0" y="0"/>
              <wp:positionH relativeFrom="column">
                <wp:posOffset>3931367</wp:posOffset>
              </wp:positionH>
              <wp:positionV relativeFrom="paragraph">
                <wp:posOffset>376555</wp:posOffset>
              </wp:positionV>
              <wp:extent cx="2603500" cy="0"/>
              <wp:effectExtent l="0" t="0" r="0" b="0"/>
              <wp:wrapNone/>
              <wp:docPr id="1172893665" name="Conector recto 2"/>
              <wp:cNvGraphicFramePr/>
              <a:graphic xmlns:a="http://schemas.openxmlformats.org/drawingml/2006/main">
                <a:graphicData uri="http://schemas.microsoft.com/office/word/2010/wordprocessingShape">
                  <wps:wsp>
                    <wps:cNvCnPr/>
                    <wps:spPr>
                      <a:xfrm>
                        <a:off x="0" y="0"/>
                        <a:ext cx="2603500" cy="0"/>
                      </a:xfrm>
                      <a:prstGeom prst="line">
                        <a:avLst/>
                      </a:prstGeom>
                      <a:ln>
                        <a:solidFill>
                          <a:srgbClr val="9F224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B683CA" id="Conector recto 2"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9.55pt,29.65pt" to="514.5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" strokecolor="#9f2241" strokeweight=".5pt">
              <v:stroke joinstyle="miter"/>
            </v:line>
          </w:pict>
        </mc:Fallback>
      </mc:AlternateContent>
    </w:r>
    <w:r>
      <w:rPr>
        <w:noProof/>
      </w:rPr>
      <w:drawing>
        <wp:anchor distT="0" distB="0" distL="114300" distR="114300" simplePos="0" relativeHeight="251704320" behindDoc="0" locked="0" layoutInCell="1" allowOverlap="1" wp14:anchorId="4A2AD735" wp14:editId="7B8014F6">
          <wp:simplePos x="0" y="0"/>
          <wp:positionH relativeFrom="margin">
            <wp:posOffset>-14605</wp:posOffset>
          </wp:positionH>
          <wp:positionV relativeFrom="paragraph">
            <wp:posOffset>-15545</wp:posOffset>
          </wp:positionV>
          <wp:extent cx="3222625" cy="508635"/>
          <wp:effectExtent l="0" t="0" r="0" b="5715"/>
          <wp:wrapNone/>
          <wp:docPr id="875098842"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29646" name="Imagen 6"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3222625" cy="508635"/>
                  </a:xfrm>
                  <a:prstGeom prst="rect">
                    <a:avLst/>
                  </a:prstGeom>
                </pic:spPr>
              </pic:pic>
            </a:graphicData>
          </a:graphic>
          <wp14:sizeRelH relativeFrom="page">
            <wp14:pctWidth>0</wp14:pctWidth>
          </wp14:sizeRelH>
          <wp14:sizeRelV relativeFrom="page">
            <wp14:pctHeight>0</wp14:pctHeight>
          </wp14:sizeRelV>
        </wp:anchor>
      </w:drawing>
    </w:r>
    <w:r w:rsidR="004704FD">
      <w:rPr>
        <w:noProof/>
      </w:rPr>
      <w:drawing>
        <wp:anchor distT="0" distB="0" distL="114300" distR="114300" simplePos="0" relativeHeight="251707392" behindDoc="1" locked="0" layoutInCell="1" allowOverlap="1" wp14:anchorId="5123F80D" wp14:editId="30C89CAC">
          <wp:simplePos x="0" y="0"/>
          <wp:positionH relativeFrom="page">
            <wp:posOffset>483</wp:posOffset>
          </wp:positionH>
          <wp:positionV relativeFrom="paragraph">
            <wp:posOffset>-461751</wp:posOffset>
          </wp:positionV>
          <wp:extent cx="7772174" cy="10058400"/>
          <wp:effectExtent l="0" t="0" r="635" b="0"/>
          <wp:wrapNone/>
          <wp:docPr id="1580995765" name="Imagen 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22656" name="Imagen 1" descr="Patrón de fond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7772174" cy="10058400"/>
                  </a:xfrm>
                  <a:prstGeom prst="rect">
                    <a:avLst/>
                  </a:prstGeom>
                </pic:spPr>
              </pic:pic>
            </a:graphicData>
          </a:graphic>
          <wp14:sizeRelH relativeFrom="margin">
            <wp14:pctWidth>0</wp14:pctWidth>
          </wp14:sizeRelH>
          <wp14:sizeRelV relativeFrom="margin">
            <wp14:pctHeight>0</wp14:pctHeight>
          </wp14:sizeRelV>
        </wp:anchor>
      </w:drawing>
    </w:r>
    <w:r w:rsidR="004704FD">
      <w:tab/>
    </w:r>
    <w:r w:rsidR="004704FD">
      <w:tab/>
    </w:r>
    <w:r w:rsidR="00A57097">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197C8" w14:textId="628B85C5" w:rsidR="005148D9" w:rsidRDefault="003D6F76" w:rsidP="00E3545A">
    <w:pPr>
      <w:pStyle w:val="Encabezado"/>
      <w:tabs>
        <w:tab w:val="clear" w:pos="4419"/>
        <w:tab w:val="clear" w:pos="8838"/>
        <w:tab w:val="left" w:pos="6531"/>
      </w:tabs>
    </w:pPr>
    <w:r>
      <w:rPr>
        <w:noProof/>
      </w:rPr>
      <mc:AlternateContent>
        <mc:Choice Requires="wps">
          <w:drawing>
            <wp:anchor distT="45720" distB="45720" distL="114300" distR="114300" simplePos="0" relativeHeight="251700224" behindDoc="0" locked="0" layoutInCell="1" allowOverlap="1" wp14:anchorId="122F1D94" wp14:editId="7467AA9C">
              <wp:simplePos x="0" y="0"/>
              <wp:positionH relativeFrom="margin">
                <wp:posOffset>5813425</wp:posOffset>
              </wp:positionH>
              <wp:positionV relativeFrom="paragraph">
                <wp:posOffset>162521</wp:posOffset>
              </wp:positionV>
              <wp:extent cx="2697480" cy="1404620"/>
              <wp:effectExtent l="0" t="0" r="7620" b="3175"/>
              <wp:wrapSquare wrapText="bothSides"/>
              <wp:docPr id="8535290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04620"/>
                      </a:xfrm>
                      <a:prstGeom prst="rect">
                        <a:avLst/>
                      </a:prstGeom>
                      <a:solidFill>
                        <a:srgbClr val="FFFFFF"/>
                      </a:solidFill>
                      <a:ln w="9525">
                        <a:noFill/>
                        <a:miter lim="800000"/>
                        <a:headEnd/>
                        <a:tailEnd/>
                      </a:ln>
                    </wps:spPr>
                    <wps:txbx>
                      <w:txbxContent>
                        <w:p w14:paraId="656E2612" w14:textId="77777777" w:rsidR="003D6F76" w:rsidRPr="00787558" w:rsidRDefault="003D6F76" w:rsidP="001B76D5">
                          <w:pPr>
                            <w:rPr>
                              <w:rFonts w:ascii="Montserrat" w:hAnsi="Montserrat"/>
                              <w:sz w:val="13"/>
                              <w:szCs w:val="13"/>
                            </w:rPr>
                          </w:pPr>
                          <w:r w:rsidRPr="00787558">
                            <w:rPr>
                              <w:rFonts w:ascii="Montserrat" w:hAnsi="Montserrat"/>
                              <w:sz w:val="13"/>
                              <w:szCs w:val="13"/>
                            </w:rPr>
                            <w:t>MANUAL PARA LA ASIGNACIÓN DE COMISIONES, VIÁTICOS NACIONALES E INTERNACIONALES Y PASAJES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2F1D94" id="_x0000_t202" coordsize="21600,21600" o:spt="202" path="m,l,21600r21600,l21600,xe">
              <v:stroke joinstyle="miter"/>
              <v:path gradientshapeok="t" o:connecttype="rect"/>
            </v:shapetype>
            <v:shape id="_x0000_s1033" type="#_x0000_t202" style="position:absolute;margin-left:457.75pt;margin-top:12.8pt;width:212.4pt;height:110.6pt;z-index:251700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" stroked="f">
              <v:textbox style="mso-fit-shape-to-text:t">
                <w:txbxContent>
                  <w:p w14:paraId="656E2612" w14:textId="77777777" w:rsidR="003D6F76" w:rsidRPr="00787558" w:rsidRDefault="003D6F76" w:rsidP="001B76D5">
                    <w:pPr>
                      <w:rPr>
                        <w:rFonts w:ascii="Montserrat" w:hAnsi="Montserrat"/>
                        <w:sz w:val="13"/>
                        <w:szCs w:val="13"/>
                      </w:rPr>
                    </w:pPr>
                    <w:r w:rsidRPr="00787558">
                      <w:rPr>
                        <w:rFonts w:ascii="Montserrat" w:hAnsi="Montserrat"/>
                        <w:sz w:val="13"/>
                        <w:szCs w:val="13"/>
                      </w:rPr>
                      <w:t>MANUAL PARA LA ASIGNACIÓN DE COMISIONES, VIÁTICOS NACIONALES E INTERNACIONALES Y PASAJES</w:t>
                    </w:r>
                  </w:p>
                </w:txbxContent>
              </v:textbox>
              <w10:wrap type="square" anchorx="margin"/>
            </v:shape>
          </w:pict>
        </mc:Fallback>
      </mc:AlternateContent>
    </w:r>
    <w:r>
      <w:rPr>
        <w:noProof/>
      </w:rPr>
      <mc:AlternateContent>
        <mc:Choice Requires="wps">
          <w:drawing>
            <wp:anchor distT="0" distB="0" distL="114300" distR="114300" simplePos="0" relativeHeight="251695104" behindDoc="0" locked="0" layoutInCell="1" allowOverlap="1" wp14:anchorId="27705754" wp14:editId="20A3A669">
              <wp:simplePos x="0" y="0"/>
              <wp:positionH relativeFrom="column">
                <wp:posOffset>5881894</wp:posOffset>
              </wp:positionH>
              <wp:positionV relativeFrom="paragraph">
                <wp:posOffset>466725</wp:posOffset>
              </wp:positionV>
              <wp:extent cx="2541270" cy="0"/>
              <wp:effectExtent l="0" t="0" r="0" b="0"/>
              <wp:wrapNone/>
              <wp:docPr id="263948561" name="Conector recto 2"/>
              <wp:cNvGraphicFramePr/>
              <a:graphic xmlns:a="http://schemas.openxmlformats.org/drawingml/2006/main">
                <a:graphicData uri="http://schemas.microsoft.com/office/word/2010/wordprocessingShape">
                  <wps:wsp>
                    <wps:cNvCnPr/>
                    <wps:spPr>
                      <a:xfrm>
                        <a:off x="0" y="0"/>
                        <a:ext cx="2541270" cy="0"/>
                      </a:xfrm>
                      <a:prstGeom prst="line">
                        <a:avLst/>
                      </a:prstGeom>
                      <a:ln>
                        <a:solidFill>
                          <a:srgbClr val="9F224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AF5482" id="Conector recto 2"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3.15pt,36.75pt" to="663.2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" strokecolor="#9f2241" strokeweight=".5pt">
              <v:stroke joinstyle="miter"/>
            </v:line>
          </w:pict>
        </mc:Fallback>
      </mc:AlternateContent>
    </w:r>
    <w:r>
      <w:rPr>
        <w:noProof/>
      </w:rPr>
      <w:drawing>
        <wp:anchor distT="0" distB="0" distL="114300" distR="114300" simplePos="0" relativeHeight="251698176" behindDoc="1" locked="0" layoutInCell="1" allowOverlap="1" wp14:anchorId="1D80B06E" wp14:editId="1A3E5B92">
          <wp:simplePos x="0" y="0"/>
          <wp:positionH relativeFrom="page">
            <wp:align>left</wp:align>
          </wp:positionH>
          <wp:positionV relativeFrom="paragraph">
            <wp:posOffset>-452825</wp:posOffset>
          </wp:positionV>
          <wp:extent cx="7766050" cy="7753985"/>
          <wp:effectExtent l="0" t="0" r="6350" b="0"/>
          <wp:wrapNone/>
          <wp:docPr id="1155980310" name="Imagen 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80310" name="Imagen 3" descr="Patrón de fond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67065" cy="7755600"/>
                  </a:xfrm>
                  <a:prstGeom prst="rect">
                    <a:avLst/>
                  </a:prstGeom>
                </pic:spPr>
              </pic:pic>
            </a:graphicData>
          </a:graphic>
          <wp14:sizeRelH relativeFrom="page">
            <wp14:pctWidth>0</wp14:pctWidth>
          </wp14:sizeRelH>
          <wp14:sizeRelV relativeFrom="page">
            <wp14:pctHeight>0</wp14:pctHeight>
          </wp14:sizeRelV>
        </wp:anchor>
      </w:drawing>
    </w:r>
    <w:r w:rsidR="001F1D33">
      <w:rPr>
        <w:noProof/>
      </w:rPr>
      <w:drawing>
        <wp:anchor distT="0" distB="0" distL="114300" distR="114300" simplePos="0" relativeHeight="251668480" behindDoc="0" locked="0" layoutInCell="1" allowOverlap="1" wp14:anchorId="74B0BBE2" wp14:editId="231B41EA">
          <wp:simplePos x="0" y="0"/>
          <wp:positionH relativeFrom="margin">
            <wp:posOffset>-294327</wp:posOffset>
          </wp:positionH>
          <wp:positionV relativeFrom="paragraph">
            <wp:posOffset>20320</wp:posOffset>
          </wp:positionV>
          <wp:extent cx="3222625" cy="508635"/>
          <wp:effectExtent l="0" t="0" r="0" b="5715"/>
          <wp:wrapNone/>
          <wp:docPr id="517828985"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29646" name="Imagen 6" descr="Text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3222625" cy="508635"/>
                  </a:xfrm>
                  <a:prstGeom prst="rect">
                    <a:avLst/>
                  </a:prstGeom>
                </pic:spPr>
              </pic:pic>
            </a:graphicData>
          </a:graphic>
          <wp14:sizeRelH relativeFrom="page">
            <wp14:pctWidth>0</wp14:pctWidth>
          </wp14:sizeRelH>
          <wp14:sizeRelV relativeFrom="page">
            <wp14:pctHeight>0</wp14:pctHeight>
          </wp14:sizeRelV>
        </wp:anchor>
      </w:drawing>
    </w:r>
    <w:r w:rsidR="005148D9">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4D264" w14:textId="38A57E45" w:rsidR="009F7F8E" w:rsidRDefault="008B64ED" w:rsidP="00E3545A">
    <w:pPr>
      <w:pStyle w:val="Encabezado"/>
      <w:tabs>
        <w:tab w:val="clear" w:pos="4419"/>
        <w:tab w:val="clear" w:pos="8838"/>
        <w:tab w:val="left" w:pos="6531"/>
      </w:tabs>
    </w:pPr>
    <w:r>
      <w:rPr>
        <w:noProof/>
      </w:rPr>
      <mc:AlternateContent>
        <mc:Choice Requires="wps">
          <w:drawing>
            <wp:anchor distT="0" distB="0" distL="114300" distR="114300" simplePos="0" relativeHeight="251691008" behindDoc="0" locked="0" layoutInCell="1" allowOverlap="1" wp14:anchorId="63A9B4CC" wp14:editId="3FE9FBDA">
              <wp:simplePos x="0" y="0"/>
              <wp:positionH relativeFrom="column">
                <wp:posOffset>3772696</wp:posOffset>
              </wp:positionH>
              <wp:positionV relativeFrom="paragraph">
                <wp:posOffset>401955</wp:posOffset>
              </wp:positionV>
              <wp:extent cx="2541270" cy="0"/>
              <wp:effectExtent l="0" t="0" r="0" b="0"/>
              <wp:wrapNone/>
              <wp:docPr id="2137221674" name="Conector recto 2"/>
              <wp:cNvGraphicFramePr/>
              <a:graphic xmlns:a="http://schemas.openxmlformats.org/drawingml/2006/main">
                <a:graphicData uri="http://schemas.microsoft.com/office/word/2010/wordprocessingShape">
                  <wps:wsp>
                    <wps:cNvCnPr/>
                    <wps:spPr>
                      <a:xfrm>
                        <a:off x="0" y="0"/>
                        <a:ext cx="2541270" cy="0"/>
                      </a:xfrm>
                      <a:prstGeom prst="line">
                        <a:avLst/>
                      </a:prstGeom>
                      <a:ln>
                        <a:solidFill>
                          <a:srgbClr val="9F224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683733" id="Conector recto 2"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05pt,31.65pt" to="497.1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" strokecolor="#9f2241" strokeweight=".5pt">
              <v:stroke joinstyle="miter"/>
            </v:line>
          </w:pict>
        </mc:Fallback>
      </mc:AlternateContent>
    </w:r>
    <w:r>
      <w:rPr>
        <w:noProof/>
      </w:rPr>
      <mc:AlternateContent>
        <mc:Choice Requires="wps">
          <w:drawing>
            <wp:anchor distT="45720" distB="45720" distL="114300" distR="114300" simplePos="0" relativeHeight="251702272" behindDoc="0" locked="0" layoutInCell="1" allowOverlap="1" wp14:anchorId="5E8E6B3B" wp14:editId="76FB1015">
              <wp:simplePos x="0" y="0"/>
              <wp:positionH relativeFrom="margin">
                <wp:posOffset>3677446</wp:posOffset>
              </wp:positionH>
              <wp:positionV relativeFrom="paragraph">
                <wp:posOffset>81280</wp:posOffset>
              </wp:positionV>
              <wp:extent cx="2697480" cy="1404620"/>
              <wp:effectExtent l="0" t="0" r="7620" b="3175"/>
              <wp:wrapSquare wrapText="bothSides"/>
              <wp:docPr id="7722668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04620"/>
                      </a:xfrm>
                      <a:prstGeom prst="rect">
                        <a:avLst/>
                      </a:prstGeom>
                      <a:solidFill>
                        <a:srgbClr val="FFFFFF"/>
                      </a:solidFill>
                      <a:ln w="9525">
                        <a:noFill/>
                        <a:miter lim="800000"/>
                        <a:headEnd/>
                        <a:tailEnd/>
                      </a:ln>
                    </wps:spPr>
                    <wps:txbx>
                      <w:txbxContent>
                        <w:p w14:paraId="2812C173" w14:textId="77777777" w:rsidR="00E474A8" w:rsidRPr="00787558" w:rsidRDefault="00E474A8" w:rsidP="001B76D5">
                          <w:pPr>
                            <w:rPr>
                              <w:rFonts w:ascii="Montserrat" w:hAnsi="Montserrat"/>
                              <w:sz w:val="13"/>
                              <w:szCs w:val="13"/>
                            </w:rPr>
                          </w:pPr>
                          <w:r w:rsidRPr="00787558">
                            <w:rPr>
                              <w:rFonts w:ascii="Montserrat" w:hAnsi="Montserrat"/>
                              <w:sz w:val="13"/>
                              <w:szCs w:val="13"/>
                            </w:rPr>
                            <w:t>MANUAL PARA LA ASIGNACIÓN DE COMISIONES, VIÁTICOS NACIONALES E INTERNACIONALES Y PASAJES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8E6B3B" id="_x0000_t202" coordsize="21600,21600" o:spt="202" path="m,l,21600r21600,l21600,xe">
              <v:stroke joinstyle="miter"/>
              <v:path gradientshapeok="t" o:connecttype="rect"/>
            </v:shapetype>
            <v:shape id="_x0000_s1034" type="#_x0000_t202" style="position:absolute;margin-left:289.55pt;margin-top:6.4pt;width:212.4pt;height:110.6pt;z-index:251702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" stroked="f">
              <v:textbox style="mso-fit-shape-to-text:t">
                <w:txbxContent>
                  <w:p w14:paraId="2812C173" w14:textId="77777777" w:rsidR="00E474A8" w:rsidRPr="00787558" w:rsidRDefault="00E474A8" w:rsidP="001B76D5">
                    <w:pPr>
                      <w:rPr>
                        <w:rFonts w:ascii="Montserrat" w:hAnsi="Montserrat"/>
                        <w:sz w:val="13"/>
                        <w:szCs w:val="13"/>
                      </w:rPr>
                    </w:pPr>
                    <w:r w:rsidRPr="00787558">
                      <w:rPr>
                        <w:rFonts w:ascii="Montserrat" w:hAnsi="Montserrat"/>
                        <w:sz w:val="13"/>
                        <w:szCs w:val="13"/>
                      </w:rPr>
                      <w:t>MANUAL PARA LA ASIGNACIÓN DE COMISIONES, VIÁTICOS NACIONALES E INTERNACIONALES Y PASAJES</w:t>
                    </w:r>
                  </w:p>
                </w:txbxContent>
              </v:textbox>
              <w10:wrap type="square" anchorx="margin"/>
            </v:shape>
          </w:pict>
        </mc:Fallback>
      </mc:AlternateContent>
    </w:r>
    <w:r w:rsidR="00EB1517">
      <w:rPr>
        <w:noProof/>
      </w:rPr>
      <w:drawing>
        <wp:anchor distT="0" distB="0" distL="114300" distR="114300" simplePos="0" relativeHeight="251697152" behindDoc="1" locked="0" layoutInCell="1" allowOverlap="1" wp14:anchorId="601FD39C" wp14:editId="45B2AAFB">
          <wp:simplePos x="0" y="0"/>
          <wp:positionH relativeFrom="page">
            <wp:align>right</wp:align>
          </wp:positionH>
          <wp:positionV relativeFrom="paragraph">
            <wp:posOffset>-457423</wp:posOffset>
          </wp:positionV>
          <wp:extent cx="7762998" cy="10046525"/>
          <wp:effectExtent l="0" t="0" r="0" b="0"/>
          <wp:wrapNone/>
          <wp:docPr id="812052738" name="Imagen 2"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052738" name="Imagen 2" descr="Patrón de fond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62998" cy="10046525"/>
                  </a:xfrm>
                  <a:prstGeom prst="rect">
                    <a:avLst/>
                  </a:prstGeom>
                </pic:spPr>
              </pic:pic>
            </a:graphicData>
          </a:graphic>
          <wp14:sizeRelH relativeFrom="page">
            <wp14:pctWidth>0</wp14:pctWidth>
          </wp14:sizeRelH>
          <wp14:sizeRelV relativeFrom="page">
            <wp14:pctHeight>0</wp14:pctHeight>
          </wp14:sizeRelV>
        </wp:anchor>
      </w:drawing>
    </w:r>
    <w:r w:rsidR="00082B53">
      <w:rPr>
        <w:noProof/>
      </w:rPr>
      <w:drawing>
        <wp:anchor distT="0" distB="0" distL="114300" distR="114300" simplePos="0" relativeHeight="251686912" behindDoc="0" locked="0" layoutInCell="1" allowOverlap="1" wp14:anchorId="126F1106" wp14:editId="2AFC9A13">
          <wp:simplePos x="0" y="0"/>
          <wp:positionH relativeFrom="margin">
            <wp:posOffset>-23305</wp:posOffset>
          </wp:positionH>
          <wp:positionV relativeFrom="paragraph">
            <wp:posOffset>20320</wp:posOffset>
          </wp:positionV>
          <wp:extent cx="3222625" cy="508635"/>
          <wp:effectExtent l="0" t="0" r="0" b="5715"/>
          <wp:wrapNone/>
          <wp:docPr id="53664541"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29646" name="Imagen 6" descr="Text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3222625" cy="508635"/>
                  </a:xfrm>
                  <a:prstGeom prst="rect">
                    <a:avLst/>
                  </a:prstGeom>
                </pic:spPr>
              </pic:pic>
            </a:graphicData>
          </a:graphic>
          <wp14:sizeRelH relativeFrom="page">
            <wp14:pctWidth>0</wp14:pctWidth>
          </wp14:sizeRelH>
          <wp14:sizeRelV relativeFrom="page">
            <wp14:pctHeight>0</wp14:pctHeight>
          </wp14:sizeRelV>
        </wp:anchor>
      </w:drawing>
    </w:r>
    <w:r w:rsidR="009F7F8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6665F"/>
    <w:multiLevelType w:val="hybridMultilevel"/>
    <w:tmpl w:val="32E603EC"/>
    <w:lvl w:ilvl="0" w:tplc="C9B4B54A">
      <w:start w:val="1"/>
      <w:numFmt w:val="bullet"/>
      <w:lvlText w:val=""/>
      <w:lvlJc w:val="left"/>
      <w:pPr>
        <w:ind w:left="720" w:hanging="360"/>
      </w:pPr>
      <w:rPr>
        <w:rFonts w:ascii="Symbol" w:hAnsi="Symbol"/>
      </w:rPr>
    </w:lvl>
    <w:lvl w:ilvl="1" w:tplc="68BC6FA0">
      <w:start w:val="1"/>
      <w:numFmt w:val="bullet"/>
      <w:lvlText w:val=""/>
      <w:lvlJc w:val="left"/>
      <w:pPr>
        <w:ind w:left="720" w:hanging="360"/>
      </w:pPr>
      <w:rPr>
        <w:rFonts w:ascii="Symbol" w:hAnsi="Symbol"/>
      </w:rPr>
    </w:lvl>
    <w:lvl w:ilvl="2" w:tplc="DAFA4FA4">
      <w:start w:val="1"/>
      <w:numFmt w:val="bullet"/>
      <w:lvlText w:val=""/>
      <w:lvlJc w:val="left"/>
      <w:pPr>
        <w:ind w:left="720" w:hanging="360"/>
      </w:pPr>
      <w:rPr>
        <w:rFonts w:ascii="Symbol" w:hAnsi="Symbol"/>
      </w:rPr>
    </w:lvl>
    <w:lvl w:ilvl="3" w:tplc="B2341464">
      <w:start w:val="1"/>
      <w:numFmt w:val="bullet"/>
      <w:lvlText w:val=""/>
      <w:lvlJc w:val="left"/>
      <w:pPr>
        <w:ind w:left="720" w:hanging="360"/>
      </w:pPr>
      <w:rPr>
        <w:rFonts w:ascii="Symbol" w:hAnsi="Symbol"/>
      </w:rPr>
    </w:lvl>
    <w:lvl w:ilvl="4" w:tplc="BF24808A">
      <w:start w:val="1"/>
      <w:numFmt w:val="bullet"/>
      <w:lvlText w:val=""/>
      <w:lvlJc w:val="left"/>
      <w:pPr>
        <w:ind w:left="720" w:hanging="360"/>
      </w:pPr>
      <w:rPr>
        <w:rFonts w:ascii="Symbol" w:hAnsi="Symbol"/>
      </w:rPr>
    </w:lvl>
    <w:lvl w:ilvl="5" w:tplc="B7FE3FA2">
      <w:start w:val="1"/>
      <w:numFmt w:val="bullet"/>
      <w:lvlText w:val=""/>
      <w:lvlJc w:val="left"/>
      <w:pPr>
        <w:ind w:left="720" w:hanging="360"/>
      </w:pPr>
      <w:rPr>
        <w:rFonts w:ascii="Symbol" w:hAnsi="Symbol"/>
      </w:rPr>
    </w:lvl>
    <w:lvl w:ilvl="6" w:tplc="7CDC75A6">
      <w:start w:val="1"/>
      <w:numFmt w:val="bullet"/>
      <w:lvlText w:val=""/>
      <w:lvlJc w:val="left"/>
      <w:pPr>
        <w:ind w:left="720" w:hanging="360"/>
      </w:pPr>
      <w:rPr>
        <w:rFonts w:ascii="Symbol" w:hAnsi="Symbol"/>
      </w:rPr>
    </w:lvl>
    <w:lvl w:ilvl="7" w:tplc="D7C09CA6">
      <w:start w:val="1"/>
      <w:numFmt w:val="bullet"/>
      <w:lvlText w:val=""/>
      <w:lvlJc w:val="left"/>
      <w:pPr>
        <w:ind w:left="720" w:hanging="360"/>
      </w:pPr>
      <w:rPr>
        <w:rFonts w:ascii="Symbol" w:hAnsi="Symbol"/>
      </w:rPr>
    </w:lvl>
    <w:lvl w:ilvl="8" w:tplc="00344A10">
      <w:start w:val="1"/>
      <w:numFmt w:val="bullet"/>
      <w:lvlText w:val=""/>
      <w:lvlJc w:val="left"/>
      <w:pPr>
        <w:ind w:left="720" w:hanging="360"/>
      </w:pPr>
      <w:rPr>
        <w:rFonts w:ascii="Symbol" w:hAnsi="Symbol"/>
      </w:rPr>
    </w:lvl>
  </w:abstractNum>
  <w:abstractNum w:abstractNumId="1" w15:restartNumberingAfterBreak="0">
    <w:nsid w:val="017C31FB"/>
    <w:multiLevelType w:val="multilevel"/>
    <w:tmpl w:val="169A870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43F0187"/>
    <w:multiLevelType w:val="hybridMultilevel"/>
    <w:tmpl w:val="8AA2FA12"/>
    <w:lvl w:ilvl="0" w:tplc="44561284">
      <w:start w:val="1"/>
      <w:numFmt w:val="decimal"/>
      <w:lvlText w:val="%1."/>
      <w:lvlJc w:val="left"/>
      <w:pPr>
        <w:ind w:left="1020" w:hanging="360"/>
      </w:pPr>
    </w:lvl>
    <w:lvl w:ilvl="1" w:tplc="D5E8C6B4">
      <w:start w:val="1"/>
      <w:numFmt w:val="decimal"/>
      <w:lvlText w:val="%2."/>
      <w:lvlJc w:val="left"/>
      <w:pPr>
        <w:ind w:left="1020" w:hanging="360"/>
      </w:pPr>
    </w:lvl>
    <w:lvl w:ilvl="2" w:tplc="595A2F9A">
      <w:start w:val="1"/>
      <w:numFmt w:val="decimal"/>
      <w:lvlText w:val="%3."/>
      <w:lvlJc w:val="left"/>
      <w:pPr>
        <w:ind w:left="1020" w:hanging="360"/>
      </w:pPr>
    </w:lvl>
    <w:lvl w:ilvl="3" w:tplc="A16A08F8">
      <w:start w:val="1"/>
      <w:numFmt w:val="decimal"/>
      <w:lvlText w:val="%4."/>
      <w:lvlJc w:val="left"/>
      <w:pPr>
        <w:ind w:left="1020" w:hanging="360"/>
      </w:pPr>
    </w:lvl>
    <w:lvl w:ilvl="4" w:tplc="61B85B9E">
      <w:start w:val="1"/>
      <w:numFmt w:val="decimal"/>
      <w:lvlText w:val="%5."/>
      <w:lvlJc w:val="left"/>
      <w:pPr>
        <w:ind w:left="1020" w:hanging="360"/>
      </w:pPr>
    </w:lvl>
    <w:lvl w:ilvl="5" w:tplc="4792F9E0">
      <w:start w:val="1"/>
      <w:numFmt w:val="decimal"/>
      <w:lvlText w:val="%6."/>
      <w:lvlJc w:val="left"/>
      <w:pPr>
        <w:ind w:left="1020" w:hanging="360"/>
      </w:pPr>
    </w:lvl>
    <w:lvl w:ilvl="6" w:tplc="C01A5E32">
      <w:start w:val="1"/>
      <w:numFmt w:val="decimal"/>
      <w:lvlText w:val="%7."/>
      <w:lvlJc w:val="left"/>
      <w:pPr>
        <w:ind w:left="1020" w:hanging="360"/>
      </w:pPr>
    </w:lvl>
    <w:lvl w:ilvl="7" w:tplc="1BDC2890">
      <w:start w:val="1"/>
      <w:numFmt w:val="decimal"/>
      <w:lvlText w:val="%8."/>
      <w:lvlJc w:val="left"/>
      <w:pPr>
        <w:ind w:left="1020" w:hanging="360"/>
      </w:pPr>
    </w:lvl>
    <w:lvl w:ilvl="8" w:tplc="A3184530">
      <w:start w:val="1"/>
      <w:numFmt w:val="decimal"/>
      <w:lvlText w:val="%9."/>
      <w:lvlJc w:val="left"/>
      <w:pPr>
        <w:ind w:left="1020" w:hanging="360"/>
      </w:pPr>
    </w:lvl>
  </w:abstractNum>
  <w:abstractNum w:abstractNumId="3" w15:restartNumberingAfterBreak="0">
    <w:nsid w:val="06C27F0F"/>
    <w:multiLevelType w:val="hybridMultilevel"/>
    <w:tmpl w:val="7298C8AC"/>
    <w:lvl w:ilvl="0" w:tplc="1896ABC4">
      <w:start w:val="1"/>
      <w:numFmt w:val="bullet"/>
      <w:lvlText w:val=""/>
      <w:lvlJc w:val="left"/>
      <w:pPr>
        <w:ind w:left="720" w:hanging="360"/>
      </w:pPr>
      <w:rPr>
        <w:rFonts w:ascii="Symbol" w:hAnsi="Symbol"/>
      </w:rPr>
    </w:lvl>
    <w:lvl w:ilvl="1" w:tplc="32C06BB6">
      <w:start w:val="1"/>
      <w:numFmt w:val="bullet"/>
      <w:lvlText w:val=""/>
      <w:lvlJc w:val="left"/>
      <w:pPr>
        <w:ind w:left="720" w:hanging="360"/>
      </w:pPr>
      <w:rPr>
        <w:rFonts w:ascii="Symbol" w:hAnsi="Symbol"/>
      </w:rPr>
    </w:lvl>
    <w:lvl w:ilvl="2" w:tplc="8F8C50E2">
      <w:start w:val="1"/>
      <w:numFmt w:val="bullet"/>
      <w:lvlText w:val=""/>
      <w:lvlJc w:val="left"/>
      <w:pPr>
        <w:ind w:left="720" w:hanging="360"/>
      </w:pPr>
      <w:rPr>
        <w:rFonts w:ascii="Symbol" w:hAnsi="Symbol"/>
      </w:rPr>
    </w:lvl>
    <w:lvl w:ilvl="3" w:tplc="4B602558">
      <w:start w:val="1"/>
      <w:numFmt w:val="bullet"/>
      <w:lvlText w:val=""/>
      <w:lvlJc w:val="left"/>
      <w:pPr>
        <w:ind w:left="720" w:hanging="360"/>
      </w:pPr>
      <w:rPr>
        <w:rFonts w:ascii="Symbol" w:hAnsi="Symbol"/>
      </w:rPr>
    </w:lvl>
    <w:lvl w:ilvl="4" w:tplc="2BFCCC1E">
      <w:start w:val="1"/>
      <w:numFmt w:val="bullet"/>
      <w:lvlText w:val=""/>
      <w:lvlJc w:val="left"/>
      <w:pPr>
        <w:ind w:left="720" w:hanging="360"/>
      </w:pPr>
      <w:rPr>
        <w:rFonts w:ascii="Symbol" w:hAnsi="Symbol"/>
      </w:rPr>
    </w:lvl>
    <w:lvl w:ilvl="5" w:tplc="563E0BFA">
      <w:start w:val="1"/>
      <w:numFmt w:val="bullet"/>
      <w:lvlText w:val=""/>
      <w:lvlJc w:val="left"/>
      <w:pPr>
        <w:ind w:left="720" w:hanging="360"/>
      </w:pPr>
      <w:rPr>
        <w:rFonts w:ascii="Symbol" w:hAnsi="Symbol"/>
      </w:rPr>
    </w:lvl>
    <w:lvl w:ilvl="6" w:tplc="F0C8AA40">
      <w:start w:val="1"/>
      <w:numFmt w:val="bullet"/>
      <w:lvlText w:val=""/>
      <w:lvlJc w:val="left"/>
      <w:pPr>
        <w:ind w:left="720" w:hanging="360"/>
      </w:pPr>
      <w:rPr>
        <w:rFonts w:ascii="Symbol" w:hAnsi="Symbol"/>
      </w:rPr>
    </w:lvl>
    <w:lvl w:ilvl="7" w:tplc="0B6446EA">
      <w:start w:val="1"/>
      <w:numFmt w:val="bullet"/>
      <w:lvlText w:val=""/>
      <w:lvlJc w:val="left"/>
      <w:pPr>
        <w:ind w:left="720" w:hanging="360"/>
      </w:pPr>
      <w:rPr>
        <w:rFonts w:ascii="Symbol" w:hAnsi="Symbol"/>
      </w:rPr>
    </w:lvl>
    <w:lvl w:ilvl="8" w:tplc="EEC8276E">
      <w:start w:val="1"/>
      <w:numFmt w:val="bullet"/>
      <w:lvlText w:val=""/>
      <w:lvlJc w:val="left"/>
      <w:pPr>
        <w:ind w:left="720" w:hanging="360"/>
      </w:pPr>
      <w:rPr>
        <w:rFonts w:ascii="Symbol" w:hAnsi="Symbol"/>
      </w:rPr>
    </w:lvl>
  </w:abstractNum>
  <w:abstractNum w:abstractNumId="4" w15:restartNumberingAfterBreak="0">
    <w:nsid w:val="08640778"/>
    <w:multiLevelType w:val="hybridMultilevel"/>
    <w:tmpl w:val="78CEEFE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097743FF"/>
    <w:multiLevelType w:val="multilevel"/>
    <w:tmpl w:val="FBE64036"/>
    <w:lvl w:ilvl="0">
      <w:start w:val="1"/>
      <w:numFmt w:val="bullet"/>
      <w:lvlText w:val=""/>
      <w:lvlJc w:val="left"/>
      <w:pPr>
        <w:ind w:left="397"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9E84031"/>
    <w:multiLevelType w:val="hybridMultilevel"/>
    <w:tmpl w:val="0634443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15:restartNumberingAfterBreak="0">
    <w:nsid w:val="09F64A73"/>
    <w:multiLevelType w:val="hybridMultilevel"/>
    <w:tmpl w:val="CBECABF6"/>
    <w:lvl w:ilvl="0" w:tplc="ABE8644A">
      <w:start w:val="1"/>
      <w:numFmt w:val="bullet"/>
      <w:lvlText w:val=""/>
      <w:lvlJc w:val="left"/>
      <w:pPr>
        <w:ind w:left="720" w:hanging="360"/>
      </w:pPr>
      <w:rPr>
        <w:rFonts w:ascii="Symbol" w:hAnsi="Symbol"/>
      </w:rPr>
    </w:lvl>
    <w:lvl w:ilvl="1" w:tplc="E872ECAA">
      <w:start w:val="1"/>
      <w:numFmt w:val="bullet"/>
      <w:lvlText w:val=""/>
      <w:lvlJc w:val="left"/>
      <w:pPr>
        <w:ind w:left="720" w:hanging="360"/>
      </w:pPr>
      <w:rPr>
        <w:rFonts w:ascii="Symbol" w:hAnsi="Symbol"/>
      </w:rPr>
    </w:lvl>
    <w:lvl w:ilvl="2" w:tplc="E3026168">
      <w:start w:val="1"/>
      <w:numFmt w:val="bullet"/>
      <w:lvlText w:val=""/>
      <w:lvlJc w:val="left"/>
      <w:pPr>
        <w:ind w:left="720" w:hanging="360"/>
      </w:pPr>
      <w:rPr>
        <w:rFonts w:ascii="Symbol" w:hAnsi="Symbol"/>
      </w:rPr>
    </w:lvl>
    <w:lvl w:ilvl="3" w:tplc="72A21F98">
      <w:start w:val="1"/>
      <w:numFmt w:val="bullet"/>
      <w:lvlText w:val=""/>
      <w:lvlJc w:val="left"/>
      <w:pPr>
        <w:ind w:left="720" w:hanging="360"/>
      </w:pPr>
      <w:rPr>
        <w:rFonts w:ascii="Symbol" w:hAnsi="Symbol"/>
      </w:rPr>
    </w:lvl>
    <w:lvl w:ilvl="4" w:tplc="67E8BC2A">
      <w:start w:val="1"/>
      <w:numFmt w:val="bullet"/>
      <w:lvlText w:val=""/>
      <w:lvlJc w:val="left"/>
      <w:pPr>
        <w:ind w:left="720" w:hanging="360"/>
      </w:pPr>
      <w:rPr>
        <w:rFonts w:ascii="Symbol" w:hAnsi="Symbol"/>
      </w:rPr>
    </w:lvl>
    <w:lvl w:ilvl="5" w:tplc="1D525BFA">
      <w:start w:val="1"/>
      <w:numFmt w:val="bullet"/>
      <w:lvlText w:val=""/>
      <w:lvlJc w:val="left"/>
      <w:pPr>
        <w:ind w:left="720" w:hanging="360"/>
      </w:pPr>
      <w:rPr>
        <w:rFonts w:ascii="Symbol" w:hAnsi="Symbol"/>
      </w:rPr>
    </w:lvl>
    <w:lvl w:ilvl="6" w:tplc="0366B65A">
      <w:start w:val="1"/>
      <w:numFmt w:val="bullet"/>
      <w:lvlText w:val=""/>
      <w:lvlJc w:val="left"/>
      <w:pPr>
        <w:ind w:left="720" w:hanging="360"/>
      </w:pPr>
      <w:rPr>
        <w:rFonts w:ascii="Symbol" w:hAnsi="Symbol"/>
      </w:rPr>
    </w:lvl>
    <w:lvl w:ilvl="7" w:tplc="31421FF0">
      <w:start w:val="1"/>
      <w:numFmt w:val="bullet"/>
      <w:lvlText w:val=""/>
      <w:lvlJc w:val="left"/>
      <w:pPr>
        <w:ind w:left="720" w:hanging="360"/>
      </w:pPr>
      <w:rPr>
        <w:rFonts w:ascii="Symbol" w:hAnsi="Symbol"/>
      </w:rPr>
    </w:lvl>
    <w:lvl w:ilvl="8" w:tplc="AE626270">
      <w:start w:val="1"/>
      <w:numFmt w:val="bullet"/>
      <w:lvlText w:val=""/>
      <w:lvlJc w:val="left"/>
      <w:pPr>
        <w:ind w:left="720" w:hanging="360"/>
      </w:pPr>
      <w:rPr>
        <w:rFonts w:ascii="Symbol" w:hAnsi="Symbol"/>
      </w:rPr>
    </w:lvl>
  </w:abstractNum>
  <w:abstractNum w:abstractNumId="8" w15:restartNumberingAfterBreak="0">
    <w:nsid w:val="0AFC183F"/>
    <w:multiLevelType w:val="hybridMultilevel"/>
    <w:tmpl w:val="D4F0B3FA"/>
    <w:lvl w:ilvl="0" w:tplc="06CAAD3E">
      <w:start w:val="1"/>
      <w:numFmt w:val="decimal"/>
      <w:lvlText w:val="%1."/>
      <w:lvlJc w:val="left"/>
      <w:pPr>
        <w:ind w:left="1020" w:hanging="360"/>
      </w:pPr>
    </w:lvl>
    <w:lvl w:ilvl="1" w:tplc="BB1E27A2">
      <w:start w:val="1"/>
      <w:numFmt w:val="decimal"/>
      <w:lvlText w:val="%2."/>
      <w:lvlJc w:val="left"/>
      <w:pPr>
        <w:ind w:left="1020" w:hanging="360"/>
      </w:pPr>
    </w:lvl>
    <w:lvl w:ilvl="2" w:tplc="FAE268C8">
      <w:start w:val="1"/>
      <w:numFmt w:val="decimal"/>
      <w:lvlText w:val="%3."/>
      <w:lvlJc w:val="left"/>
      <w:pPr>
        <w:ind w:left="1020" w:hanging="360"/>
      </w:pPr>
    </w:lvl>
    <w:lvl w:ilvl="3" w:tplc="4BECF268">
      <w:start w:val="1"/>
      <w:numFmt w:val="decimal"/>
      <w:lvlText w:val="%4."/>
      <w:lvlJc w:val="left"/>
      <w:pPr>
        <w:ind w:left="1020" w:hanging="360"/>
      </w:pPr>
    </w:lvl>
    <w:lvl w:ilvl="4" w:tplc="1BBC6710">
      <w:start w:val="1"/>
      <w:numFmt w:val="decimal"/>
      <w:lvlText w:val="%5."/>
      <w:lvlJc w:val="left"/>
      <w:pPr>
        <w:ind w:left="1020" w:hanging="360"/>
      </w:pPr>
    </w:lvl>
    <w:lvl w:ilvl="5" w:tplc="4880DB46">
      <w:start w:val="1"/>
      <w:numFmt w:val="decimal"/>
      <w:lvlText w:val="%6."/>
      <w:lvlJc w:val="left"/>
      <w:pPr>
        <w:ind w:left="1020" w:hanging="360"/>
      </w:pPr>
    </w:lvl>
    <w:lvl w:ilvl="6" w:tplc="B4A21C46">
      <w:start w:val="1"/>
      <w:numFmt w:val="decimal"/>
      <w:lvlText w:val="%7."/>
      <w:lvlJc w:val="left"/>
      <w:pPr>
        <w:ind w:left="1020" w:hanging="360"/>
      </w:pPr>
    </w:lvl>
    <w:lvl w:ilvl="7" w:tplc="F21E225C">
      <w:start w:val="1"/>
      <w:numFmt w:val="decimal"/>
      <w:lvlText w:val="%8."/>
      <w:lvlJc w:val="left"/>
      <w:pPr>
        <w:ind w:left="1020" w:hanging="360"/>
      </w:pPr>
    </w:lvl>
    <w:lvl w:ilvl="8" w:tplc="6442CCEC">
      <w:start w:val="1"/>
      <w:numFmt w:val="decimal"/>
      <w:lvlText w:val="%9."/>
      <w:lvlJc w:val="left"/>
      <w:pPr>
        <w:ind w:left="1020" w:hanging="360"/>
      </w:pPr>
    </w:lvl>
  </w:abstractNum>
  <w:abstractNum w:abstractNumId="9" w15:restartNumberingAfterBreak="0">
    <w:nsid w:val="0BF90D0B"/>
    <w:multiLevelType w:val="hybridMultilevel"/>
    <w:tmpl w:val="CACEC144"/>
    <w:lvl w:ilvl="0" w:tplc="BE5C7C84">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C9E3101"/>
    <w:multiLevelType w:val="multilevel"/>
    <w:tmpl w:val="AC303E80"/>
    <w:lvl w:ilvl="0">
      <w:start w:val="1"/>
      <w:numFmt w:val="bullet"/>
      <w:lvlText w:val=""/>
      <w:lvlJc w:val="left"/>
      <w:pPr>
        <w:ind w:left="194" w:hanging="388"/>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CA26245"/>
    <w:multiLevelType w:val="hybridMultilevel"/>
    <w:tmpl w:val="8A80B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D04723E"/>
    <w:multiLevelType w:val="hybridMultilevel"/>
    <w:tmpl w:val="F9C248FC"/>
    <w:lvl w:ilvl="0" w:tplc="3F10BB98">
      <w:start w:val="1"/>
      <w:numFmt w:val="decimal"/>
      <w:lvlText w:val="%1."/>
      <w:lvlJc w:val="left"/>
      <w:pPr>
        <w:ind w:left="1020" w:hanging="360"/>
      </w:pPr>
    </w:lvl>
    <w:lvl w:ilvl="1" w:tplc="2F7AD81C">
      <w:start w:val="1"/>
      <w:numFmt w:val="decimal"/>
      <w:lvlText w:val="%2."/>
      <w:lvlJc w:val="left"/>
      <w:pPr>
        <w:ind w:left="1020" w:hanging="360"/>
      </w:pPr>
    </w:lvl>
    <w:lvl w:ilvl="2" w:tplc="35F66800">
      <w:start w:val="1"/>
      <w:numFmt w:val="decimal"/>
      <w:lvlText w:val="%3."/>
      <w:lvlJc w:val="left"/>
      <w:pPr>
        <w:ind w:left="1020" w:hanging="360"/>
      </w:pPr>
    </w:lvl>
    <w:lvl w:ilvl="3" w:tplc="4786606A">
      <w:start w:val="1"/>
      <w:numFmt w:val="decimal"/>
      <w:lvlText w:val="%4."/>
      <w:lvlJc w:val="left"/>
      <w:pPr>
        <w:ind w:left="1020" w:hanging="360"/>
      </w:pPr>
    </w:lvl>
    <w:lvl w:ilvl="4" w:tplc="2ADA609E">
      <w:start w:val="1"/>
      <w:numFmt w:val="decimal"/>
      <w:lvlText w:val="%5."/>
      <w:lvlJc w:val="left"/>
      <w:pPr>
        <w:ind w:left="1020" w:hanging="360"/>
      </w:pPr>
    </w:lvl>
    <w:lvl w:ilvl="5" w:tplc="FBB03900">
      <w:start w:val="1"/>
      <w:numFmt w:val="decimal"/>
      <w:lvlText w:val="%6."/>
      <w:lvlJc w:val="left"/>
      <w:pPr>
        <w:ind w:left="1020" w:hanging="360"/>
      </w:pPr>
    </w:lvl>
    <w:lvl w:ilvl="6" w:tplc="263E7B72">
      <w:start w:val="1"/>
      <w:numFmt w:val="decimal"/>
      <w:lvlText w:val="%7."/>
      <w:lvlJc w:val="left"/>
      <w:pPr>
        <w:ind w:left="1020" w:hanging="360"/>
      </w:pPr>
    </w:lvl>
    <w:lvl w:ilvl="7" w:tplc="263E98F6">
      <w:start w:val="1"/>
      <w:numFmt w:val="decimal"/>
      <w:lvlText w:val="%8."/>
      <w:lvlJc w:val="left"/>
      <w:pPr>
        <w:ind w:left="1020" w:hanging="360"/>
      </w:pPr>
    </w:lvl>
    <w:lvl w:ilvl="8" w:tplc="9B9E8612">
      <w:start w:val="1"/>
      <w:numFmt w:val="decimal"/>
      <w:lvlText w:val="%9."/>
      <w:lvlJc w:val="left"/>
      <w:pPr>
        <w:ind w:left="1020" w:hanging="360"/>
      </w:pPr>
    </w:lvl>
  </w:abstractNum>
  <w:abstractNum w:abstractNumId="13" w15:restartNumberingAfterBreak="0">
    <w:nsid w:val="0EB20127"/>
    <w:multiLevelType w:val="hybridMultilevel"/>
    <w:tmpl w:val="D08AC4E0"/>
    <w:lvl w:ilvl="0" w:tplc="591C2320">
      <w:start w:val="1"/>
      <w:numFmt w:val="decimal"/>
      <w:lvlText w:val="%1."/>
      <w:lvlJc w:val="left"/>
      <w:pPr>
        <w:ind w:left="1020" w:hanging="360"/>
      </w:pPr>
    </w:lvl>
    <w:lvl w:ilvl="1" w:tplc="CD442A96">
      <w:start w:val="1"/>
      <w:numFmt w:val="decimal"/>
      <w:lvlText w:val="%2."/>
      <w:lvlJc w:val="left"/>
      <w:pPr>
        <w:ind w:left="1020" w:hanging="360"/>
      </w:pPr>
    </w:lvl>
    <w:lvl w:ilvl="2" w:tplc="424A913A">
      <w:start w:val="1"/>
      <w:numFmt w:val="decimal"/>
      <w:lvlText w:val="%3."/>
      <w:lvlJc w:val="left"/>
      <w:pPr>
        <w:ind w:left="1020" w:hanging="360"/>
      </w:pPr>
    </w:lvl>
    <w:lvl w:ilvl="3" w:tplc="0C3008EE">
      <w:start w:val="1"/>
      <w:numFmt w:val="decimal"/>
      <w:lvlText w:val="%4."/>
      <w:lvlJc w:val="left"/>
      <w:pPr>
        <w:ind w:left="1020" w:hanging="360"/>
      </w:pPr>
    </w:lvl>
    <w:lvl w:ilvl="4" w:tplc="F3A80856">
      <w:start w:val="1"/>
      <w:numFmt w:val="decimal"/>
      <w:lvlText w:val="%5."/>
      <w:lvlJc w:val="left"/>
      <w:pPr>
        <w:ind w:left="1020" w:hanging="360"/>
      </w:pPr>
    </w:lvl>
    <w:lvl w:ilvl="5" w:tplc="46A80148">
      <w:start w:val="1"/>
      <w:numFmt w:val="decimal"/>
      <w:lvlText w:val="%6."/>
      <w:lvlJc w:val="left"/>
      <w:pPr>
        <w:ind w:left="1020" w:hanging="360"/>
      </w:pPr>
    </w:lvl>
    <w:lvl w:ilvl="6" w:tplc="A9EAE222">
      <w:start w:val="1"/>
      <w:numFmt w:val="decimal"/>
      <w:lvlText w:val="%7."/>
      <w:lvlJc w:val="left"/>
      <w:pPr>
        <w:ind w:left="1020" w:hanging="360"/>
      </w:pPr>
    </w:lvl>
    <w:lvl w:ilvl="7" w:tplc="C316B7EC">
      <w:start w:val="1"/>
      <w:numFmt w:val="decimal"/>
      <w:lvlText w:val="%8."/>
      <w:lvlJc w:val="left"/>
      <w:pPr>
        <w:ind w:left="1020" w:hanging="360"/>
      </w:pPr>
    </w:lvl>
    <w:lvl w:ilvl="8" w:tplc="61EAB31E">
      <w:start w:val="1"/>
      <w:numFmt w:val="decimal"/>
      <w:lvlText w:val="%9."/>
      <w:lvlJc w:val="left"/>
      <w:pPr>
        <w:ind w:left="1020" w:hanging="360"/>
      </w:pPr>
    </w:lvl>
  </w:abstractNum>
  <w:abstractNum w:abstractNumId="14" w15:restartNumberingAfterBreak="0">
    <w:nsid w:val="0EF20646"/>
    <w:multiLevelType w:val="multilevel"/>
    <w:tmpl w:val="8C88D7E2"/>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val="0"/>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0FB25BA9"/>
    <w:multiLevelType w:val="hybridMultilevel"/>
    <w:tmpl w:val="45A0A20C"/>
    <w:lvl w:ilvl="0" w:tplc="2E0E3678">
      <w:start w:val="1"/>
      <w:numFmt w:val="decimal"/>
      <w:lvlText w:val="%1."/>
      <w:lvlJc w:val="left"/>
      <w:pPr>
        <w:ind w:left="1020" w:hanging="360"/>
      </w:pPr>
    </w:lvl>
    <w:lvl w:ilvl="1" w:tplc="F2EA86CE">
      <w:start w:val="1"/>
      <w:numFmt w:val="decimal"/>
      <w:lvlText w:val="%2."/>
      <w:lvlJc w:val="left"/>
      <w:pPr>
        <w:ind w:left="1020" w:hanging="360"/>
      </w:pPr>
    </w:lvl>
    <w:lvl w:ilvl="2" w:tplc="07D8326C">
      <w:start w:val="1"/>
      <w:numFmt w:val="decimal"/>
      <w:lvlText w:val="%3."/>
      <w:lvlJc w:val="left"/>
      <w:pPr>
        <w:ind w:left="1020" w:hanging="360"/>
      </w:pPr>
    </w:lvl>
    <w:lvl w:ilvl="3" w:tplc="AECA0DD0">
      <w:start w:val="1"/>
      <w:numFmt w:val="decimal"/>
      <w:lvlText w:val="%4."/>
      <w:lvlJc w:val="left"/>
      <w:pPr>
        <w:ind w:left="1020" w:hanging="360"/>
      </w:pPr>
    </w:lvl>
    <w:lvl w:ilvl="4" w:tplc="61E889A8">
      <w:start w:val="1"/>
      <w:numFmt w:val="decimal"/>
      <w:lvlText w:val="%5."/>
      <w:lvlJc w:val="left"/>
      <w:pPr>
        <w:ind w:left="1020" w:hanging="360"/>
      </w:pPr>
    </w:lvl>
    <w:lvl w:ilvl="5" w:tplc="945ADE1A">
      <w:start w:val="1"/>
      <w:numFmt w:val="decimal"/>
      <w:lvlText w:val="%6."/>
      <w:lvlJc w:val="left"/>
      <w:pPr>
        <w:ind w:left="1020" w:hanging="360"/>
      </w:pPr>
    </w:lvl>
    <w:lvl w:ilvl="6" w:tplc="389879AA">
      <w:start w:val="1"/>
      <w:numFmt w:val="decimal"/>
      <w:lvlText w:val="%7."/>
      <w:lvlJc w:val="left"/>
      <w:pPr>
        <w:ind w:left="1020" w:hanging="360"/>
      </w:pPr>
    </w:lvl>
    <w:lvl w:ilvl="7" w:tplc="D144B646">
      <w:start w:val="1"/>
      <w:numFmt w:val="decimal"/>
      <w:lvlText w:val="%8."/>
      <w:lvlJc w:val="left"/>
      <w:pPr>
        <w:ind w:left="1020" w:hanging="360"/>
      </w:pPr>
    </w:lvl>
    <w:lvl w:ilvl="8" w:tplc="41F234DC">
      <w:start w:val="1"/>
      <w:numFmt w:val="decimal"/>
      <w:lvlText w:val="%9."/>
      <w:lvlJc w:val="left"/>
      <w:pPr>
        <w:ind w:left="1020" w:hanging="360"/>
      </w:pPr>
    </w:lvl>
  </w:abstractNum>
  <w:abstractNum w:abstractNumId="16" w15:restartNumberingAfterBreak="0">
    <w:nsid w:val="12F85D8A"/>
    <w:multiLevelType w:val="hybridMultilevel"/>
    <w:tmpl w:val="5F06FF36"/>
    <w:lvl w:ilvl="0" w:tplc="682A6A4C">
      <w:start w:val="1"/>
      <w:numFmt w:val="decimal"/>
      <w:lvlText w:val="%1."/>
      <w:lvlJc w:val="left"/>
      <w:pPr>
        <w:ind w:left="1020" w:hanging="360"/>
      </w:pPr>
    </w:lvl>
    <w:lvl w:ilvl="1" w:tplc="55A2ABB4">
      <w:start w:val="1"/>
      <w:numFmt w:val="decimal"/>
      <w:lvlText w:val="%2."/>
      <w:lvlJc w:val="left"/>
      <w:pPr>
        <w:ind w:left="1020" w:hanging="360"/>
      </w:pPr>
    </w:lvl>
    <w:lvl w:ilvl="2" w:tplc="BE74FD46">
      <w:start w:val="1"/>
      <w:numFmt w:val="decimal"/>
      <w:lvlText w:val="%3."/>
      <w:lvlJc w:val="left"/>
      <w:pPr>
        <w:ind w:left="1020" w:hanging="360"/>
      </w:pPr>
    </w:lvl>
    <w:lvl w:ilvl="3" w:tplc="F1C4A3D4">
      <w:start w:val="1"/>
      <w:numFmt w:val="decimal"/>
      <w:lvlText w:val="%4."/>
      <w:lvlJc w:val="left"/>
      <w:pPr>
        <w:ind w:left="1020" w:hanging="360"/>
      </w:pPr>
    </w:lvl>
    <w:lvl w:ilvl="4" w:tplc="6908BC24">
      <w:start w:val="1"/>
      <w:numFmt w:val="decimal"/>
      <w:lvlText w:val="%5."/>
      <w:lvlJc w:val="left"/>
      <w:pPr>
        <w:ind w:left="1020" w:hanging="360"/>
      </w:pPr>
    </w:lvl>
    <w:lvl w:ilvl="5" w:tplc="5E6482E8">
      <w:start w:val="1"/>
      <w:numFmt w:val="decimal"/>
      <w:lvlText w:val="%6."/>
      <w:lvlJc w:val="left"/>
      <w:pPr>
        <w:ind w:left="1020" w:hanging="360"/>
      </w:pPr>
    </w:lvl>
    <w:lvl w:ilvl="6" w:tplc="A336E53C">
      <w:start w:val="1"/>
      <w:numFmt w:val="decimal"/>
      <w:lvlText w:val="%7."/>
      <w:lvlJc w:val="left"/>
      <w:pPr>
        <w:ind w:left="1020" w:hanging="360"/>
      </w:pPr>
    </w:lvl>
    <w:lvl w:ilvl="7" w:tplc="AF781A2C">
      <w:start w:val="1"/>
      <w:numFmt w:val="decimal"/>
      <w:lvlText w:val="%8."/>
      <w:lvlJc w:val="left"/>
      <w:pPr>
        <w:ind w:left="1020" w:hanging="360"/>
      </w:pPr>
    </w:lvl>
    <w:lvl w:ilvl="8" w:tplc="5840FB64">
      <w:start w:val="1"/>
      <w:numFmt w:val="decimal"/>
      <w:lvlText w:val="%9."/>
      <w:lvlJc w:val="left"/>
      <w:pPr>
        <w:ind w:left="1020" w:hanging="360"/>
      </w:pPr>
    </w:lvl>
  </w:abstractNum>
  <w:abstractNum w:abstractNumId="17" w15:restartNumberingAfterBreak="0">
    <w:nsid w:val="13F25295"/>
    <w:multiLevelType w:val="hybridMultilevel"/>
    <w:tmpl w:val="C3122F7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B8C783C"/>
    <w:multiLevelType w:val="hybridMultilevel"/>
    <w:tmpl w:val="C9D0C83A"/>
    <w:lvl w:ilvl="0" w:tplc="EB8AA760">
      <w:start w:val="1"/>
      <w:numFmt w:val="decimal"/>
      <w:lvlText w:val="%1."/>
      <w:lvlJc w:val="left"/>
      <w:pPr>
        <w:ind w:left="720" w:hanging="360"/>
      </w:pPr>
    </w:lvl>
    <w:lvl w:ilvl="1" w:tplc="BA4EBCF6">
      <w:start w:val="1"/>
      <w:numFmt w:val="decimal"/>
      <w:lvlText w:val="%2."/>
      <w:lvlJc w:val="left"/>
      <w:pPr>
        <w:ind w:left="720" w:hanging="360"/>
      </w:pPr>
    </w:lvl>
    <w:lvl w:ilvl="2" w:tplc="CA942F3A">
      <w:start w:val="1"/>
      <w:numFmt w:val="decimal"/>
      <w:lvlText w:val="%3."/>
      <w:lvlJc w:val="left"/>
      <w:pPr>
        <w:ind w:left="720" w:hanging="360"/>
      </w:pPr>
    </w:lvl>
    <w:lvl w:ilvl="3" w:tplc="3B245728">
      <w:start w:val="1"/>
      <w:numFmt w:val="decimal"/>
      <w:lvlText w:val="%4."/>
      <w:lvlJc w:val="left"/>
      <w:pPr>
        <w:ind w:left="720" w:hanging="360"/>
      </w:pPr>
    </w:lvl>
    <w:lvl w:ilvl="4" w:tplc="2FD8D4F4">
      <w:start w:val="1"/>
      <w:numFmt w:val="decimal"/>
      <w:lvlText w:val="%5."/>
      <w:lvlJc w:val="left"/>
      <w:pPr>
        <w:ind w:left="720" w:hanging="360"/>
      </w:pPr>
    </w:lvl>
    <w:lvl w:ilvl="5" w:tplc="3AB6D432">
      <w:start w:val="1"/>
      <w:numFmt w:val="decimal"/>
      <w:lvlText w:val="%6."/>
      <w:lvlJc w:val="left"/>
      <w:pPr>
        <w:ind w:left="720" w:hanging="360"/>
      </w:pPr>
    </w:lvl>
    <w:lvl w:ilvl="6" w:tplc="1DD25AEE">
      <w:start w:val="1"/>
      <w:numFmt w:val="decimal"/>
      <w:lvlText w:val="%7."/>
      <w:lvlJc w:val="left"/>
      <w:pPr>
        <w:ind w:left="720" w:hanging="360"/>
      </w:pPr>
    </w:lvl>
    <w:lvl w:ilvl="7" w:tplc="C09A8894">
      <w:start w:val="1"/>
      <w:numFmt w:val="decimal"/>
      <w:lvlText w:val="%8."/>
      <w:lvlJc w:val="left"/>
      <w:pPr>
        <w:ind w:left="720" w:hanging="360"/>
      </w:pPr>
    </w:lvl>
    <w:lvl w:ilvl="8" w:tplc="29ECAAD8">
      <w:start w:val="1"/>
      <w:numFmt w:val="decimal"/>
      <w:lvlText w:val="%9."/>
      <w:lvlJc w:val="left"/>
      <w:pPr>
        <w:ind w:left="720" w:hanging="360"/>
      </w:pPr>
    </w:lvl>
  </w:abstractNum>
  <w:abstractNum w:abstractNumId="19" w15:restartNumberingAfterBreak="0">
    <w:nsid w:val="1BA53280"/>
    <w:multiLevelType w:val="hybridMultilevel"/>
    <w:tmpl w:val="8B023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15E44AD"/>
    <w:multiLevelType w:val="hybridMultilevel"/>
    <w:tmpl w:val="B198CBA0"/>
    <w:lvl w:ilvl="0" w:tplc="48A696D6">
      <w:start w:val="1"/>
      <w:numFmt w:val="bullet"/>
      <w:lvlText w:val=""/>
      <w:lvlJc w:val="left"/>
      <w:pPr>
        <w:ind w:left="720" w:hanging="360"/>
      </w:pPr>
      <w:rPr>
        <w:rFonts w:ascii="Symbol" w:hAnsi="Symbol"/>
      </w:rPr>
    </w:lvl>
    <w:lvl w:ilvl="1" w:tplc="13087CEC">
      <w:start w:val="1"/>
      <w:numFmt w:val="bullet"/>
      <w:lvlText w:val=""/>
      <w:lvlJc w:val="left"/>
      <w:pPr>
        <w:ind w:left="720" w:hanging="360"/>
      </w:pPr>
      <w:rPr>
        <w:rFonts w:ascii="Symbol" w:hAnsi="Symbol"/>
      </w:rPr>
    </w:lvl>
    <w:lvl w:ilvl="2" w:tplc="D136C15A">
      <w:start w:val="1"/>
      <w:numFmt w:val="bullet"/>
      <w:lvlText w:val=""/>
      <w:lvlJc w:val="left"/>
      <w:pPr>
        <w:ind w:left="720" w:hanging="360"/>
      </w:pPr>
      <w:rPr>
        <w:rFonts w:ascii="Symbol" w:hAnsi="Symbol"/>
      </w:rPr>
    </w:lvl>
    <w:lvl w:ilvl="3" w:tplc="164833F4">
      <w:start w:val="1"/>
      <w:numFmt w:val="bullet"/>
      <w:lvlText w:val=""/>
      <w:lvlJc w:val="left"/>
      <w:pPr>
        <w:ind w:left="720" w:hanging="360"/>
      </w:pPr>
      <w:rPr>
        <w:rFonts w:ascii="Symbol" w:hAnsi="Symbol"/>
      </w:rPr>
    </w:lvl>
    <w:lvl w:ilvl="4" w:tplc="8EF6ECF6">
      <w:start w:val="1"/>
      <w:numFmt w:val="bullet"/>
      <w:lvlText w:val=""/>
      <w:lvlJc w:val="left"/>
      <w:pPr>
        <w:ind w:left="720" w:hanging="360"/>
      </w:pPr>
      <w:rPr>
        <w:rFonts w:ascii="Symbol" w:hAnsi="Symbol"/>
      </w:rPr>
    </w:lvl>
    <w:lvl w:ilvl="5" w:tplc="4B06B818">
      <w:start w:val="1"/>
      <w:numFmt w:val="bullet"/>
      <w:lvlText w:val=""/>
      <w:lvlJc w:val="left"/>
      <w:pPr>
        <w:ind w:left="720" w:hanging="360"/>
      </w:pPr>
      <w:rPr>
        <w:rFonts w:ascii="Symbol" w:hAnsi="Symbol"/>
      </w:rPr>
    </w:lvl>
    <w:lvl w:ilvl="6" w:tplc="E2F69B98">
      <w:start w:val="1"/>
      <w:numFmt w:val="bullet"/>
      <w:lvlText w:val=""/>
      <w:lvlJc w:val="left"/>
      <w:pPr>
        <w:ind w:left="720" w:hanging="360"/>
      </w:pPr>
      <w:rPr>
        <w:rFonts w:ascii="Symbol" w:hAnsi="Symbol"/>
      </w:rPr>
    </w:lvl>
    <w:lvl w:ilvl="7" w:tplc="9CC23B70">
      <w:start w:val="1"/>
      <w:numFmt w:val="bullet"/>
      <w:lvlText w:val=""/>
      <w:lvlJc w:val="left"/>
      <w:pPr>
        <w:ind w:left="720" w:hanging="360"/>
      </w:pPr>
      <w:rPr>
        <w:rFonts w:ascii="Symbol" w:hAnsi="Symbol"/>
      </w:rPr>
    </w:lvl>
    <w:lvl w:ilvl="8" w:tplc="8E166390">
      <w:start w:val="1"/>
      <w:numFmt w:val="bullet"/>
      <w:lvlText w:val=""/>
      <w:lvlJc w:val="left"/>
      <w:pPr>
        <w:ind w:left="720" w:hanging="360"/>
      </w:pPr>
      <w:rPr>
        <w:rFonts w:ascii="Symbol" w:hAnsi="Symbol"/>
      </w:rPr>
    </w:lvl>
  </w:abstractNum>
  <w:abstractNum w:abstractNumId="21" w15:restartNumberingAfterBreak="0">
    <w:nsid w:val="22932719"/>
    <w:multiLevelType w:val="hybridMultilevel"/>
    <w:tmpl w:val="2298A4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2F30A9B"/>
    <w:multiLevelType w:val="hybridMultilevel"/>
    <w:tmpl w:val="093A3308"/>
    <w:lvl w:ilvl="0" w:tplc="225EB424">
      <w:start w:val="1"/>
      <w:numFmt w:val="decimal"/>
      <w:lvlText w:val="%1."/>
      <w:lvlJc w:val="left"/>
      <w:pPr>
        <w:ind w:left="720" w:hanging="360"/>
      </w:pPr>
    </w:lvl>
    <w:lvl w:ilvl="1" w:tplc="3B5ED35A">
      <w:start w:val="1"/>
      <w:numFmt w:val="decimal"/>
      <w:lvlText w:val="%2."/>
      <w:lvlJc w:val="left"/>
      <w:pPr>
        <w:ind w:left="720" w:hanging="360"/>
      </w:pPr>
    </w:lvl>
    <w:lvl w:ilvl="2" w:tplc="A6B8553A">
      <w:start w:val="1"/>
      <w:numFmt w:val="decimal"/>
      <w:lvlText w:val="%3."/>
      <w:lvlJc w:val="left"/>
      <w:pPr>
        <w:ind w:left="720" w:hanging="360"/>
      </w:pPr>
    </w:lvl>
    <w:lvl w:ilvl="3" w:tplc="06740F48">
      <w:start w:val="1"/>
      <w:numFmt w:val="decimal"/>
      <w:lvlText w:val="%4."/>
      <w:lvlJc w:val="left"/>
      <w:pPr>
        <w:ind w:left="720" w:hanging="360"/>
      </w:pPr>
    </w:lvl>
    <w:lvl w:ilvl="4" w:tplc="B352D108">
      <w:start w:val="1"/>
      <w:numFmt w:val="decimal"/>
      <w:lvlText w:val="%5."/>
      <w:lvlJc w:val="left"/>
      <w:pPr>
        <w:ind w:left="720" w:hanging="360"/>
      </w:pPr>
    </w:lvl>
    <w:lvl w:ilvl="5" w:tplc="AC2C9FF6">
      <w:start w:val="1"/>
      <w:numFmt w:val="decimal"/>
      <w:lvlText w:val="%6."/>
      <w:lvlJc w:val="left"/>
      <w:pPr>
        <w:ind w:left="720" w:hanging="360"/>
      </w:pPr>
    </w:lvl>
    <w:lvl w:ilvl="6" w:tplc="3A7ADB06">
      <w:start w:val="1"/>
      <w:numFmt w:val="decimal"/>
      <w:lvlText w:val="%7."/>
      <w:lvlJc w:val="left"/>
      <w:pPr>
        <w:ind w:left="720" w:hanging="360"/>
      </w:pPr>
    </w:lvl>
    <w:lvl w:ilvl="7" w:tplc="38B6F30E">
      <w:start w:val="1"/>
      <w:numFmt w:val="decimal"/>
      <w:lvlText w:val="%8."/>
      <w:lvlJc w:val="left"/>
      <w:pPr>
        <w:ind w:left="720" w:hanging="360"/>
      </w:pPr>
    </w:lvl>
    <w:lvl w:ilvl="8" w:tplc="FDDC9F5A">
      <w:start w:val="1"/>
      <w:numFmt w:val="decimal"/>
      <w:lvlText w:val="%9."/>
      <w:lvlJc w:val="left"/>
      <w:pPr>
        <w:ind w:left="720" w:hanging="360"/>
      </w:pPr>
    </w:lvl>
  </w:abstractNum>
  <w:abstractNum w:abstractNumId="23" w15:restartNumberingAfterBreak="0">
    <w:nsid w:val="27CE42BA"/>
    <w:multiLevelType w:val="hybridMultilevel"/>
    <w:tmpl w:val="6DB40E52"/>
    <w:lvl w:ilvl="0" w:tplc="DC0E82F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2AD60296"/>
    <w:multiLevelType w:val="hybridMultilevel"/>
    <w:tmpl w:val="D1D20CCC"/>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2D350ED5"/>
    <w:multiLevelType w:val="hybridMultilevel"/>
    <w:tmpl w:val="4C944212"/>
    <w:lvl w:ilvl="0" w:tplc="35FA4670">
      <w:start w:val="1"/>
      <w:numFmt w:val="decimal"/>
      <w:lvlText w:val="%1."/>
      <w:lvlJc w:val="left"/>
      <w:pPr>
        <w:ind w:left="1020" w:hanging="360"/>
      </w:pPr>
    </w:lvl>
    <w:lvl w:ilvl="1" w:tplc="97541166">
      <w:start w:val="1"/>
      <w:numFmt w:val="decimal"/>
      <w:lvlText w:val="%2."/>
      <w:lvlJc w:val="left"/>
      <w:pPr>
        <w:ind w:left="1020" w:hanging="360"/>
      </w:pPr>
    </w:lvl>
    <w:lvl w:ilvl="2" w:tplc="FDC06EFE">
      <w:start w:val="1"/>
      <w:numFmt w:val="decimal"/>
      <w:lvlText w:val="%3."/>
      <w:lvlJc w:val="left"/>
      <w:pPr>
        <w:ind w:left="1020" w:hanging="360"/>
      </w:pPr>
    </w:lvl>
    <w:lvl w:ilvl="3" w:tplc="7C729A74">
      <w:start w:val="1"/>
      <w:numFmt w:val="decimal"/>
      <w:lvlText w:val="%4."/>
      <w:lvlJc w:val="left"/>
      <w:pPr>
        <w:ind w:left="1020" w:hanging="360"/>
      </w:pPr>
    </w:lvl>
    <w:lvl w:ilvl="4" w:tplc="FAF66212">
      <w:start w:val="1"/>
      <w:numFmt w:val="decimal"/>
      <w:lvlText w:val="%5."/>
      <w:lvlJc w:val="left"/>
      <w:pPr>
        <w:ind w:left="1020" w:hanging="360"/>
      </w:pPr>
    </w:lvl>
    <w:lvl w:ilvl="5" w:tplc="DAD0FBA8">
      <w:start w:val="1"/>
      <w:numFmt w:val="decimal"/>
      <w:lvlText w:val="%6."/>
      <w:lvlJc w:val="left"/>
      <w:pPr>
        <w:ind w:left="1020" w:hanging="360"/>
      </w:pPr>
    </w:lvl>
    <w:lvl w:ilvl="6" w:tplc="ED72AE34">
      <w:start w:val="1"/>
      <w:numFmt w:val="decimal"/>
      <w:lvlText w:val="%7."/>
      <w:lvlJc w:val="left"/>
      <w:pPr>
        <w:ind w:left="1020" w:hanging="360"/>
      </w:pPr>
    </w:lvl>
    <w:lvl w:ilvl="7" w:tplc="ABC4F938">
      <w:start w:val="1"/>
      <w:numFmt w:val="decimal"/>
      <w:lvlText w:val="%8."/>
      <w:lvlJc w:val="left"/>
      <w:pPr>
        <w:ind w:left="1020" w:hanging="360"/>
      </w:pPr>
    </w:lvl>
    <w:lvl w:ilvl="8" w:tplc="8AFED7E8">
      <w:start w:val="1"/>
      <w:numFmt w:val="decimal"/>
      <w:lvlText w:val="%9."/>
      <w:lvlJc w:val="left"/>
      <w:pPr>
        <w:ind w:left="1020" w:hanging="360"/>
      </w:pPr>
    </w:lvl>
  </w:abstractNum>
  <w:abstractNum w:abstractNumId="26" w15:restartNumberingAfterBreak="0">
    <w:nsid w:val="2DFE323A"/>
    <w:multiLevelType w:val="hybridMultilevel"/>
    <w:tmpl w:val="5076334A"/>
    <w:lvl w:ilvl="0" w:tplc="187EDDD6">
      <w:start w:val="1"/>
      <w:numFmt w:val="decimal"/>
      <w:lvlText w:val="%1."/>
      <w:lvlJc w:val="left"/>
      <w:pPr>
        <w:ind w:left="1320" w:hanging="360"/>
      </w:pPr>
    </w:lvl>
    <w:lvl w:ilvl="1" w:tplc="076E7408">
      <w:start w:val="1"/>
      <w:numFmt w:val="decimal"/>
      <w:lvlText w:val="%2."/>
      <w:lvlJc w:val="left"/>
      <w:pPr>
        <w:ind w:left="1320" w:hanging="360"/>
      </w:pPr>
    </w:lvl>
    <w:lvl w:ilvl="2" w:tplc="C60E8818">
      <w:start w:val="1"/>
      <w:numFmt w:val="decimal"/>
      <w:lvlText w:val="%3."/>
      <w:lvlJc w:val="left"/>
      <w:pPr>
        <w:ind w:left="1320" w:hanging="360"/>
      </w:pPr>
    </w:lvl>
    <w:lvl w:ilvl="3" w:tplc="8A0C8FAA">
      <w:start w:val="1"/>
      <w:numFmt w:val="decimal"/>
      <w:lvlText w:val="%4."/>
      <w:lvlJc w:val="left"/>
      <w:pPr>
        <w:ind w:left="1320" w:hanging="360"/>
      </w:pPr>
    </w:lvl>
    <w:lvl w:ilvl="4" w:tplc="0672A102">
      <w:start w:val="1"/>
      <w:numFmt w:val="decimal"/>
      <w:lvlText w:val="%5."/>
      <w:lvlJc w:val="left"/>
      <w:pPr>
        <w:ind w:left="1320" w:hanging="360"/>
      </w:pPr>
    </w:lvl>
    <w:lvl w:ilvl="5" w:tplc="6666F87C">
      <w:start w:val="1"/>
      <w:numFmt w:val="decimal"/>
      <w:lvlText w:val="%6."/>
      <w:lvlJc w:val="left"/>
      <w:pPr>
        <w:ind w:left="1320" w:hanging="360"/>
      </w:pPr>
    </w:lvl>
    <w:lvl w:ilvl="6" w:tplc="4878A540">
      <w:start w:val="1"/>
      <w:numFmt w:val="decimal"/>
      <w:lvlText w:val="%7."/>
      <w:lvlJc w:val="left"/>
      <w:pPr>
        <w:ind w:left="1320" w:hanging="360"/>
      </w:pPr>
    </w:lvl>
    <w:lvl w:ilvl="7" w:tplc="098CB4E8">
      <w:start w:val="1"/>
      <w:numFmt w:val="decimal"/>
      <w:lvlText w:val="%8."/>
      <w:lvlJc w:val="left"/>
      <w:pPr>
        <w:ind w:left="1320" w:hanging="360"/>
      </w:pPr>
    </w:lvl>
    <w:lvl w:ilvl="8" w:tplc="B410539E">
      <w:start w:val="1"/>
      <w:numFmt w:val="decimal"/>
      <w:lvlText w:val="%9."/>
      <w:lvlJc w:val="left"/>
      <w:pPr>
        <w:ind w:left="1320" w:hanging="360"/>
      </w:pPr>
    </w:lvl>
  </w:abstractNum>
  <w:abstractNum w:abstractNumId="27" w15:restartNumberingAfterBreak="0">
    <w:nsid w:val="30DE0074"/>
    <w:multiLevelType w:val="hybridMultilevel"/>
    <w:tmpl w:val="FC68E190"/>
    <w:lvl w:ilvl="0" w:tplc="D2D0EE80">
      <w:start w:val="1"/>
      <w:numFmt w:val="decimal"/>
      <w:lvlText w:val="%1."/>
      <w:lvlJc w:val="left"/>
      <w:pPr>
        <w:ind w:left="1020" w:hanging="360"/>
      </w:pPr>
    </w:lvl>
    <w:lvl w:ilvl="1" w:tplc="4FE2F40C">
      <w:start w:val="1"/>
      <w:numFmt w:val="decimal"/>
      <w:lvlText w:val="%2."/>
      <w:lvlJc w:val="left"/>
      <w:pPr>
        <w:ind w:left="1020" w:hanging="360"/>
      </w:pPr>
    </w:lvl>
    <w:lvl w:ilvl="2" w:tplc="F9EA30E6">
      <w:start w:val="1"/>
      <w:numFmt w:val="decimal"/>
      <w:lvlText w:val="%3."/>
      <w:lvlJc w:val="left"/>
      <w:pPr>
        <w:ind w:left="1020" w:hanging="360"/>
      </w:pPr>
    </w:lvl>
    <w:lvl w:ilvl="3" w:tplc="46429EC4">
      <w:start w:val="1"/>
      <w:numFmt w:val="decimal"/>
      <w:lvlText w:val="%4."/>
      <w:lvlJc w:val="left"/>
      <w:pPr>
        <w:ind w:left="1020" w:hanging="360"/>
      </w:pPr>
    </w:lvl>
    <w:lvl w:ilvl="4" w:tplc="500EAF0A">
      <w:start w:val="1"/>
      <w:numFmt w:val="decimal"/>
      <w:lvlText w:val="%5."/>
      <w:lvlJc w:val="left"/>
      <w:pPr>
        <w:ind w:left="1020" w:hanging="360"/>
      </w:pPr>
    </w:lvl>
    <w:lvl w:ilvl="5" w:tplc="93187C2A">
      <w:start w:val="1"/>
      <w:numFmt w:val="decimal"/>
      <w:lvlText w:val="%6."/>
      <w:lvlJc w:val="left"/>
      <w:pPr>
        <w:ind w:left="1020" w:hanging="360"/>
      </w:pPr>
    </w:lvl>
    <w:lvl w:ilvl="6" w:tplc="B4407E26">
      <w:start w:val="1"/>
      <w:numFmt w:val="decimal"/>
      <w:lvlText w:val="%7."/>
      <w:lvlJc w:val="left"/>
      <w:pPr>
        <w:ind w:left="1020" w:hanging="360"/>
      </w:pPr>
    </w:lvl>
    <w:lvl w:ilvl="7" w:tplc="04A23DE4">
      <w:start w:val="1"/>
      <w:numFmt w:val="decimal"/>
      <w:lvlText w:val="%8."/>
      <w:lvlJc w:val="left"/>
      <w:pPr>
        <w:ind w:left="1020" w:hanging="360"/>
      </w:pPr>
    </w:lvl>
    <w:lvl w:ilvl="8" w:tplc="B89268DE">
      <w:start w:val="1"/>
      <w:numFmt w:val="decimal"/>
      <w:lvlText w:val="%9."/>
      <w:lvlJc w:val="left"/>
      <w:pPr>
        <w:ind w:left="1020" w:hanging="360"/>
      </w:pPr>
    </w:lvl>
  </w:abstractNum>
  <w:abstractNum w:abstractNumId="28" w15:restartNumberingAfterBreak="0">
    <w:nsid w:val="31F300E2"/>
    <w:multiLevelType w:val="hybridMultilevel"/>
    <w:tmpl w:val="2B4442B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31F408FE"/>
    <w:multiLevelType w:val="hybridMultilevel"/>
    <w:tmpl w:val="67CC8534"/>
    <w:lvl w:ilvl="0" w:tplc="90C688B0">
      <w:start w:val="1"/>
      <w:numFmt w:val="decimal"/>
      <w:lvlText w:val="%1."/>
      <w:lvlJc w:val="left"/>
      <w:pPr>
        <w:ind w:left="1020" w:hanging="360"/>
      </w:pPr>
    </w:lvl>
    <w:lvl w:ilvl="1" w:tplc="6C8257C8">
      <w:start w:val="1"/>
      <w:numFmt w:val="decimal"/>
      <w:lvlText w:val="%2."/>
      <w:lvlJc w:val="left"/>
      <w:pPr>
        <w:ind w:left="1020" w:hanging="360"/>
      </w:pPr>
    </w:lvl>
    <w:lvl w:ilvl="2" w:tplc="2B2227C4">
      <w:start w:val="1"/>
      <w:numFmt w:val="decimal"/>
      <w:lvlText w:val="%3."/>
      <w:lvlJc w:val="left"/>
      <w:pPr>
        <w:ind w:left="1020" w:hanging="360"/>
      </w:pPr>
    </w:lvl>
    <w:lvl w:ilvl="3" w:tplc="03148854">
      <w:start w:val="1"/>
      <w:numFmt w:val="decimal"/>
      <w:lvlText w:val="%4."/>
      <w:lvlJc w:val="left"/>
      <w:pPr>
        <w:ind w:left="1020" w:hanging="360"/>
      </w:pPr>
    </w:lvl>
    <w:lvl w:ilvl="4" w:tplc="98E079B6">
      <w:start w:val="1"/>
      <w:numFmt w:val="decimal"/>
      <w:lvlText w:val="%5."/>
      <w:lvlJc w:val="left"/>
      <w:pPr>
        <w:ind w:left="1020" w:hanging="360"/>
      </w:pPr>
    </w:lvl>
    <w:lvl w:ilvl="5" w:tplc="C4720162">
      <w:start w:val="1"/>
      <w:numFmt w:val="decimal"/>
      <w:lvlText w:val="%6."/>
      <w:lvlJc w:val="left"/>
      <w:pPr>
        <w:ind w:left="1020" w:hanging="360"/>
      </w:pPr>
    </w:lvl>
    <w:lvl w:ilvl="6" w:tplc="75967490">
      <w:start w:val="1"/>
      <w:numFmt w:val="decimal"/>
      <w:lvlText w:val="%7."/>
      <w:lvlJc w:val="left"/>
      <w:pPr>
        <w:ind w:left="1020" w:hanging="360"/>
      </w:pPr>
    </w:lvl>
    <w:lvl w:ilvl="7" w:tplc="5D8EAA76">
      <w:start w:val="1"/>
      <w:numFmt w:val="decimal"/>
      <w:lvlText w:val="%8."/>
      <w:lvlJc w:val="left"/>
      <w:pPr>
        <w:ind w:left="1020" w:hanging="360"/>
      </w:pPr>
    </w:lvl>
    <w:lvl w:ilvl="8" w:tplc="DF460F86">
      <w:start w:val="1"/>
      <w:numFmt w:val="decimal"/>
      <w:lvlText w:val="%9."/>
      <w:lvlJc w:val="left"/>
      <w:pPr>
        <w:ind w:left="1020" w:hanging="360"/>
      </w:pPr>
    </w:lvl>
  </w:abstractNum>
  <w:abstractNum w:abstractNumId="30" w15:restartNumberingAfterBreak="0">
    <w:nsid w:val="35360E4B"/>
    <w:multiLevelType w:val="hybridMultilevel"/>
    <w:tmpl w:val="20B88196"/>
    <w:lvl w:ilvl="0" w:tplc="E43A1B0C">
      <w:start w:val="1"/>
      <w:numFmt w:val="bullet"/>
      <w:lvlText w:val=""/>
      <w:lvlJc w:val="left"/>
      <w:pPr>
        <w:ind w:left="720" w:hanging="360"/>
      </w:pPr>
      <w:rPr>
        <w:rFonts w:ascii="Symbol" w:hAnsi="Symbol"/>
      </w:rPr>
    </w:lvl>
    <w:lvl w:ilvl="1" w:tplc="EFAE9A70">
      <w:start w:val="1"/>
      <w:numFmt w:val="bullet"/>
      <w:lvlText w:val=""/>
      <w:lvlJc w:val="left"/>
      <w:pPr>
        <w:ind w:left="720" w:hanging="360"/>
      </w:pPr>
      <w:rPr>
        <w:rFonts w:ascii="Symbol" w:hAnsi="Symbol"/>
      </w:rPr>
    </w:lvl>
    <w:lvl w:ilvl="2" w:tplc="20CA5070">
      <w:start w:val="1"/>
      <w:numFmt w:val="bullet"/>
      <w:lvlText w:val=""/>
      <w:lvlJc w:val="left"/>
      <w:pPr>
        <w:ind w:left="720" w:hanging="360"/>
      </w:pPr>
      <w:rPr>
        <w:rFonts w:ascii="Symbol" w:hAnsi="Symbol"/>
      </w:rPr>
    </w:lvl>
    <w:lvl w:ilvl="3" w:tplc="2DF8CB9E">
      <w:start w:val="1"/>
      <w:numFmt w:val="bullet"/>
      <w:lvlText w:val=""/>
      <w:lvlJc w:val="left"/>
      <w:pPr>
        <w:ind w:left="720" w:hanging="360"/>
      </w:pPr>
      <w:rPr>
        <w:rFonts w:ascii="Symbol" w:hAnsi="Symbol"/>
      </w:rPr>
    </w:lvl>
    <w:lvl w:ilvl="4" w:tplc="EF4AAEEE">
      <w:start w:val="1"/>
      <w:numFmt w:val="bullet"/>
      <w:lvlText w:val=""/>
      <w:lvlJc w:val="left"/>
      <w:pPr>
        <w:ind w:left="720" w:hanging="360"/>
      </w:pPr>
      <w:rPr>
        <w:rFonts w:ascii="Symbol" w:hAnsi="Symbol"/>
      </w:rPr>
    </w:lvl>
    <w:lvl w:ilvl="5" w:tplc="907A180A">
      <w:start w:val="1"/>
      <w:numFmt w:val="bullet"/>
      <w:lvlText w:val=""/>
      <w:lvlJc w:val="left"/>
      <w:pPr>
        <w:ind w:left="720" w:hanging="360"/>
      </w:pPr>
      <w:rPr>
        <w:rFonts w:ascii="Symbol" w:hAnsi="Symbol"/>
      </w:rPr>
    </w:lvl>
    <w:lvl w:ilvl="6" w:tplc="84BCAFE2">
      <w:start w:val="1"/>
      <w:numFmt w:val="bullet"/>
      <w:lvlText w:val=""/>
      <w:lvlJc w:val="left"/>
      <w:pPr>
        <w:ind w:left="720" w:hanging="360"/>
      </w:pPr>
      <w:rPr>
        <w:rFonts w:ascii="Symbol" w:hAnsi="Symbol"/>
      </w:rPr>
    </w:lvl>
    <w:lvl w:ilvl="7" w:tplc="1BC815EC">
      <w:start w:val="1"/>
      <w:numFmt w:val="bullet"/>
      <w:lvlText w:val=""/>
      <w:lvlJc w:val="left"/>
      <w:pPr>
        <w:ind w:left="720" w:hanging="360"/>
      </w:pPr>
      <w:rPr>
        <w:rFonts w:ascii="Symbol" w:hAnsi="Symbol"/>
      </w:rPr>
    </w:lvl>
    <w:lvl w:ilvl="8" w:tplc="6FAE0886">
      <w:start w:val="1"/>
      <w:numFmt w:val="bullet"/>
      <w:lvlText w:val=""/>
      <w:lvlJc w:val="left"/>
      <w:pPr>
        <w:ind w:left="720" w:hanging="360"/>
      </w:pPr>
      <w:rPr>
        <w:rFonts w:ascii="Symbol" w:hAnsi="Symbol"/>
      </w:rPr>
    </w:lvl>
  </w:abstractNum>
  <w:abstractNum w:abstractNumId="31" w15:restartNumberingAfterBreak="0">
    <w:nsid w:val="381963A1"/>
    <w:multiLevelType w:val="hybridMultilevel"/>
    <w:tmpl w:val="A6FE0AC6"/>
    <w:lvl w:ilvl="0" w:tplc="C562BE54">
      <w:start w:val="1"/>
      <w:numFmt w:val="decimal"/>
      <w:lvlText w:val="%1."/>
      <w:lvlJc w:val="left"/>
      <w:pPr>
        <w:ind w:left="1020" w:hanging="360"/>
      </w:pPr>
    </w:lvl>
    <w:lvl w:ilvl="1" w:tplc="19A2E596">
      <w:start w:val="1"/>
      <w:numFmt w:val="decimal"/>
      <w:lvlText w:val="%2."/>
      <w:lvlJc w:val="left"/>
      <w:pPr>
        <w:ind w:left="1020" w:hanging="360"/>
      </w:pPr>
    </w:lvl>
    <w:lvl w:ilvl="2" w:tplc="32D6ABCA">
      <w:start w:val="1"/>
      <w:numFmt w:val="decimal"/>
      <w:lvlText w:val="%3."/>
      <w:lvlJc w:val="left"/>
      <w:pPr>
        <w:ind w:left="1020" w:hanging="360"/>
      </w:pPr>
    </w:lvl>
    <w:lvl w:ilvl="3" w:tplc="EBB8A102">
      <w:start w:val="1"/>
      <w:numFmt w:val="decimal"/>
      <w:lvlText w:val="%4."/>
      <w:lvlJc w:val="left"/>
      <w:pPr>
        <w:ind w:left="1020" w:hanging="360"/>
      </w:pPr>
    </w:lvl>
    <w:lvl w:ilvl="4" w:tplc="5560C030">
      <w:start w:val="1"/>
      <w:numFmt w:val="decimal"/>
      <w:lvlText w:val="%5."/>
      <w:lvlJc w:val="left"/>
      <w:pPr>
        <w:ind w:left="1020" w:hanging="360"/>
      </w:pPr>
    </w:lvl>
    <w:lvl w:ilvl="5" w:tplc="7E969DB2">
      <w:start w:val="1"/>
      <w:numFmt w:val="decimal"/>
      <w:lvlText w:val="%6."/>
      <w:lvlJc w:val="left"/>
      <w:pPr>
        <w:ind w:left="1020" w:hanging="360"/>
      </w:pPr>
    </w:lvl>
    <w:lvl w:ilvl="6" w:tplc="47505064">
      <w:start w:val="1"/>
      <w:numFmt w:val="decimal"/>
      <w:lvlText w:val="%7."/>
      <w:lvlJc w:val="left"/>
      <w:pPr>
        <w:ind w:left="1020" w:hanging="360"/>
      </w:pPr>
    </w:lvl>
    <w:lvl w:ilvl="7" w:tplc="7FCC386E">
      <w:start w:val="1"/>
      <w:numFmt w:val="decimal"/>
      <w:lvlText w:val="%8."/>
      <w:lvlJc w:val="left"/>
      <w:pPr>
        <w:ind w:left="1020" w:hanging="360"/>
      </w:pPr>
    </w:lvl>
    <w:lvl w:ilvl="8" w:tplc="64C8A5FE">
      <w:start w:val="1"/>
      <w:numFmt w:val="decimal"/>
      <w:lvlText w:val="%9."/>
      <w:lvlJc w:val="left"/>
      <w:pPr>
        <w:ind w:left="1020" w:hanging="360"/>
      </w:pPr>
    </w:lvl>
  </w:abstractNum>
  <w:abstractNum w:abstractNumId="32" w15:restartNumberingAfterBreak="0">
    <w:nsid w:val="389159EA"/>
    <w:multiLevelType w:val="hybridMultilevel"/>
    <w:tmpl w:val="D214BF7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3C1E7D66"/>
    <w:multiLevelType w:val="hybridMultilevel"/>
    <w:tmpl w:val="32B46EB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40943E3C"/>
    <w:multiLevelType w:val="hybridMultilevel"/>
    <w:tmpl w:val="54A80294"/>
    <w:lvl w:ilvl="0" w:tplc="264EFB3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44D26C5D"/>
    <w:multiLevelType w:val="hybridMultilevel"/>
    <w:tmpl w:val="F5567DDC"/>
    <w:lvl w:ilvl="0" w:tplc="C7EAE354">
      <w:start w:val="1"/>
      <w:numFmt w:val="bullet"/>
      <w:pStyle w:val="CUARTONIVELBULLETHUECA"/>
      <w:lvlText w:val="o"/>
      <w:lvlJc w:val="left"/>
      <w:pPr>
        <w:ind w:left="737" w:hanging="283"/>
      </w:pPr>
      <w:rPr>
        <w:rFonts w:ascii="Courier New" w:hAnsi="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15:restartNumberingAfterBreak="0">
    <w:nsid w:val="476120C5"/>
    <w:multiLevelType w:val="hybridMultilevel"/>
    <w:tmpl w:val="9A94A4E6"/>
    <w:lvl w:ilvl="0" w:tplc="45E8380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8367AD3"/>
    <w:multiLevelType w:val="hybridMultilevel"/>
    <w:tmpl w:val="7456A71E"/>
    <w:lvl w:ilvl="0" w:tplc="CAF22564">
      <w:start w:val="1"/>
      <w:numFmt w:val="decimal"/>
      <w:lvlText w:val="%1."/>
      <w:lvlJc w:val="left"/>
      <w:pPr>
        <w:ind w:left="720" w:hanging="360"/>
      </w:pPr>
    </w:lvl>
    <w:lvl w:ilvl="1" w:tplc="C4FA3240">
      <w:start w:val="1"/>
      <w:numFmt w:val="decimal"/>
      <w:lvlText w:val="%2."/>
      <w:lvlJc w:val="left"/>
      <w:pPr>
        <w:ind w:left="720" w:hanging="360"/>
      </w:pPr>
    </w:lvl>
    <w:lvl w:ilvl="2" w:tplc="2FB207BA">
      <w:start w:val="1"/>
      <w:numFmt w:val="decimal"/>
      <w:lvlText w:val="%3."/>
      <w:lvlJc w:val="left"/>
      <w:pPr>
        <w:ind w:left="720" w:hanging="360"/>
      </w:pPr>
    </w:lvl>
    <w:lvl w:ilvl="3" w:tplc="C39E0840">
      <w:start w:val="1"/>
      <w:numFmt w:val="decimal"/>
      <w:lvlText w:val="%4."/>
      <w:lvlJc w:val="left"/>
      <w:pPr>
        <w:ind w:left="720" w:hanging="360"/>
      </w:pPr>
    </w:lvl>
    <w:lvl w:ilvl="4" w:tplc="D11A4C4C">
      <w:start w:val="1"/>
      <w:numFmt w:val="decimal"/>
      <w:lvlText w:val="%5."/>
      <w:lvlJc w:val="left"/>
      <w:pPr>
        <w:ind w:left="720" w:hanging="360"/>
      </w:pPr>
    </w:lvl>
    <w:lvl w:ilvl="5" w:tplc="80C455FA">
      <w:start w:val="1"/>
      <w:numFmt w:val="decimal"/>
      <w:lvlText w:val="%6."/>
      <w:lvlJc w:val="left"/>
      <w:pPr>
        <w:ind w:left="720" w:hanging="360"/>
      </w:pPr>
    </w:lvl>
    <w:lvl w:ilvl="6" w:tplc="D2A6E8C4">
      <w:start w:val="1"/>
      <w:numFmt w:val="decimal"/>
      <w:lvlText w:val="%7."/>
      <w:lvlJc w:val="left"/>
      <w:pPr>
        <w:ind w:left="720" w:hanging="360"/>
      </w:pPr>
    </w:lvl>
    <w:lvl w:ilvl="7" w:tplc="30E4F43C">
      <w:start w:val="1"/>
      <w:numFmt w:val="decimal"/>
      <w:lvlText w:val="%8."/>
      <w:lvlJc w:val="left"/>
      <w:pPr>
        <w:ind w:left="720" w:hanging="360"/>
      </w:pPr>
    </w:lvl>
    <w:lvl w:ilvl="8" w:tplc="394ECD34">
      <w:start w:val="1"/>
      <w:numFmt w:val="decimal"/>
      <w:lvlText w:val="%9."/>
      <w:lvlJc w:val="left"/>
      <w:pPr>
        <w:ind w:left="720" w:hanging="360"/>
      </w:pPr>
    </w:lvl>
  </w:abstractNum>
  <w:abstractNum w:abstractNumId="38" w15:restartNumberingAfterBreak="0">
    <w:nsid w:val="4C971501"/>
    <w:multiLevelType w:val="hybridMultilevel"/>
    <w:tmpl w:val="DB6C6C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DF04365"/>
    <w:multiLevelType w:val="hybridMultilevel"/>
    <w:tmpl w:val="8B5E21BA"/>
    <w:lvl w:ilvl="0" w:tplc="33103390">
      <w:start w:val="1"/>
      <w:numFmt w:val="decimal"/>
      <w:lvlText w:val="%1."/>
      <w:lvlJc w:val="left"/>
      <w:pPr>
        <w:ind w:left="1020" w:hanging="360"/>
      </w:pPr>
    </w:lvl>
    <w:lvl w:ilvl="1" w:tplc="8BD87966">
      <w:start w:val="1"/>
      <w:numFmt w:val="decimal"/>
      <w:lvlText w:val="%2."/>
      <w:lvlJc w:val="left"/>
      <w:pPr>
        <w:ind w:left="1020" w:hanging="360"/>
      </w:pPr>
    </w:lvl>
    <w:lvl w:ilvl="2" w:tplc="B59A75E2">
      <w:start w:val="1"/>
      <w:numFmt w:val="decimal"/>
      <w:lvlText w:val="%3."/>
      <w:lvlJc w:val="left"/>
      <w:pPr>
        <w:ind w:left="1020" w:hanging="360"/>
      </w:pPr>
    </w:lvl>
    <w:lvl w:ilvl="3" w:tplc="BF24628E">
      <w:start w:val="1"/>
      <w:numFmt w:val="decimal"/>
      <w:lvlText w:val="%4."/>
      <w:lvlJc w:val="left"/>
      <w:pPr>
        <w:ind w:left="1020" w:hanging="360"/>
      </w:pPr>
    </w:lvl>
    <w:lvl w:ilvl="4" w:tplc="617C40E8">
      <w:start w:val="1"/>
      <w:numFmt w:val="decimal"/>
      <w:lvlText w:val="%5."/>
      <w:lvlJc w:val="left"/>
      <w:pPr>
        <w:ind w:left="1020" w:hanging="360"/>
      </w:pPr>
    </w:lvl>
    <w:lvl w:ilvl="5" w:tplc="8D8E2A98">
      <w:start w:val="1"/>
      <w:numFmt w:val="decimal"/>
      <w:lvlText w:val="%6."/>
      <w:lvlJc w:val="left"/>
      <w:pPr>
        <w:ind w:left="1020" w:hanging="360"/>
      </w:pPr>
    </w:lvl>
    <w:lvl w:ilvl="6" w:tplc="570CF0E2">
      <w:start w:val="1"/>
      <w:numFmt w:val="decimal"/>
      <w:lvlText w:val="%7."/>
      <w:lvlJc w:val="left"/>
      <w:pPr>
        <w:ind w:left="1020" w:hanging="360"/>
      </w:pPr>
    </w:lvl>
    <w:lvl w:ilvl="7" w:tplc="D5108716">
      <w:start w:val="1"/>
      <w:numFmt w:val="decimal"/>
      <w:lvlText w:val="%8."/>
      <w:lvlJc w:val="left"/>
      <w:pPr>
        <w:ind w:left="1020" w:hanging="360"/>
      </w:pPr>
    </w:lvl>
    <w:lvl w:ilvl="8" w:tplc="CE46F842">
      <w:start w:val="1"/>
      <w:numFmt w:val="decimal"/>
      <w:lvlText w:val="%9."/>
      <w:lvlJc w:val="left"/>
      <w:pPr>
        <w:ind w:left="1020" w:hanging="360"/>
      </w:pPr>
    </w:lvl>
  </w:abstractNum>
  <w:abstractNum w:abstractNumId="40" w15:restartNumberingAfterBreak="0">
    <w:nsid w:val="4FC505DA"/>
    <w:multiLevelType w:val="hybridMultilevel"/>
    <w:tmpl w:val="6458E83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1" w15:restartNumberingAfterBreak="0">
    <w:nsid w:val="505B6811"/>
    <w:multiLevelType w:val="hybridMultilevel"/>
    <w:tmpl w:val="6470845E"/>
    <w:lvl w:ilvl="0" w:tplc="A86A69E8">
      <w:start w:val="1"/>
      <w:numFmt w:val="bullet"/>
      <w:pStyle w:val="SEGUNDONIVELGUIN"/>
      <w:lvlText w:val=""/>
      <w:lvlJc w:val="left"/>
      <w:pPr>
        <w:ind w:left="510" w:hanging="283"/>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15:restartNumberingAfterBreak="0">
    <w:nsid w:val="54061E79"/>
    <w:multiLevelType w:val="hybridMultilevel"/>
    <w:tmpl w:val="D8B433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55893167"/>
    <w:multiLevelType w:val="multilevel"/>
    <w:tmpl w:val="97646122"/>
    <w:lvl w:ilvl="0">
      <w:start w:val="1"/>
      <w:numFmt w:val="bullet"/>
      <w:lvlText w:val=""/>
      <w:lvlJc w:val="left"/>
      <w:pPr>
        <w:ind w:left="284" w:hanging="478"/>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6067BD1"/>
    <w:multiLevelType w:val="hybridMultilevel"/>
    <w:tmpl w:val="19706442"/>
    <w:lvl w:ilvl="0" w:tplc="CCD81DF2">
      <w:start w:val="1"/>
      <w:numFmt w:val="bullet"/>
      <w:pStyle w:val="PRIMERNIVELBULLET"/>
      <w:lvlText w:val=""/>
      <w:lvlJc w:val="left"/>
      <w:pPr>
        <w:ind w:left="284" w:hanging="284"/>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15:restartNumberingAfterBreak="0">
    <w:nsid w:val="580033E3"/>
    <w:multiLevelType w:val="hybridMultilevel"/>
    <w:tmpl w:val="BB902460"/>
    <w:lvl w:ilvl="0" w:tplc="4D38C9C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6" w15:restartNumberingAfterBreak="0">
    <w:nsid w:val="58CB341C"/>
    <w:multiLevelType w:val="multilevel"/>
    <w:tmpl w:val="8C88D7E2"/>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val="0"/>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59195BE2"/>
    <w:multiLevelType w:val="hybridMultilevel"/>
    <w:tmpl w:val="61BAAB30"/>
    <w:lvl w:ilvl="0" w:tplc="C3CA9264">
      <w:start w:val="1"/>
      <w:numFmt w:val="decimal"/>
      <w:lvlText w:val="%1."/>
      <w:lvlJc w:val="left"/>
      <w:pPr>
        <w:ind w:left="1020" w:hanging="360"/>
      </w:pPr>
    </w:lvl>
    <w:lvl w:ilvl="1" w:tplc="6C241278">
      <w:start w:val="1"/>
      <w:numFmt w:val="decimal"/>
      <w:lvlText w:val="%2."/>
      <w:lvlJc w:val="left"/>
      <w:pPr>
        <w:ind w:left="1020" w:hanging="360"/>
      </w:pPr>
    </w:lvl>
    <w:lvl w:ilvl="2" w:tplc="EBB06E3A">
      <w:start w:val="1"/>
      <w:numFmt w:val="decimal"/>
      <w:lvlText w:val="%3."/>
      <w:lvlJc w:val="left"/>
      <w:pPr>
        <w:ind w:left="1020" w:hanging="360"/>
      </w:pPr>
    </w:lvl>
    <w:lvl w:ilvl="3" w:tplc="1E2E44CA">
      <w:start w:val="1"/>
      <w:numFmt w:val="decimal"/>
      <w:lvlText w:val="%4."/>
      <w:lvlJc w:val="left"/>
      <w:pPr>
        <w:ind w:left="1020" w:hanging="360"/>
      </w:pPr>
    </w:lvl>
    <w:lvl w:ilvl="4" w:tplc="5BB819BA">
      <w:start w:val="1"/>
      <w:numFmt w:val="decimal"/>
      <w:lvlText w:val="%5."/>
      <w:lvlJc w:val="left"/>
      <w:pPr>
        <w:ind w:left="1020" w:hanging="360"/>
      </w:pPr>
    </w:lvl>
    <w:lvl w:ilvl="5" w:tplc="67DAAABA">
      <w:start w:val="1"/>
      <w:numFmt w:val="decimal"/>
      <w:lvlText w:val="%6."/>
      <w:lvlJc w:val="left"/>
      <w:pPr>
        <w:ind w:left="1020" w:hanging="360"/>
      </w:pPr>
    </w:lvl>
    <w:lvl w:ilvl="6" w:tplc="353490E2">
      <w:start w:val="1"/>
      <w:numFmt w:val="decimal"/>
      <w:lvlText w:val="%7."/>
      <w:lvlJc w:val="left"/>
      <w:pPr>
        <w:ind w:left="1020" w:hanging="360"/>
      </w:pPr>
    </w:lvl>
    <w:lvl w:ilvl="7" w:tplc="AEC8C188">
      <w:start w:val="1"/>
      <w:numFmt w:val="decimal"/>
      <w:lvlText w:val="%8."/>
      <w:lvlJc w:val="left"/>
      <w:pPr>
        <w:ind w:left="1020" w:hanging="360"/>
      </w:pPr>
    </w:lvl>
    <w:lvl w:ilvl="8" w:tplc="34F87656">
      <w:start w:val="1"/>
      <w:numFmt w:val="decimal"/>
      <w:lvlText w:val="%9."/>
      <w:lvlJc w:val="left"/>
      <w:pPr>
        <w:ind w:left="1020" w:hanging="360"/>
      </w:pPr>
    </w:lvl>
  </w:abstractNum>
  <w:abstractNum w:abstractNumId="48" w15:restartNumberingAfterBreak="0">
    <w:nsid w:val="596135AD"/>
    <w:multiLevelType w:val="multilevel"/>
    <w:tmpl w:val="4E52F2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5C0A2ED0"/>
    <w:multiLevelType w:val="hybridMultilevel"/>
    <w:tmpl w:val="3C108192"/>
    <w:lvl w:ilvl="0" w:tplc="B6C072BA">
      <w:start w:val="1"/>
      <w:numFmt w:val="bullet"/>
      <w:pStyle w:val="TERCERNIVELBULLET"/>
      <w:lvlText w:val=""/>
      <w:lvlJc w:val="left"/>
      <w:pPr>
        <w:ind w:left="737" w:hanging="283"/>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0" w15:restartNumberingAfterBreak="0">
    <w:nsid w:val="5C492942"/>
    <w:multiLevelType w:val="hybridMultilevel"/>
    <w:tmpl w:val="103C1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5D316173"/>
    <w:multiLevelType w:val="multilevel"/>
    <w:tmpl w:val="8C88D7E2"/>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val="0"/>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5D635B52"/>
    <w:multiLevelType w:val="hybridMultilevel"/>
    <w:tmpl w:val="3FBA5282"/>
    <w:lvl w:ilvl="0" w:tplc="D19AB004">
      <w:start w:val="1"/>
      <w:numFmt w:val="decimal"/>
      <w:lvlText w:val="%1."/>
      <w:lvlJc w:val="left"/>
      <w:pPr>
        <w:ind w:left="1020" w:hanging="360"/>
      </w:pPr>
    </w:lvl>
    <w:lvl w:ilvl="1" w:tplc="0A6060D0">
      <w:start w:val="1"/>
      <w:numFmt w:val="decimal"/>
      <w:lvlText w:val="%2."/>
      <w:lvlJc w:val="left"/>
      <w:pPr>
        <w:ind w:left="1020" w:hanging="360"/>
      </w:pPr>
    </w:lvl>
    <w:lvl w:ilvl="2" w:tplc="870E8E78">
      <w:start w:val="1"/>
      <w:numFmt w:val="decimal"/>
      <w:lvlText w:val="%3."/>
      <w:lvlJc w:val="left"/>
      <w:pPr>
        <w:ind w:left="1020" w:hanging="360"/>
      </w:pPr>
    </w:lvl>
    <w:lvl w:ilvl="3" w:tplc="0C764720">
      <w:start w:val="1"/>
      <w:numFmt w:val="decimal"/>
      <w:lvlText w:val="%4."/>
      <w:lvlJc w:val="left"/>
      <w:pPr>
        <w:ind w:left="1020" w:hanging="360"/>
      </w:pPr>
    </w:lvl>
    <w:lvl w:ilvl="4" w:tplc="074E8B32">
      <w:start w:val="1"/>
      <w:numFmt w:val="decimal"/>
      <w:lvlText w:val="%5."/>
      <w:lvlJc w:val="left"/>
      <w:pPr>
        <w:ind w:left="1020" w:hanging="360"/>
      </w:pPr>
    </w:lvl>
    <w:lvl w:ilvl="5" w:tplc="6E60B94A">
      <w:start w:val="1"/>
      <w:numFmt w:val="decimal"/>
      <w:lvlText w:val="%6."/>
      <w:lvlJc w:val="left"/>
      <w:pPr>
        <w:ind w:left="1020" w:hanging="360"/>
      </w:pPr>
    </w:lvl>
    <w:lvl w:ilvl="6" w:tplc="BDDACF5E">
      <w:start w:val="1"/>
      <w:numFmt w:val="decimal"/>
      <w:lvlText w:val="%7."/>
      <w:lvlJc w:val="left"/>
      <w:pPr>
        <w:ind w:left="1020" w:hanging="360"/>
      </w:pPr>
    </w:lvl>
    <w:lvl w:ilvl="7" w:tplc="F2D80D7C">
      <w:start w:val="1"/>
      <w:numFmt w:val="decimal"/>
      <w:lvlText w:val="%8."/>
      <w:lvlJc w:val="left"/>
      <w:pPr>
        <w:ind w:left="1020" w:hanging="360"/>
      </w:pPr>
    </w:lvl>
    <w:lvl w:ilvl="8" w:tplc="899CA732">
      <w:start w:val="1"/>
      <w:numFmt w:val="decimal"/>
      <w:lvlText w:val="%9."/>
      <w:lvlJc w:val="left"/>
      <w:pPr>
        <w:ind w:left="1020" w:hanging="360"/>
      </w:pPr>
    </w:lvl>
  </w:abstractNum>
  <w:abstractNum w:abstractNumId="53" w15:restartNumberingAfterBreak="0">
    <w:nsid w:val="5EBF1736"/>
    <w:multiLevelType w:val="hybridMultilevel"/>
    <w:tmpl w:val="52CA8578"/>
    <w:lvl w:ilvl="0" w:tplc="AD8E9994">
      <w:start w:val="1"/>
      <w:numFmt w:val="bullet"/>
      <w:lvlText w:val=""/>
      <w:lvlJc w:val="left"/>
      <w:pPr>
        <w:ind w:left="720" w:hanging="360"/>
      </w:pPr>
      <w:rPr>
        <w:rFonts w:ascii="Symbol" w:hAnsi="Symbol"/>
      </w:rPr>
    </w:lvl>
    <w:lvl w:ilvl="1" w:tplc="6F9ADDDC">
      <w:start w:val="1"/>
      <w:numFmt w:val="bullet"/>
      <w:lvlText w:val=""/>
      <w:lvlJc w:val="left"/>
      <w:pPr>
        <w:ind w:left="720" w:hanging="360"/>
      </w:pPr>
      <w:rPr>
        <w:rFonts w:ascii="Symbol" w:hAnsi="Symbol"/>
      </w:rPr>
    </w:lvl>
    <w:lvl w:ilvl="2" w:tplc="E8665390">
      <w:start w:val="1"/>
      <w:numFmt w:val="bullet"/>
      <w:lvlText w:val=""/>
      <w:lvlJc w:val="left"/>
      <w:pPr>
        <w:ind w:left="720" w:hanging="360"/>
      </w:pPr>
      <w:rPr>
        <w:rFonts w:ascii="Symbol" w:hAnsi="Symbol"/>
      </w:rPr>
    </w:lvl>
    <w:lvl w:ilvl="3" w:tplc="1C6CA8F2">
      <w:start w:val="1"/>
      <w:numFmt w:val="bullet"/>
      <w:lvlText w:val=""/>
      <w:lvlJc w:val="left"/>
      <w:pPr>
        <w:ind w:left="720" w:hanging="360"/>
      </w:pPr>
      <w:rPr>
        <w:rFonts w:ascii="Symbol" w:hAnsi="Symbol"/>
      </w:rPr>
    </w:lvl>
    <w:lvl w:ilvl="4" w:tplc="E02EC0C0">
      <w:start w:val="1"/>
      <w:numFmt w:val="bullet"/>
      <w:lvlText w:val=""/>
      <w:lvlJc w:val="left"/>
      <w:pPr>
        <w:ind w:left="720" w:hanging="360"/>
      </w:pPr>
      <w:rPr>
        <w:rFonts w:ascii="Symbol" w:hAnsi="Symbol"/>
      </w:rPr>
    </w:lvl>
    <w:lvl w:ilvl="5" w:tplc="119E4620">
      <w:start w:val="1"/>
      <w:numFmt w:val="bullet"/>
      <w:lvlText w:val=""/>
      <w:lvlJc w:val="left"/>
      <w:pPr>
        <w:ind w:left="720" w:hanging="360"/>
      </w:pPr>
      <w:rPr>
        <w:rFonts w:ascii="Symbol" w:hAnsi="Symbol"/>
      </w:rPr>
    </w:lvl>
    <w:lvl w:ilvl="6" w:tplc="90B4E076">
      <w:start w:val="1"/>
      <w:numFmt w:val="bullet"/>
      <w:lvlText w:val=""/>
      <w:lvlJc w:val="left"/>
      <w:pPr>
        <w:ind w:left="720" w:hanging="360"/>
      </w:pPr>
      <w:rPr>
        <w:rFonts w:ascii="Symbol" w:hAnsi="Symbol"/>
      </w:rPr>
    </w:lvl>
    <w:lvl w:ilvl="7" w:tplc="CB9EE7EC">
      <w:start w:val="1"/>
      <w:numFmt w:val="bullet"/>
      <w:lvlText w:val=""/>
      <w:lvlJc w:val="left"/>
      <w:pPr>
        <w:ind w:left="720" w:hanging="360"/>
      </w:pPr>
      <w:rPr>
        <w:rFonts w:ascii="Symbol" w:hAnsi="Symbol"/>
      </w:rPr>
    </w:lvl>
    <w:lvl w:ilvl="8" w:tplc="CD3E788E">
      <w:start w:val="1"/>
      <w:numFmt w:val="bullet"/>
      <w:lvlText w:val=""/>
      <w:lvlJc w:val="left"/>
      <w:pPr>
        <w:ind w:left="720" w:hanging="360"/>
      </w:pPr>
      <w:rPr>
        <w:rFonts w:ascii="Symbol" w:hAnsi="Symbol"/>
      </w:rPr>
    </w:lvl>
  </w:abstractNum>
  <w:abstractNum w:abstractNumId="54" w15:restartNumberingAfterBreak="0">
    <w:nsid w:val="63743674"/>
    <w:multiLevelType w:val="hybridMultilevel"/>
    <w:tmpl w:val="A30A683E"/>
    <w:lvl w:ilvl="0" w:tplc="8744CD60">
      <w:start w:val="1"/>
      <w:numFmt w:val="decimal"/>
      <w:lvlText w:val="%1."/>
      <w:lvlJc w:val="left"/>
      <w:pPr>
        <w:ind w:left="1020" w:hanging="360"/>
      </w:pPr>
    </w:lvl>
    <w:lvl w:ilvl="1" w:tplc="7D2EC1F4">
      <w:start w:val="1"/>
      <w:numFmt w:val="decimal"/>
      <w:lvlText w:val="%2."/>
      <w:lvlJc w:val="left"/>
      <w:pPr>
        <w:ind w:left="1020" w:hanging="360"/>
      </w:pPr>
    </w:lvl>
    <w:lvl w:ilvl="2" w:tplc="68A0361E">
      <w:start w:val="1"/>
      <w:numFmt w:val="decimal"/>
      <w:lvlText w:val="%3."/>
      <w:lvlJc w:val="left"/>
      <w:pPr>
        <w:ind w:left="1020" w:hanging="360"/>
      </w:pPr>
    </w:lvl>
    <w:lvl w:ilvl="3" w:tplc="AA8C30FC">
      <w:start w:val="1"/>
      <w:numFmt w:val="decimal"/>
      <w:lvlText w:val="%4."/>
      <w:lvlJc w:val="left"/>
      <w:pPr>
        <w:ind w:left="1020" w:hanging="360"/>
      </w:pPr>
    </w:lvl>
    <w:lvl w:ilvl="4" w:tplc="AA04CA2A">
      <w:start w:val="1"/>
      <w:numFmt w:val="decimal"/>
      <w:lvlText w:val="%5."/>
      <w:lvlJc w:val="left"/>
      <w:pPr>
        <w:ind w:left="1020" w:hanging="360"/>
      </w:pPr>
    </w:lvl>
    <w:lvl w:ilvl="5" w:tplc="68C2611E">
      <w:start w:val="1"/>
      <w:numFmt w:val="decimal"/>
      <w:lvlText w:val="%6."/>
      <w:lvlJc w:val="left"/>
      <w:pPr>
        <w:ind w:left="1020" w:hanging="360"/>
      </w:pPr>
    </w:lvl>
    <w:lvl w:ilvl="6" w:tplc="43023A16">
      <w:start w:val="1"/>
      <w:numFmt w:val="decimal"/>
      <w:lvlText w:val="%7."/>
      <w:lvlJc w:val="left"/>
      <w:pPr>
        <w:ind w:left="1020" w:hanging="360"/>
      </w:pPr>
    </w:lvl>
    <w:lvl w:ilvl="7" w:tplc="DF0A2718">
      <w:start w:val="1"/>
      <w:numFmt w:val="decimal"/>
      <w:lvlText w:val="%8."/>
      <w:lvlJc w:val="left"/>
      <w:pPr>
        <w:ind w:left="1020" w:hanging="360"/>
      </w:pPr>
    </w:lvl>
    <w:lvl w:ilvl="8" w:tplc="35D2440C">
      <w:start w:val="1"/>
      <w:numFmt w:val="decimal"/>
      <w:lvlText w:val="%9."/>
      <w:lvlJc w:val="left"/>
      <w:pPr>
        <w:ind w:left="1020" w:hanging="360"/>
      </w:pPr>
    </w:lvl>
  </w:abstractNum>
  <w:abstractNum w:abstractNumId="55" w15:restartNumberingAfterBreak="0">
    <w:nsid w:val="65A95163"/>
    <w:multiLevelType w:val="hybridMultilevel"/>
    <w:tmpl w:val="0BF03336"/>
    <w:lvl w:ilvl="0" w:tplc="E6201EC0">
      <w:start w:val="1"/>
      <w:numFmt w:val="decimal"/>
      <w:lvlText w:val="%1."/>
      <w:lvlJc w:val="left"/>
      <w:pPr>
        <w:ind w:left="1020" w:hanging="360"/>
      </w:pPr>
    </w:lvl>
    <w:lvl w:ilvl="1" w:tplc="25326C66">
      <w:start w:val="1"/>
      <w:numFmt w:val="decimal"/>
      <w:lvlText w:val="%2."/>
      <w:lvlJc w:val="left"/>
      <w:pPr>
        <w:ind w:left="1020" w:hanging="360"/>
      </w:pPr>
    </w:lvl>
    <w:lvl w:ilvl="2" w:tplc="DC5EC296">
      <w:start w:val="1"/>
      <w:numFmt w:val="decimal"/>
      <w:lvlText w:val="%3."/>
      <w:lvlJc w:val="left"/>
      <w:pPr>
        <w:ind w:left="1020" w:hanging="360"/>
      </w:pPr>
    </w:lvl>
    <w:lvl w:ilvl="3" w:tplc="A118C854">
      <w:start w:val="1"/>
      <w:numFmt w:val="decimal"/>
      <w:lvlText w:val="%4."/>
      <w:lvlJc w:val="left"/>
      <w:pPr>
        <w:ind w:left="1020" w:hanging="360"/>
      </w:pPr>
    </w:lvl>
    <w:lvl w:ilvl="4" w:tplc="BACE17D4">
      <w:start w:val="1"/>
      <w:numFmt w:val="decimal"/>
      <w:lvlText w:val="%5."/>
      <w:lvlJc w:val="left"/>
      <w:pPr>
        <w:ind w:left="1020" w:hanging="360"/>
      </w:pPr>
    </w:lvl>
    <w:lvl w:ilvl="5" w:tplc="7B0CD9B6">
      <w:start w:val="1"/>
      <w:numFmt w:val="decimal"/>
      <w:lvlText w:val="%6."/>
      <w:lvlJc w:val="left"/>
      <w:pPr>
        <w:ind w:left="1020" w:hanging="360"/>
      </w:pPr>
    </w:lvl>
    <w:lvl w:ilvl="6" w:tplc="BEBA6448">
      <w:start w:val="1"/>
      <w:numFmt w:val="decimal"/>
      <w:lvlText w:val="%7."/>
      <w:lvlJc w:val="left"/>
      <w:pPr>
        <w:ind w:left="1020" w:hanging="360"/>
      </w:pPr>
    </w:lvl>
    <w:lvl w:ilvl="7" w:tplc="9D64A07A">
      <w:start w:val="1"/>
      <w:numFmt w:val="decimal"/>
      <w:lvlText w:val="%8."/>
      <w:lvlJc w:val="left"/>
      <w:pPr>
        <w:ind w:left="1020" w:hanging="360"/>
      </w:pPr>
    </w:lvl>
    <w:lvl w:ilvl="8" w:tplc="D20460CE">
      <w:start w:val="1"/>
      <w:numFmt w:val="decimal"/>
      <w:lvlText w:val="%9."/>
      <w:lvlJc w:val="left"/>
      <w:pPr>
        <w:ind w:left="1020" w:hanging="360"/>
      </w:pPr>
    </w:lvl>
  </w:abstractNum>
  <w:abstractNum w:abstractNumId="56" w15:restartNumberingAfterBreak="0">
    <w:nsid w:val="69CB68E8"/>
    <w:multiLevelType w:val="hybridMultilevel"/>
    <w:tmpl w:val="C8364E8A"/>
    <w:lvl w:ilvl="0" w:tplc="8378F89C">
      <w:start w:val="1"/>
      <w:numFmt w:val="decimal"/>
      <w:lvlText w:val="%1."/>
      <w:lvlJc w:val="left"/>
      <w:pPr>
        <w:ind w:left="1020" w:hanging="360"/>
      </w:pPr>
    </w:lvl>
    <w:lvl w:ilvl="1" w:tplc="094AA8CA">
      <w:start w:val="1"/>
      <w:numFmt w:val="decimal"/>
      <w:lvlText w:val="%2."/>
      <w:lvlJc w:val="left"/>
      <w:pPr>
        <w:ind w:left="1020" w:hanging="360"/>
      </w:pPr>
    </w:lvl>
    <w:lvl w:ilvl="2" w:tplc="FDB00030">
      <w:start w:val="1"/>
      <w:numFmt w:val="decimal"/>
      <w:lvlText w:val="%3."/>
      <w:lvlJc w:val="left"/>
      <w:pPr>
        <w:ind w:left="1020" w:hanging="360"/>
      </w:pPr>
    </w:lvl>
    <w:lvl w:ilvl="3" w:tplc="7F9C24A4">
      <w:start w:val="1"/>
      <w:numFmt w:val="decimal"/>
      <w:lvlText w:val="%4."/>
      <w:lvlJc w:val="left"/>
      <w:pPr>
        <w:ind w:left="1020" w:hanging="360"/>
      </w:pPr>
    </w:lvl>
    <w:lvl w:ilvl="4" w:tplc="10DE7114">
      <w:start w:val="1"/>
      <w:numFmt w:val="decimal"/>
      <w:lvlText w:val="%5."/>
      <w:lvlJc w:val="left"/>
      <w:pPr>
        <w:ind w:left="1020" w:hanging="360"/>
      </w:pPr>
    </w:lvl>
    <w:lvl w:ilvl="5" w:tplc="A4806F4C">
      <w:start w:val="1"/>
      <w:numFmt w:val="decimal"/>
      <w:lvlText w:val="%6."/>
      <w:lvlJc w:val="left"/>
      <w:pPr>
        <w:ind w:left="1020" w:hanging="360"/>
      </w:pPr>
    </w:lvl>
    <w:lvl w:ilvl="6" w:tplc="239A4A66">
      <w:start w:val="1"/>
      <w:numFmt w:val="decimal"/>
      <w:lvlText w:val="%7."/>
      <w:lvlJc w:val="left"/>
      <w:pPr>
        <w:ind w:left="1020" w:hanging="360"/>
      </w:pPr>
    </w:lvl>
    <w:lvl w:ilvl="7" w:tplc="A3DE0772">
      <w:start w:val="1"/>
      <w:numFmt w:val="decimal"/>
      <w:lvlText w:val="%8."/>
      <w:lvlJc w:val="left"/>
      <w:pPr>
        <w:ind w:left="1020" w:hanging="360"/>
      </w:pPr>
    </w:lvl>
    <w:lvl w:ilvl="8" w:tplc="1C682F58">
      <w:start w:val="1"/>
      <w:numFmt w:val="decimal"/>
      <w:lvlText w:val="%9."/>
      <w:lvlJc w:val="left"/>
      <w:pPr>
        <w:ind w:left="1020" w:hanging="360"/>
      </w:pPr>
    </w:lvl>
  </w:abstractNum>
  <w:abstractNum w:abstractNumId="57" w15:restartNumberingAfterBreak="0">
    <w:nsid w:val="6B9D470A"/>
    <w:multiLevelType w:val="multilevel"/>
    <w:tmpl w:val="6A6E9758"/>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val="0"/>
        <w:strike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6F612BF6"/>
    <w:multiLevelType w:val="hybridMultilevel"/>
    <w:tmpl w:val="6712BF30"/>
    <w:lvl w:ilvl="0" w:tplc="15A85094">
      <w:start w:val="1"/>
      <w:numFmt w:val="decimal"/>
      <w:lvlText w:val="%1."/>
      <w:lvlJc w:val="left"/>
      <w:pPr>
        <w:ind w:left="720" w:hanging="360"/>
      </w:pPr>
    </w:lvl>
    <w:lvl w:ilvl="1" w:tplc="A96C3730">
      <w:start w:val="1"/>
      <w:numFmt w:val="decimal"/>
      <w:lvlText w:val="%2."/>
      <w:lvlJc w:val="left"/>
      <w:pPr>
        <w:ind w:left="720" w:hanging="360"/>
      </w:pPr>
    </w:lvl>
    <w:lvl w:ilvl="2" w:tplc="864EEBEC">
      <w:start w:val="1"/>
      <w:numFmt w:val="decimal"/>
      <w:lvlText w:val="%3."/>
      <w:lvlJc w:val="left"/>
      <w:pPr>
        <w:ind w:left="720" w:hanging="360"/>
      </w:pPr>
    </w:lvl>
    <w:lvl w:ilvl="3" w:tplc="7C04381A">
      <w:start w:val="1"/>
      <w:numFmt w:val="decimal"/>
      <w:lvlText w:val="%4."/>
      <w:lvlJc w:val="left"/>
      <w:pPr>
        <w:ind w:left="720" w:hanging="360"/>
      </w:pPr>
    </w:lvl>
    <w:lvl w:ilvl="4" w:tplc="88FCAD98">
      <w:start w:val="1"/>
      <w:numFmt w:val="decimal"/>
      <w:lvlText w:val="%5."/>
      <w:lvlJc w:val="left"/>
      <w:pPr>
        <w:ind w:left="720" w:hanging="360"/>
      </w:pPr>
    </w:lvl>
    <w:lvl w:ilvl="5" w:tplc="419677BC">
      <w:start w:val="1"/>
      <w:numFmt w:val="decimal"/>
      <w:lvlText w:val="%6."/>
      <w:lvlJc w:val="left"/>
      <w:pPr>
        <w:ind w:left="720" w:hanging="360"/>
      </w:pPr>
    </w:lvl>
    <w:lvl w:ilvl="6" w:tplc="F3A21C80">
      <w:start w:val="1"/>
      <w:numFmt w:val="decimal"/>
      <w:lvlText w:val="%7."/>
      <w:lvlJc w:val="left"/>
      <w:pPr>
        <w:ind w:left="720" w:hanging="360"/>
      </w:pPr>
    </w:lvl>
    <w:lvl w:ilvl="7" w:tplc="A0AEBB6E">
      <w:start w:val="1"/>
      <w:numFmt w:val="decimal"/>
      <w:lvlText w:val="%8."/>
      <w:lvlJc w:val="left"/>
      <w:pPr>
        <w:ind w:left="720" w:hanging="360"/>
      </w:pPr>
    </w:lvl>
    <w:lvl w:ilvl="8" w:tplc="0DC81634">
      <w:start w:val="1"/>
      <w:numFmt w:val="decimal"/>
      <w:lvlText w:val="%9."/>
      <w:lvlJc w:val="left"/>
      <w:pPr>
        <w:ind w:left="720" w:hanging="360"/>
      </w:pPr>
    </w:lvl>
  </w:abstractNum>
  <w:abstractNum w:abstractNumId="59" w15:restartNumberingAfterBreak="0">
    <w:nsid w:val="6FB96D15"/>
    <w:multiLevelType w:val="hybridMultilevel"/>
    <w:tmpl w:val="6E5E7C3E"/>
    <w:lvl w:ilvl="0" w:tplc="DA98A7D6">
      <w:start w:val="1"/>
      <w:numFmt w:val="lowerLetter"/>
      <w:lvlText w:val="%1)"/>
      <w:lvlJc w:val="left"/>
      <w:pPr>
        <w:ind w:left="724" w:hanging="2565"/>
      </w:pPr>
      <w:rPr>
        <w:rFonts w:hint="default"/>
      </w:rPr>
    </w:lvl>
    <w:lvl w:ilvl="1" w:tplc="080A0019" w:tentative="1">
      <w:start w:val="1"/>
      <w:numFmt w:val="lowerLetter"/>
      <w:lvlText w:val="%2."/>
      <w:lvlJc w:val="left"/>
      <w:pPr>
        <w:ind w:left="-761" w:hanging="360"/>
      </w:pPr>
    </w:lvl>
    <w:lvl w:ilvl="2" w:tplc="080A001B" w:tentative="1">
      <w:start w:val="1"/>
      <w:numFmt w:val="lowerRoman"/>
      <w:lvlText w:val="%3."/>
      <w:lvlJc w:val="right"/>
      <w:pPr>
        <w:ind w:left="-41" w:hanging="180"/>
      </w:pPr>
    </w:lvl>
    <w:lvl w:ilvl="3" w:tplc="080A000F" w:tentative="1">
      <w:start w:val="1"/>
      <w:numFmt w:val="decimal"/>
      <w:lvlText w:val="%4."/>
      <w:lvlJc w:val="left"/>
      <w:pPr>
        <w:ind w:left="679" w:hanging="360"/>
      </w:pPr>
    </w:lvl>
    <w:lvl w:ilvl="4" w:tplc="080A0019" w:tentative="1">
      <w:start w:val="1"/>
      <w:numFmt w:val="lowerLetter"/>
      <w:lvlText w:val="%5."/>
      <w:lvlJc w:val="left"/>
      <w:pPr>
        <w:ind w:left="1399" w:hanging="360"/>
      </w:pPr>
    </w:lvl>
    <w:lvl w:ilvl="5" w:tplc="080A001B" w:tentative="1">
      <w:start w:val="1"/>
      <w:numFmt w:val="lowerRoman"/>
      <w:lvlText w:val="%6."/>
      <w:lvlJc w:val="right"/>
      <w:pPr>
        <w:ind w:left="2119" w:hanging="180"/>
      </w:pPr>
    </w:lvl>
    <w:lvl w:ilvl="6" w:tplc="080A000F" w:tentative="1">
      <w:start w:val="1"/>
      <w:numFmt w:val="decimal"/>
      <w:lvlText w:val="%7."/>
      <w:lvlJc w:val="left"/>
      <w:pPr>
        <w:ind w:left="2839" w:hanging="360"/>
      </w:pPr>
    </w:lvl>
    <w:lvl w:ilvl="7" w:tplc="080A0019" w:tentative="1">
      <w:start w:val="1"/>
      <w:numFmt w:val="lowerLetter"/>
      <w:lvlText w:val="%8."/>
      <w:lvlJc w:val="left"/>
      <w:pPr>
        <w:ind w:left="3559" w:hanging="360"/>
      </w:pPr>
    </w:lvl>
    <w:lvl w:ilvl="8" w:tplc="080A001B" w:tentative="1">
      <w:start w:val="1"/>
      <w:numFmt w:val="lowerRoman"/>
      <w:lvlText w:val="%9."/>
      <w:lvlJc w:val="right"/>
      <w:pPr>
        <w:ind w:left="4279" w:hanging="180"/>
      </w:pPr>
    </w:lvl>
  </w:abstractNum>
  <w:abstractNum w:abstractNumId="60" w15:restartNumberingAfterBreak="0">
    <w:nsid w:val="74D43EED"/>
    <w:multiLevelType w:val="hybridMultilevel"/>
    <w:tmpl w:val="7896B5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774F5E59"/>
    <w:multiLevelType w:val="hybridMultilevel"/>
    <w:tmpl w:val="84CAD656"/>
    <w:lvl w:ilvl="0" w:tplc="19AE85FE">
      <w:start w:val="1"/>
      <w:numFmt w:val="decimal"/>
      <w:lvlText w:val="%1."/>
      <w:lvlJc w:val="left"/>
      <w:pPr>
        <w:ind w:left="1020" w:hanging="360"/>
      </w:pPr>
    </w:lvl>
    <w:lvl w:ilvl="1" w:tplc="C120729A">
      <w:start w:val="1"/>
      <w:numFmt w:val="decimal"/>
      <w:lvlText w:val="%2."/>
      <w:lvlJc w:val="left"/>
      <w:pPr>
        <w:ind w:left="1020" w:hanging="360"/>
      </w:pPr>
    </w:lvl>
    <w:lvl w:ilvl="2" w:tplc="1E12F08C">
      <w:start w:val="1"/>
      <w:numFmt w:val="decimal"/>
      <w:lvlText w:val="%3."/>
      <w:lvlJc w:val="left"/>
      <w:pPr>
        <w:ind w:left="1020" w:hanging="360"/>
      </w:pPr>
    </w:lvl>
    <w:lvl w:ilvl="3" w:tplc="D376FC88">
      <w:start w:val="1"/>
      <w:numFmt w:val="decimal"/>
      <w:lvlText w:val="%4."/>
      <w:lvlJc w:val="left"/>
      <w:pPr>
        <w:ind w:left="1020" w:hanging="360"/>
      </w:pPr>
    </w:lvl>
    <w:lvl w:ilvl="4" w:tplc="AB28C0A0">
      <w:start w:val="1"/>
      <w:numFmt w:val="decimal"/>
      <w:lvlText w:val="%5."/>
      <w:lvlJc w:val="left"/>
      <w:pPr>
        <w:ind w:left="1020" w:hanging="360"/>
      </w:pPr>
    </w:lvl>
    <w:lvl w:ilvl="5" w:tplc="56402E6A">
      <w:start w:val="1"/>
      <w:numFmt w:val="decimal"/>
      <w:lvlText w:val="%6."/>
      <w:lvlJc w:val="left"/>
      <w:pPr>
        <w:ind w:left="1020" w:hanging="360"/>
      </w:pPr>
    </w:lvl>
    <w:lvl w:ilvl="6" w:tplc="28D847FC">
      <w:start w:val="1"/>
      <w:numFmt w:val="decimal"/>
      <w:lvlText w:val="%7."/>
      <w:lvlJc w:val="left"/>
      <w:pPr>
        <w:ind w:left="1020" w:hanging="360"/>
      </w:pPr>
    </w:lvl>
    <w:lvl w:ilvl="7" w:tplc="25B63F90">
      <w:start w:val="1"/>
      <w:numFmt w:val="decimal"/>
      <w:lvlText w:val="%8."/>
      <w:lvlJc w:val="left"/>
      <w:pPr>
        <w:ind w:left="1020" w:hanging="360"/>
      </w:pPr>
    </w:lvl>
    <w:lvl w:ilvl="8" w:tplc="DCF2C9F6">
      <w:start w:val="1"/>
      <w:numFmt w:val="decimal"/>
      <w:lvlText w:val="%9."/>
      <w:lvlJc w:val="left"/>
      <w:pPr>
        <w:ind w:left="1020" w:hanging="360"/>
      </w:pPr>
    </w:lvl>
  </w:abstractNum>
  <w:abstractNum w:abstractNumId="62" w15:restartNumberingAfterBreak="0">
    <w:nsid w:val="7CB46896"/>
    <w:multiLevelType w:val="hybridMultilevel"/>
    <w:tmpl w:val="0FD4B50A"/>
    <w:lvl w:ilvl="0" w:tplc="F504352C">
      <w:start w:val="1"/>
      <w:numFmt w:val="bullet"/>
      <w:lvlText w:val=""/>
      <w:lvlJc w:val="left"/>
      <w:pPr>
        <w:ind w:left="720" w:hanging="360"/>
      </w:pPr>
      <w:rPr>
        <w:rFonts w:ascii="Symbol" w:hAnsi="Symbol"/>
      </w:rPr>
    </w:lvl>
    <w:lvl w:ilvl="1" w:tplc="3DF8A33C">
      <w:start w:val="1"/>
      <w:numFmt w:val="bullet"/>
      <w:lvlText w:val=""/>
      <w:lvlJc w:val="left"/>
      <w:pPr>
        <w:ind w:left="720" w:hanging="360"/>
      </w:pPr>
      <w:rPr>
        <w:rFonts w:ascii="Symbol" w:hAnsi="Symbol"/>
      </w:rPr>
    </w:lvl>
    <w:lvl w:ilvl="2" w:tplc="D0DC1A38">
      <w:start w:val="1"/>
      <w:numFmt w:val="bullet"/>
      <w:lvlText w:val=""/>
      <w:lvlJc w:val="left"/>
      <w:pPr>
        <w:ind w:left="720" w:hanging="360"/>
      </w:pPr>
      <w:rPr>
        <w:rFonts w:ascii="Symbol" w:hAnsi="Symbol"/>
      </w:rPr>
    </w:lvl>
    <w:lvl w:ilvl="3" w:tplc="254C5434">
      <w:start w:val="1"/>
      <w:numFmt w:val="bullet"/>
      <w:lvlText w:val=""/>
      <w:lvlJc w:val="left"/>
      <w:pPr>
        <w:ind w:left="720" w:hanging="360"/>
      </w:pPr>
      <w:rPr>
        <w:rFonts w:ascii="Symbol" w:hAnsi="Symbol"/>
      </w:rPr>
    </w:lvl>
    <w:lvl w:ilvl="4" w:tplc="D6F4F470">
      <w:start w:val="1"/>
      <w:numFmt w:val="bullet"/>
      <w:lvlText w:val=""/>
      <w:lvlJc w:val="left"/>
      <w:pPr>
        <w:ind w:left="720" w:hanging="360"/>
      </w:pPr>
      <w:rPr>
        <w:rFonts w:ascii="Symbol" w:hAnsi="Symbol"/>
      </w:rPr>
    </w:lvl>
    <w:lvl w:ilvl="5" w:tplc="371A444E">
      <w:start w:val="1"/>
      <w:numFmt w:val="bullet"/>
      <w:lvlText w:val=""/>
      <w:lvlJc w:val="left"/>
      <w:pPr>
        <w:ind w:left="720" w:hanging="360"/>
      </w:pPr>
      <w:rPr>
        <w:rFonts w:ascii="Symbol" w:hAnsi="Symbol"/>
      </w:rPr>
    </w:lvl>
    <w:lvl w:ilvl="6" w:tplc="B094C3E0">
      <w:start w:val="1"/>
      <w:numFmt w:val="bullet"/>
      <w:lvlText w:val=""/>
      <w:lvlJc w:val="left"/>
      <w:pPr>
        <w:ind w:left="720" w:hanging="360"/>
      </w:pPr>
      <w:rPr>
        <w:rFonts w:ascii="Symbol" w:hAnsi="Symbol"/>
      </w:rPr>
    </w:lvl>
    <w:lvl w:ilvl="7" w:tplc="2488BEDC">
      <w:start w:val="1"/>
      <w:numFmt w:val="bullet"/>
      <w:lvlText w:val=""/>
      <w:lvlJc w:val="left"/>
      <w:pPr>
        <w:ind w:left="720" w:hanging="360"/>
      </w:pPr>
      <w:rPr>
        <w:rFonts w:ascii="Symbol" w:hAnsi="Symbol"/>
      </w:rPr>
    </w:lvl>
    <w:lvl w:ilvl="8" w:tplc="B658EEC2">
      <w:start w:val="1"/>
      <w:numFmt w:val="bullet"/>
      <w:lvlText w:val=""/>
      <w:lvlJc w:val="left"/>
      <w:pPr>
        <w:ind w:left="720" w:hanging="360"/>
      </w:pPr>
      <w:rPr>
        <w:rFonts w:ascii="Symbol" w:hAnsi="Symbol"/>
      </w:rPr>
    </w:lvl>
  </w:abstractNum>
  <w:abstractNum w:abstractNumId="63" w15:restartNumberingAfterBreak="0">
    <w:nsid w:val="7D6C5D1C"/>
    <w:multiLevelType w:val="hybridMultilevel"/>
    <w:tmpl w:val="86F4DBF0"/>
    <w:lvl w:ilvl="0" w:tplc="136A07BA">
      <w:start w:val="1"/>
      <w:numFmt w:val="bullet"/>
      <w:lvlText w:val=""/>
      <w:lvlJc w:val="left"/>
      <w:pPr>
        <w:ind w:left="720" w:hanging="360"/>
      </w:pPr>
      <w:rPr>
        <w:rFonts w:ascii="Symbol" w:hAnsi="Symbol"/>
      </w:rPr>
    </w:lvl>
    <w:lvl w:ilvl="1" w:tplc="BDE0DB9E">
      <w:start w:val="1"/>
      <w:numFmt w:val="bullet"/>
      <w:lvlText w:val=""/>
      <w:lvlJc w:val="left"/>
      <w:pPr>
        <w:ind w:left="720" w:hanging="360"/>
      </w:pPr>
      <w:rPr>
        <w:rFonts w:ascii="Symbol" w:hAnsi="Symbol"/>
      </w:rPr>
    </w:lvl>
    <w:lvl w:ilvl="2" w:tplc="FD206CBA">
      <w:start w:val="1"/>
      <w:numFmt w:val="bullet"/>
      <w:lvlText w:val=""/>
      <w:lvlJc w:val="left"/>
      <w:pPr>
        <w:ind w:left="720" w:hanging="360"/>
      </w:pPr>
      <w:rPr>
        <w:rFonts w:ascii="Symbol" w:hAnsi="Symbol"/>
      </w:rPr>
    </w:lvl>
    <w:lvl w:ilvl="3" w:tplc="8B72042A">
      <w:start w:val="1"/>
      <w:numFmt w:val="bullet"/>
      <w:lvlText w:val=""/>
      <w:lvlJc w:val="left"/>
      <w:pPr>
        <w:ind w:left="720" w:hanging="360"/>
      </w:pPr>
      <w:rPr>
        <w:rFonts w:ascii="Symbol" w:hAnsi="Symbol"/>
      </w:rPr>
    </w:lvl>
    <w:lvl w:ilvl="4" w:tplc="FB8A84B8">
      <w:start w:val="1"/>
      <w:numFmt w:val="bullet"/>
      <w:lvlText w:val=""/>
      <w:lvlJc w:val="left"/>
      <w:pPr>
        <w:ind w:left="720" w:hanging="360"/>
      </w:pPr>
      <w:rPr>
        <w:rFonts w:ascii="Symbol" w:hAnsi="Symbol"/>
      </w:rPr>
    </w:lvl>
    <w:lvl w:ilvl="5" w:tplc="0D5035F8">
      <w:start w:val="1"/>
      <w:numFmt w:val="bullet"/>
      <w:lvlText w:val=""/>
      <w:lvlJc w:val="left"/>
      <w:pPr>
        <w:ind w:left="720" w:hanging="360"/>
      </w:pPr>
      <w:rPr>
        <w:rFonts w:ascii="Symbol" w:hAnsi="Symbol"/>
      </w:rPr>
    </w:lvl>
    <w:lvl w:ilvl="6" w:tplc="F88CAC4E">
      <w:start w:val="1"/>
      <w:numFmt w:val="bullet"/>
      <w:lvlText w:val=""/>
      <w:lvlJc w:val="left"/>
      <w:pPr>
        <w:ind w:left="720" w:hanging="360"/>
      </w:pPr>
      <w:rPr>
        <w:rFonts w:ascii="Symbol" w:hAnsi="Symbol"/>
      </w:rPr>
    </w:lvl>
    <w:lvl w:ilvl="7" w:tplc="C4325DD0">
      <w:start w:val="1"/>
      <w:numFmt w:val="bullet"/>
      <w:lvlText w:val=""/>
      <w:lvlJc w:val="left"/>
      <w:pPr>
        <w:ind w:left="720" w:hanging="360"/>
      </w:pPr>
      <w:rPr>
        <w:rFonts w:ascii="Symbol" w:hAnsi="Symbol"/>
      </w:rPr>
    </w:lvl>
    <w:lvl w:ilvl="8" w:tplc="57DC0DBA">
      <w:start w:val="1"/>
      <w:numFmt w:val="bullet"/>
      <w:lvlText w:val=""/>
      <w:lvlJc w:val="left"/>
      <w:pPr>
        <w:ind w:left="720" w:hanging="360"/>
      </w:pPr>
      <w:rPr>
        <w:rFonts w:ascii="Symbol" w:hAnsi="Symbol"/>
      </w:rPr>
    </w:lvl>
  </w:abstractNum>
  <w:abstractNum w:abstractNumId="64" w15:restartNumberingAfterBreak="0">
    <w:nsid w:val="7DDC41AF"/>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7EA56232"/>
    <w:multiLevelType w:val="hybridMultilevel"/>
    <w:tmpl w:val="11427DA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6" w15:restartNumberingAfterBreak="0">
    <w:nsid w:val="7F0D6194"/>
    <w:multiLevelType w:val="hybridMultilevel"/>
    <w:tmpl w:val="85406E46"/>
    <w:lvl w:ilvl="0" w:tplc="CF907FD8">
      <w:start w:val="1"/>
      <w:numFmt w:val="decimal"/>
      <w:lvlText w:val="%1."/>
      <w:lvlJc w:val="left"/>
      <w:pPr>
        <w:ind w:left="1020" w:hanging="360"/>
      </w:pPr>
    </w:lvl>
    <w:lvl w:ilvl="1" w:tplc="E07E03EA">
      <w:start w:val="1"/>
      <w:numFmt w:val="decimal"/>
      <w:lvlText w:val="%2."/>
      <w:lvlJc w:val="left"/>
      <w:pPr>
        <w:ind w:left="1020" w:hanging="360"/>
      </w:pPr>
    </w:lvl>
    <w:lvl w:ilvl="2" w:tplc="809083B2">
      <w:start w:val="1"/>
      <w:numFmt w:val="decimal"/>
      <w:lvlText w:val="%3."/>
      <w:lvlJc w:val="left"/>
      <w:pPr>
        <w:ind w:left="1020" w:hanging="360"/>
      </w:pPr>
    </w:lvl>
    <w:lvl w:ilvl="3" w:tplc="D4A8F018">
      <w:start w:val="1"/>
      <w:numFmt w:val="decimal"/>
      <w:lvlText w:val="%4."/>
      <w:lvlJc w:val="left"/>
      <w:pPr>
        <w:ind w:left="1020" w:hanging="360"/>
      </w:pPr>
    </w:lvl>
    <w:lvl w:ilvl="4" w:tplc="5922FC3A">
      <w:start w:val="1"/>
      <w:numFmt w:val="decimal"/>
      <w:lvlText w:val="%5."/>
      <w:lvlJc w:val="left"/>
      <w:pPr>
        <w:ind w:left="1020" w:hanging="360"/>
      </w:pPr>
    </w:lvl>
    <w:lvl w:ilvl="5" w:tplc="F84E7BB8">
      <w:start w:val="1"/>
      <w:numFmt w:val="decimal"/>
      <w:lvlText w:val="%6."/>
      <w:lvlJc w:val="left"/>
      <w:pPr>
        <w:ind w:left="1020" w:hanging="360"/>
      </w:pPr>
    </w:lvl>
    <w:lvl w:ilvl="6" w:tplc="D69A7534">
      <w:start w:val="1"/>
      <w:numFmt w:val="decimal"/>
      <w:lvlText w:val="%7."/>
      <w:lvlJc w:val="left"/>
      <w:pPr>
        <w:ind w:left="1020" w:hanging="360"/>
      </w:pPr>
    </w:lvl>
    <w:lvl w:ilvl="7" w:tplc="A8321DE2">
      <w:start w:val="1"/>
      <w:numFmt w:val="decimal"/>
      <w:lvlText w:val="%8."/>
      <w:lvlJc w:val="left"/>
      <w:pPr>
        <w:ind w:left="1020" w:hanging="360"/>
      </w:pPr>
    </w:lvl>
    <w:lvl w:ilvl="8" w:tplc="B432845C">
      <w:start w:val="1"/>
      <w:numFmt w:val="decimal"/>
      <w:lvlText w:val="%9."/>
      <w:lvlJc w:val="left"/>
      <w:pPr>
        <w:ind w:left="1020" w:hanging="360"/>
      </w:pPr>
    </w:lvl>
  </w:abstractNum>
  <w:abstractNum w:abstractNumId="67" w15:restartNumberingAfterBreak="0">
    <w:nsid w:val="7F4B46C3"/>
    <w:multiLevelType w:val="hybridMultilevel"/>
    <w:tmpl w:val="CFCC8352"/>
    <w:lvl w:ilvl="0" w:tplc="6C8C94E4">
      <w:start w:val="1"/>
      <w:numFmt w:val="bullet"/>
      <w:lvlText w:val=""/>
      <w:lvlJc w:val="left"/>
      <w:pPr>
        <w:ind w:left="720" w:hanging="360"/>
      </w:pPr>
      <w:rPr>
        <w:rFonts w:ascii="Symbol" w:hAnsi="Symbol"/>
      </w:rPr>
    </w:lvl>
    <w:lvl w:ilvl="1" w:tplc="7D4C4AA8">
      <w:start w:val="1"/>
      <w:numFmt w:val="bullet"/>
      <w:lvlText w:val=""/>
      <w:lvlJc w:val="left"/>
      <w:pPr>
        <w:ind w:left="720" w:hanging="360"/>
      </w:pPr>
      <w:rPr>
        <w:rFonts w:ascii="Symbol" w:hAnsi="Symbol"/>
      </w:rPr>
    </w:lvl>
    <w:lvl w:ilvl="2" w:tplc="A5E4BB0C">
      <w:start w:val="1"/>
      <w:numFmt w:val="bullet"/>
      <w:lvlText w:val=""/>
      <w:lvlJc w:val="left"/>
      <w:pPr>
        <w:ind w:left="720" w:hanging="360"/>
      </w:pPr>
      <w:rPr>
        <w:rFonts w:ascii="Symbol" w:hAnsi="Symbol"/>
      </w:rPr>
    </w:lvl>
    <w:lvl w:ilvl="3" w:tplc="68120166">
      <w:start w:val="1"/>
      <w:numFmt w:val="bullet"/>
      <w:lvlText w:val=""/>
      <w:lvlJc w:val="left"/>
      <w:pPr>
        <w:ind w:left="720" w:hanging="360"/>
      </w:pPr>
      <w:rPr>
        <w:rFonts w:ascii="Symbol" w:hAnsi="Symbol"/>
      </w:rPr>
    </w:lvl>
    <w:lvl w:ilvl="4" w:tplc="EE32AE16">
      <w:start w:val="1"/>
      <w:numFmt w:val="bullet"/>
      <w:lvlText w:val=""/>
      <w:lvlJc w:val="left"/>
      <w:pPr>
        <w:ind w:left="720" w:hanging="360"/>
      </w:pPr>
      <w:rPr>
        <w:rFonts w:ascii="Symbol" w:hAnsi="Symbol"/>
      </w:rPr>
    </w:lvl>
    <w:lvl w:ilvl="5" w:tplc="30DCF232">
      <w:start w:val="1"/>
      <w:numFmt w:val="bullet"/>
      <w:lvlText w:val=""/>
      <w:lvlJc w:val="left"/>
      <w:pPr>
        <w:ind w:left="720" w:hanging="360"/>
      </w:pPr>
      <w:rPr>
        <w:rFonts w:ascii="Symbol" w:hAnsi="Symbol"/>
      </w:rPr>
    </w:lvl>
    <w:lvl w:ilvl="6" w:tplc="ED90497A">
      <w:start w:val="1"/>
      <w:numFmt w:val="bullet"/>
      <w:lvlText w:val=""/>
      <w:lvlJc w:val="left"/>
      <w:pPr>
        <w:ind w:left="720" w:hanging="360"/>
      </w:pPr>
      <w:rPr>
        <w:rFonts w:ascii="Symbol" w:hAnsi="Symbol"/>
      </w:rPr>
    </w:lvl>
    <w:lvl w:ilvl="7" w:tplc="4D6ED4E6">
      <w:start w:val="1"/>
      <w:numFmt w:val="bullet"/>
      <w:lvlText w:val=""/>
      <w:lvlJc w:val="left"/>
      <w:pPr>
        <w:ind w:left="720" w:hanging="360"/>
      </w:pPr>
      <w:rPr>
        <w:rFonts w:ascii="Symbol" w:hAnsi="Symbol"/>
      </w:rPr>
    </w:lvl>
    <w:lvl w:ilvl="8" w:tplc="3D206F6C">
      <w:start w:val="1"/>
      <w:numFmt w:val="bullet"/>
      <w:lvlText w:val=""/>
      <w:lvlJc w:val="left"/>
      <w:pPr>
        <w:ind w:left="720" w:hanging="360"/>
      </w:pPr>
      <w:rPr>
        <w:rFonts w:ascii="Symbol" w:hAnsi="Symbol"/>
      </w:rPr>
    </w:lvl>
  </w:abstractNum>
  <w:abstractNum w:abstractNumId="68" w15:restartNumberingAfterBreak="0">
    <w:nsid w:val="7F9E16A0"/>
    <w:multiLevelType w:val="hybridMultilevel"/>
    <w:tmpl w:val="66E28A9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16cid:durableId="572277651">
    <w:abstractNumId w:val="44"/>
  </w:num>
  <w:num w:numId="2" w16cid:durableId="696586686">
    <w:abstractNumId w:val="10"/>
  </w:num>
  <w:num w:numId="3" w16cid:durableId="354574967">
    <w:abstractNumId w:val="43"/>
  </w:num>
  <w:num w:numId="4" w16cid:durableId="105317590">
    <w:abstractNumId w:val="41"/>
  </w:num>
  <w:num w:numId="5" w16cid:durableId="1258517569">
    <w:abstractNumId w:val="64"/>
  </w:num>
  <w:num w:numId="6" w16cid:durableId="1868522721">
    <w:abstractNumId w:val="5"/>
  </w:num>
  <w:num w:numId="7" w16cid:durableId="1075587064">
    <w:abstractNumId w:val="49"/>
  </w:num>
  <w:num w:numId="8" w16cid:durableId="2065833654">
    <w:abstractNumId w:val="35"/>
  </w:num>
  <w:num w:numId="9" w16cid:durableId="1964187030">
    <w:abstractNumId w:val="32"/>
  </w:num>
  <w:num w:numId="10" w16cid:durableId="717169555">
    <w:abstractNumId w:val="33"/>
  </w:num>
  <w:num w:numId="11" w16cid:durableId="1607926874">
    <w:abstractNumId w:val="42"/>
  </w:num>
  <w:num w:numId="12" w16cid:durableId="405761116">
    <w:abstractNumId w:val="1"/>
  </w:num>
  <w:num w:numId="13" w16cid:durableId="35933353">
    <w:abstractNumId w:val="28"/>
  </w:num>
  <w:num w:numId="14" w16cid:durableId="1226378931">
    <w:abstractNumId w:val="17"/>
  </w:num>
  <w:num w:numId="15" w16cid:durableId="1447431739">
    <w:abstractNumId w:val="48"/>
  </w:num>
  <w:num w:numId="16" w16cid:durableId="218521113">
    <w:abstractNumId w:val="36"/>
  </w:num>
  <w:num w:numId="17" w16cid:durableId="372077836">
    <w:abstractNumId w:val="19"/>
  </w:num>
  <w:num w:numId="18" w16cid:durableId="1880968325">
    <w:abstractNumId w:val="57"/>
  </w:num>
  <w:num w:numId="19" w16cid:durableId="1340278363">
    <w:abstractNumId w:val="34"/>
  </w:num>
  <w:num w:numId="20" w16cid:durableId="1716468341">
    <w:abstractNumId w:val="38"/>
  </w:num>
  <w:num w:numId="21" w16cid:durableId="705829939">
    <w:abstractNumId w:val="60"/>
  </w:num>
  <w:num w:numId="22" w16cid:durableId="207844585">
    <w:abstractNumId w:val="40"/>
  </w:num>
  <w:num w:numId="23" w16cid:durableId="1986617513">
    <w:abstractNumId w:val="68"/>
  </w:num>
  <w:num w:numId="24" w16cid:durableId="1480000385">
    <w:abstractNumId w:val="4"/>
  </w:num>
  <w:num w:numId="25" w16cid:durableId="130563622">
    <w:abstractNumId w:val="65"/>
  </w:num>
  <w:num w:numId="26" w16cid:durableId="629820377">
    <w:abstractNumId w:val="6"/>
  </w:num>
  <w:num w:numId="27" w16cid:durableId="1497333253">
    <w:abstractNumId w:val="14"/>
  </w:num>
  <w:num w:numId="28" w16cid:durableId="709303703">
    <w:abstractNumId w:val="59"/>
  </w:num>
  <w:num w:numId="29" w16cid:durableId="1689873571">
    <w:abstractNumId w:val="23"/>
  </w:num>
  <w:num w:numId="30" w16cid:durableId="637683820">
    <w:abstractNumId w:val="45"/>
  </w:num>
  <w:num w:numId="31" w16cid:durableId="904878686">
    <w:abstractNumId w:val="51"/>
  </w:num>
  <w:num w:numId="32" w16cid:durableId="1191259630">
    <w:abstractNumId w:val="46"/>
  </w:num>
  <w:num w:numId="33" w16cid:durableId="1704591390">
    <w:abstractNumId w:val="9"/>
  </w:num>
  <w:num w:numId="34" w16cid:durableId="1212696047">
    <w:abstractNumId w:val="24"/>
  </w:num>
  <w:num w:numId="35" w16cid:durableId="1227760319">
    <w:abstractNumId w:val="21"/>
  </w:num>
  <w:num w:numId="36" w16cid:durableId="1791197147">
    <w:abstractNumId w:val="50"/>
  </w:num>
  <w:num w:numId="37" w16cid:durableId="1106005787">
    <w:abstractNumId w:val="11"/>
  </w:num>
  <w:num w:numId="38" w16cid:durableId="2041078645">
    <w:abstractNumId w:val="20"/>
  </w:num>
  <w:num w:numId="39" w16cid:durableId="2092697336">
    <w:abstractNumId w:val="67"/>
  </w:num>
  <w:num w:numId="40" w16cid:durableId="896937955">
    <w:abstractNumId w:val="30"/>
  </w:num>
  <w:num w:numId="41" w16cid:durableId="1014722058">
    <w:abstractNumId w:val="53"/>
  </w:num>
  <w:num w:numId="42" w16cid:durableId="1729299641">
    <w:abstractNumId w:val="52"/>
  </w:num>
  <w:num w:numId="43" w16cid:durableId="422917882">
    <w:abstractNumId w:val="62"/>
  </w:num>
  <w:num w:numId="44" w16cid:durableId="1883900826">
    <w:abstractNumId w:val="7"/>
  </w:num>
  <w:num w:numId="45" w16cid:durableId="2096244746">
    <w:abstractNumId w:val="3"/>
  </w:num>
  <w:num w:numId="46" w16cid:durableId="1278952558">
    <w:abstractNumId w:val="0"/>
  </w:num>
  <w:num w:numId="47" w16cid:durableId="1075206616">
    <w:abstractNumId w:val="39"/>
  </w:num>
  <w:num w:numId="48" w16cid:durableId="749275687">
    <w:abstractNumId w:val="66"/>
  </w:num>
  <w:num w:numId="49" w16cid:durableId="187530675">
    <w:abstractNumId w:val="63"/>
  </w:num>
  <w:num w:numId="50" w16cid:durableId="1309170912">
    <w:abstractNumId w:val="31"/>
  </w:num>
  <w:num w:numId="51" w16cid:durableId="799882502">
    <w:abstractNumId w:val="25"/>
  </w:num>
  <w:num w:numId="52" w16cid:durableId="2054620003">
    <w:abstractNumId w:val="54"/>
  </w:num>
  <w:num w:numId="53" w16cid:durableId="38478402">
    <w:abstractNumId w:val="13"/>
  </w:num>
  <w:num w:numId="54" w16cid:durableId="896089529">
    <w:abstractNumId w:val="27"/>
  </w:num>
  <w:num w:numId="55" w16cid:durableId="107285236">
    <w:abstractNumId w:val="8"/>
  </w:num>
  <w:num w:numId="56" w16cid:durableId="1905794468">
    <w:abstractNumId w:val="29"/>
  </w:num>
  <w:num w:numId="57" w16cid:durableId="333189797">
    <w:abstractNumId w:val="55"/>
  </w:num>
  <w:num w:numId="58" w16cid:durableId="1353265982">
    <w:abstractNumId w:val="61"/>
  </w:num>
  <w:num w:numId="59" w16cid:durableId="775296072">
    <w:abstractNumId w:val="15"/>
  </w:num>
  <w:num w:numId="60" w16cid:durableId="695696189">
    <w:abstractNumId w:val="47"/>
  </w:num>
  <w:num w:numId="61" w16cid:durableId="1769232359">
    <w:abstractNumId w:val="22"/>
  </w:num>
  <w:num w:numId="62" w16cid:durableId="805124497">
    <w:abstractNumId w:val="26"/>
  </w:num>
  <w:num w:numId="63" w16cid:durableId="1905144964">
    <w:abstractNumId w:val="12"/>
  </w:num>
  <w:num w:numId="64" w16cid:durableId="1306352021">
    <w:abstractNumId w:val="2"/>
  </w:num>
  <w:num w:numId="65" w16cid:durableId="1196120139">
    <w:abstractNumId w:val="18"/>
  </w:num>
  <w:num w:numId="66" w16cid:durableId="1633708413">
    <w:abstractNumId w:val="16"/>
  </w:num>
  <w:num w:numId="67" w16cid:durableId="1930264219">
    <w:abstractNumId w:val="37"/>
  </w:num>
  <w:num w:numId="68" w16cid:durableId="1569727719">
    <w:abstractNumId w:val="56"/>
  </w:num>
  <w:num w:numId="69" w16cid:durableId="66999615">
    <w:abstractNumId w:val="5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izbeth Jazmin Cortes Rivero">
    <w15:presenceInfo w15:providerId="AD" w15:userId="S::lizbeth.cortes@sctdomain.onmicrosoft.com::8b200cf1-3698-4a59-b5c8-10ddc3cb8526"/>
  </w15:person>
  <w15:person w15:author="Lizbeth Jazmin Cortes Rivero [2]">
    <w15:presenceInfo w15:providerId="AD" w15:userId="S::lizbeth.cortes@sct.gob.mx::8b200cf1-3698-4a59-b5c8-10ddc3cb85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028"/>
    <w:rsid w:val="00006333"/>
    <w:rsid w:val="00015493"/>
    <w:rsid w:val="000168DE"/>
    <w:rsid w:val="00027B7E"/>
    <w:rsid w:val="0003284B"/>
    <w:rsid w:val="00034A8D"/>
    <w:rsid w:val="00036954"/>
    <w:rsid w:val="00036B75"/>
    <w:rsid w:val="0003776D"/>
    <w:rsid w:val="00041AE1"/>
    <w:rsid w:val="000546EF"/>
    <w:rsid w:val="00061A44"/>
    <w:rsid w:val="0007161E"/>
    <w:rsid w:val="000745DB"/>
    <w:rsid w:val="00076D8C"/>
    <w:rsid w:val="00077873"/>
    <w:rsid w:val="00080719"/>
    <w:rsid w:val="000829FF"/>
    <w:rsid w:val="00082B53"/>
    <w:rsid w:val="00084BE9"/>
    <w:rsid w:val="000911AD"/>
    <w:rsid w:val="00092F18"/>
    <w:rsid w:val="000960A9"/>
    <w:rsid w:val="000974E7"/>
    <w:rsid w:val="000A517A"/>
    <w:rsid w:val="000A76EB"/>
    <w:rsid w:val="000A7709"/>
    <w:rsid w:val="000C1030"/>
    <w:rsid w:val="000C2707"/>
    <w:rsid w:val="000C63AA"/>
    <w:rsid w:val="000D0F7C"/>
    <w:rsid w:val="000E0D9C"/>
    <w:rsid w:val="000E266A"/>
    <w:rsid w:val="000E270C"/>
    <w:rsid w:val="000E2B44"/>
    <w:rsid w:val="000E5488"/>
    <w:rsid w:val="000F0090"/>
    <w:rsid w:val="000F4B63"/>
    <w:rsid w:val="000F5660"/>
    <w:rsid w:val="000F63CD"/>
    <w:rsid w:val="00102A58"/>
    <w:rsid w:val="0010329D"/>
    <w:rsid w:val="00110C3A"/>
    <w:rsid w:val="00120582"/>
    <w:rsid w:val="00124DC1"/>
    <w:rsid w:val="00131D0E"/>
    <w:rsid w:val="001370F8"/>
    <w:rsid w:val="00137395"/>
    <w:rsid w:val="00137B20"/>
    <w:rsid w:val="0014148C"/>
    <w:rsid w:val="00143163"/>
    <w:rsid w:val="00156EBD"/>
    <w:rsid w:val="001575E9"/>
    <w:rsid w:val="001630A4"/>
    <w:rsid w:val="001635EB"/>
    <w:rsid w:val="001652EF"/>
    <w:rsid w:val="0017055B"/>
    <w:rsid w:val="00172082"/>
    <w:rsid w:val="00172DF9"/>
    <w:rsid w:val="0018156D"/>
    <w:rsid w:val="00187CEF"/>
    <w:rsid w:val="00195E75"/>
    <w:rsid w:val="001A03B1"/>
    <w:rsid w:val="001A2CC4"/>
    <w:rsid w:val="001A32D7"/>
    <w:rsid w:val="001A439D"/>
    <w:rsid w:val="001A659B"/>
    <w:rsid w:val="001A76AD"/>
    <w:rsid w:val="001A7DDC"/>
    <w:rsid w:val="001B76D5"/>
    <w:rsid w:val="001C592C"/>
    <w:rsid w:val="001C6137"/>
    <w:rsid w:val="001D6AA5"/>
    <w:rsid w:val="001F0779"/>
    <w:rsid w:val="001F0B5A"/>
    <w:rsid w:val="001F1D33"/>
    <w:rsid w:val="001F2D7F"/>
    <w:rsid w:val="001F4902"/>
    <w:rsid w:val="001F5CB4"/>
    <w:rsid w:val="00201692"/>
    <w:rsid w:val="0020366E"/>
    <w:rsid w:val="00210943"/>
    <w:rsid w:val="00214894"/>
    <w:rsid w:val="00214AA0"/>
    <w:rsid w:val="00223C03"/>
    <w:rsid w:val="00223DE2"/>
    <w:rsid w:val="0023050F"/>
    <w:rsid w:val="00232418"/>
    <w:rsid w:val="002333AD"/>
    <w:rsid w:val="00235486"/>
    <w:rsid w:val="00242898"/>
    <w:rsid w:val="00243F41"/>
    <w:rsid w:val="00255937"/>
    <w:rsid w:val="002608B8"/>
    <w:rsid w:val="002618DA"/>
    <w:rsid w:val="00264486"/>
    <w:rsid w:val="00264986"/>
    <w:rsid w:val="00275C36"/>
    <w:rsid w:val="00280D33"/>
    <w:rsid w:val="002823A8"/>
    <w:rsid w:val="00284B93"/>
    <w:rsid w:val="00285A3E"/>
    <w:rsid w:val="00294E64"/>
    <w:rsid w:val="00296CC9"/>
    <w:rsid w:val="002A2D67"/>
    <w:rsid w:val="002A676C"/>
    <w:rsid w:val="002A69AC"/>
    <w:rsid w:val="002A7780"/>
    <w:rsid w:val="002B154F"/>
    <w:rsid w:val="002B460E"/>
    <w:rsid w:val="002C291A"/>
    <w:rsid w:val="002C407A"/>
    <w:rsid w:val="002C42F0"/>
    <w:rsid w:val="002C4760"/>
    <w:rsid w:val="002D2452"/>
    <w:rsid w:val="002D422A"/>
    <w:rsid w:val="002D6666"/>
    <w:rsid w:val="002D7711"/>
    <w:rsid w:val="002E025C"/>
    <w:rsid w:val="002E14E6"/>
    <w:rsid w:val="002E1760"/>
    <w:rsid w:val="002E2F3C"/>
    <w:rsid w:val="002E46E6"/>
    <w:rsid w:val="002F19A3"/>
    <w:rsid w:val="00300CD5"/>
    <w:rsid w:val="00301DF1"/>
    <w:rsid w:val="00312E36"/>
    <w:rsid w:val="00324174"/>
    <w:rsid w:val="00334241"/>
    <w:rsid w:val="00334907"/>
    <w:rsid w:val="003420E4"/>
    <w:rsid w:val="00344F8B"/>
    <w:rsid w:val="003468CF"/>
    <w:rsid w:val="00346A31"/>
    <w:rsid w:val="00356BEA"/>
    <w:rsid w:val="00357515"/>
    <w:rsid w:val="00361C45"/>
    <w:rsid w:val="0037113B"/>
    <w:rsid w:val="00371B63"/>
    <w:rsid w:val="00377192"/>
    <w:rsid w:val="00383CC4"/>
    <w:rsid w:val="00387894"/>
    <w:rsid w:val="0039721D"/>
    <w:rsid w:val="003A08B6"/>
    <w:rsid w:val="003A0AAD"/>
    <w:rsid w:val="003A56C7"/>
    <w:rsid w:val="003B192D"/>
    <w:rsid w:val="003B7A82"/>
    <w:rsid w:val="003C660E"/>
    <w:rsid w:val="003C7510"/>
    <w:rsid w:val="003D016D"/>
    <w:rsid w:val="003D4CF7"/>
    <w:rsid w:val="003D6F76"/>
    <w:rsid w:val="003D7F32"/>
    <w:rsid w:val="003E03AF"/>
    <w:rsid w:val="003E3E51"/>
    <w:rsid w:val="003F0E09"/>
    <w:rsid w:val="003F355E"/>
    <w:rsid w:val="00401916"/>
    <w:rsid w:val="00402B4C"/>
    <w:rsid w:val="00402D3F"/>
    <w:rsid w:val="00402DB8"/>
    <w:rsid w:val="00403300"/>
    <w:rsid w:val="0040406E"/>
    <w:rsid w:val="00404817"/>
    <w:rsid w:val="0040741C"/>
    <w:rsid w:val="00410D96"/>
    <w:rsid w:val="00412F88"/>
    <w:rsid w:val="004227B9"/>
    <w:rsid w:val="00424AF7"/>
    <w:rsid w:val="00436318"/>
    <w:rsid w:val="004373F5"/>
    <w:rsid w:val="00440D0B"/>
    <w:rsid w:val="00442858"/>
    <w:rsid w:val="00443D75"/>
    <w:rsid w:val="0045329B"/>
    <w:rsid w:val="004571B1"/>
    <w:rsid w:val="004576BC"/>
    <w:rsid w:val="004704FD"/>
    <w:rsid w:val="0047124D"/>
    <w:rsid w:val="0047571A"/>
    <w:rsid w:val="00477AA8"/>
    <w:rsid w:val="00480A60"/>
    <w:rsid w:val="00482E8A"/>
    <w:rsid w:val="00484936"/>
    <w:rsid w:val="00485EA3"/>
    <w:rsid w:val="00486412"/>
    <w:rsid w:val="00487381"/>
    <w:rsid w:val="00487F82"/>
    <w:rsid w:val="004922E2"/>
    <w:rsid w:val="00493407"/>
    <w:rsid w:val="0049538E"/>
    <w:rsid w:val="004B6D58"/>
    <w:rsid w:val="004B76D3"/>
    <w:rsid w:val="004C0619"/>
    <w:rsid w:val="004C0F9C"/>
    <w:rsid w:val="004C40CA"/>
    <w:rsid w:val="004C7600"/>
    <w:rsid w:val="004C7871"/>
    <w:rsid w:val="004D51E6"/>
    <w:rsid w:val="004D52DD"/>
    <w:rsid w:val="004E4BA9"/>
    <w:rsid w:val="004E5424"/>
    <w:rsid w:val="004E7BC9"/>
    <w:rsid w:val="004F1440"/>
    <w:rsid w:val="004F43F6"/>
    <w:rsid w:val="004F568C"/>
    <w:rsid w:val="004F56D9"/>
    <w:rsid w:val="004F69C5"/>
    <w:rsid w:val="004F7C02"/>
    <w:rsid w:val="00502028"/>
    <w:rsid w:val="00504570"/>
    <w:rsid w:val="00507348"/>
    <w:rsid w:val="005139B5"/>
    <w:rsid w:val="005148D9"/>
    <w:rsid w:val="00517286"/>
    <w:rsid w:val="00520499"/>
    <w:rsid w:val="00535554"/>
    <w:rsid w:val="005402FF"/>
    <w:rsid w:val="005438F5"/>
    <w:rsid w:val="005445B0"/>
    <w:rsid w:val="00545803"/>
    <w:rsid w:val="00550E3C"/>
    <w:rsid w:val="005626BD"/>
    <w:rsid w:val="005628D9"/>
    <w:rsid w:val="0056592C"/>
    <w:rsid w:val="00572177"/>
    <w:rsid w:val="00573A9F"/>
    <w:rsid w:val="0058400B"/>
    <w:rsid w:val="00587BBA"/>
    <w:rsid w:val="00587EF0"/>
    <w:rsid w:val="00594FAD"/>
    <w:rsid w:val="005968F9"/>
    <w:rsid w:val="005A04EF"/>
    <w:rsid w:val="005A1616"/>
    <w:rsid w:val="005A20C0"/>
    <w:rsid w:val="005B4DED"/>
    <w:rsid w:val="005B628A"/>
    <w:rsid w:val="005C10B8"/>
    <w:rsid w:val="005C397C"/>
    <w:rsid w:val="005C5D27"/>
    <w:rsid w:val="005D420D"/>
    <w:rsid w:val="005E2797"/>
    <w:rsid w:val="005E48F1"/>
    <w:rsid w:val="005E71AC"/>
    <w:rsid w:val="005F1665"/>
    <w:rsid w:val="005F3919"/>
    <w:rsid w:val="005F450A"/>
    <w:rsid w:val="005F515C"/>
    <w:rsid w:val="005F57E3"/>
    <w:rsid w:val="005F77DA"/>
    <w:rsid w:val="005F7D36"/>
    <w:rsid w:val="0061490A"/>
    <w:rsid w:val="0063655B"/>
    <w:rsid w:val="00636F6A"/>
    <w:rsid w:val="00637DEC"/>
    <w:rsid w:val="00645256"/>
    <w:rsid w:val="00647503"/>
    <w:rsid w:val="00654DF7"/>
    <w:rsid w:val="00662C37"/>
    <w:rsid w:val="006646F9"/>
    <w:rsid w:val="006735FF"/>
    <w:rsid w:val="00677FD6"/>
    <w:rsid w:val="006907AB"/>
    <w:rsid w:val="00692C48"/>
    <w:rsid w:val="00696576"/>
    <w:rsid w:val="00696B29"/>
    <w:rsid w:val="006B7EC4"/>
    <w:rsid w:val="006C1A01"/>
    <w:rsid w:val="006C3004"/>
    <w:rsid w:val="006D04EE"/>
    <w:rsid w:val="006D62AD"/>
    <w:rsid w:val="006E54DB"/>
    <w:rsid w:val="006F06D8"/>
    <w:rsid w:val="006F3684"/>
    <w:rsid w:val="006F767C"/>
    <w:rsid w:val="007007A2"/>
    <w:rsid w:val="00705ACD"/>
    <w:rsid w:val="0071270D"/>
    <w:rsid w:val="00713796"/>
    <w:rsid w:val="0072632B"/>
    <w:rsid w:val="00742661"/>
    <w:rsid w:val="007431CA"/>
    <w:rsid w:val="00744241"/>
    <w:rsid w:val="00745BDA"/>
    <w:rsid w:val="0075584C"/>
    <w:rsid w:val="00757D60"/>
    <w:rsid w:val="007608E8"/>
    <w:rsid w:val="00772ECC"/>
    <w:rsid w:val="00774E91"/>
    <w:rsid w:val="007805C5"/>
    <w:rsid w:val="0078095A"/>
    <w:rsid w:val="007824BD"/>
    <w:rsid w:val="00785925"/>
    <w:rsid w:val="00787558"/>
    <w:rsid w:val="00792ADD"/>
    <w:rsid w:val="00793852"/>
    <w:rsid w:val="00794E20"/>
    <w:rsid w:val="007A3E26"/>
    <w:rsid w:val="007A49EC"/>
    <w:rsid w:val="007B60AC"/>
    <w:rsid w:val="007B621D"/>
    <w:rsid w:val="007C3A83"/>
    <w:rsid w:val="007C7893"/>
    <w:rsid w:val="007D0E13"/>
    <w:rsid w:val="007D1434"/>
    <w:rsid w:val="007D1F1C"/>
    <w:rsid w:val="007D24A9"/>
    <w:rsid w:val="007D531F"/>
    <w:rsid w:val="007D648B"/>
    <w:rsid w:val="007E09D9"/>
    <w:rsid w:val="007E517B"/>
    <w:rsid w:val="007E5A73"/>
    <w:rsid w:val="007F3C2F"/>
    <w:rsid w:val="008007B4"/>
    <w:rsid w:val="00803364"/>
    <w:rsid w:val="00803455"/>
    <w:rsid w:val="008126F4"/>
    <w:rsid w:val="00813E3F"/>
    <w:rsid w:val="008169E6"/>
    <w:rsid w:val="00840349"/>
    <w:rsid w:val="00843EA6"/>
    <w:rsid w:val="00847D32"/>
    <w:rsid w:val="00852DFB"/>
    <w:rsid w:val="00856A02"/>
    <w:rsid w:val="008624B8"/>
    <w:rsid w:val="00863977"/>
    <w:rsid w:val="00873F9D"/>
    <w:rsid w:val="008806DF"/>
    <w:rsid w:val="00885386"/>
    <w:rsid w:val="00885788"/>
    <w:rsid w:val="0088578B"/>
    <w:rsid w:val="008918F0"/>
    <w:rsid w:val="00893FB4"/>
    <w:rsid w:val="00895658"/>
    <w:rsid w:val="0089680D"/>
    <w:rsid w:val="008A41BC"/>
    <w:rsid w:val="008A5E18"/>
    <w:rsid w:val="008A7A30"/>
    <w:rsid w:val="008B64ED"/>
    <w:rsid w:val="008C1CE1"/>
    <w:rsid w:val="008C22C2"/>
    <w:rsid w:val="008C69A6"/>
    <w:rsid w:val="008D1C0A"/>
    <w:rsid w:val="008D2110"/>
    <w:rsid w:val="008D2478"/>
    <w:rsid w:val="008D27F9"/>
    <w:rsid w:val="008E0192"/>
    <w:rsid w:val="008E0434"/>
    <w:rsid w:val="008E45A4"/>
    <w:rsid w:val="008E4F50"/>
    <w:rsid w:val="008E5737"/>
    <w:rsid w:val="008F043C"/>
    <w:rsid w:val="0090248F"/>
    <w:rsid w:val="00902534"/>
    <w:rsid w:val="00903178"/>
    <w:rsid w:val="0091084E"/>
    <w:rsid w:val="00914BCB"/>
    <w:rsid w:val="009204C6"/>
    <w:rsid w:val="00920DF8"/>
    <w:rsid w:val="00922568"/>
    <w:rsid w:val="009235D1"/>
    <w:rsid w:val="00930522"/>
    <w:rsid w:val="00937AAF"/>
    <w:rsid w:val="00943153"/>
    <w:rsid w:val="00945915"/>
    <w:rsid w:val="00950CF8"/>
    <w:rsid w:val="00953A02"/>
    <w:rsid w:val="00954427"/>
    <w:rsid w:val="00957798"/>
    <w:rsid w:val="0096067D"/>
    <w:rsid w:val="00965BF9"/>
    <w:rsid w:val="00971CD1"/>
    <w:rsid w:val="00975FCF"/>
    <w:rsid w:val="009815C7"/>
    <w:rsid w:val="009831A4"/>
    <w:rsid w:val="00984EA5"/>
    <w:rsid w:val="00987497"/>
    <w:rsid w:val="009874B3"/>
    <w:rsid w:val="00990199"/>
    <w:rsid w:val="0099611D"/>
    <w:rsid w:val="00996AE2"/>
    <w:rsid w:val="009A21EE"/>
    <w:rsid w:val="009A35A6"/>
    <w:rsid w:val="009A52C0"/>
    <w:rsid w:val="009A5B62"/>
    <w:rsid w:val="009B0CF2"/>
    <w:rsid w:val="009B3B25"/>
    <w:rsid w:val="009B4359"/>
    <w:rsid w:val="009B7C02"/>
    <w:rsid w:val="009C1B6A"/>
    <w:rsid w:val="009C2CFA"/>
    <w:rsid w:val="009D038A"/>
    <w:rsid w:val="009D14A6"/>
    <w:rsid w:val="009D23ED"/>
    <w:rsid w:val="009D39D0"/>
    <w:rsid w:val="009D664C"/>
    <w:rsid w:val="009E0BE8"/>
    <w:rsid w:val="009E5452"/>
    <w:rsid w:val="009F7F8E"/>
    <w:rsid w:val="00A04794"/>
    <w:rsid w:val="00A07467"/>
    <w:rsid w:val="00A111C9"/>
    <w:rsid w:val="00A1230B"/>
    <w:rsid w:val="00A132E5"/>
    <w:rsid w:val="00A260E7"/>
    <w:rsid w:val="00A31EFB"/>
    <w:rsid w:val="00A32223"/>
    <w:rsid w:val="00A428F5"/>
    <w:rsid w:val="00A42C37"/>
    <w:rsid w:val="00A4358B"/>
    <w:rsid w:val="00A47163"/>
    <w:rsid w:val="00A47247"/>
    <w:rsid w:val="00A47DA1"/>
    <w:rsid w:val="00A511D8"/>
    <w:rsid w:val="00A55536"/>
    <w:rsid w:val="00A56FAC"/>
    <w:rsid w:val="00A57097"/>
    <w:rsid w:val="00A64BE1"/>
    <w:rsid w:val="00A74B7A"/>
    <w:rsid w:val="00A7509B"/>
    <w:rsid w:val="00A76ADB"/>
    <w:rsid w:val="00A77792"/>
    <w:rsid w:val="00A77D10"/>
    <w:rsid w:val="00A84397"/>
    <w:rsid w:val="00A85D9B"/>
    <w:rsid w:val="00A86526"/>
    <w:rsid w:val="00A95860"/>
    <w:rsid w:val="00AA145E"/>
    <w:rsid w:val="00AA23D4"/>
    <w:rsid w:val="00AA37E0"/>
    <w:rsid w:val="00AA6B51"/>
    <w:rsid w:val="00AB581F"/>
    <w:rsid w:val="00AB63A5"/>
    <w:rsid w:val="00AC1E65"/>
    <w:rsid w:val="00AD18D3"/>
    <w:rsid w:val="00AE1408"/>
    <w:rsid w:val="00AE27F7"/>
    <w:rsid w:val="00AE5D58"/>
    <w:rsid w:val="00AF0F43"/>
    <w:rsid w:val="00AF6902"/>
    <w:rsid w:val="00AF7D97"/>
    <w:rsid w:val="00B13CFD"/>
    <w:rsid w:val="00B13E9D"/>
    <w:rsid w:val="00B154B7"/>
    <w:rsid w:val="00B15D08"/>
    <w:rsid w:val="00B22BBD"/>
    <w:rsid w:val="00B26B5F"/>
    <w:rsid w:val="00B30117"/>
    <w:rsid w:val="00B324ED"/>
    <w:rsid w:val="00B33BC8"/>
    <w:rsid w:val="00B34138"/>
    <w:rsid w:val="00B36CCE"/>
    <w:rsid w:val="00B466E4"/>
    <w:rsid w:val="00B47188"/>
    <w:rsid w:val="00B47779"/>
    <w:rsid w:val="00B518F0"/>
    <w:rsid w:val="00B520A7"/>
    <w:rsid w:val="00B544AE"/>
    <w:rsid w:val="00B60FD3"/>
    <w:rsid w:val="00B64DCC"/>
    <w:rsid w:val="00B66A13"/>
    <w:rsid w:val="00B672B0"/>
    <w:rsid w:val="00B67F39"/>
    <w:rsid w:val="00B719E9"/>
    <w:rsid w:val="00B75425"/>
    <w:rsid w:val="00B803F1"/>
    <w:rsid w:val="00B86D92"/>
    <w:rsid w:val="00B92218"/>
    <w:rsid w:val="00B92550"/>
    <w:rsid w:val="00B9361A"/>
    <w:rsid w:val="00BA0386"/>
    <w:rsid w:val="00BA3456"/>
    <w:rsid w:val="00BA6701"/>
    <w:rsid w:val="00BB209F"/>
    <w:rsid w:val="00BC3E80"/>
    <w:rsid w:val="00BC44EE"/>
    <w:rsid w:val="00BD0376"/>
    <w:rsid w:val="00BE5DB2"/>
    <w:rsid w:val="00BF2596"/>
    <w:rsid w:val="00BF630C"/>
    <w:rsid w:val="00BF7CC4"/>
    <w:rsid w:val="00C00611"/>
    <w:rsid w:val="00C01C85"/>
    <w:rsid w:val="00C0225E"/>
    <w:rsid w:val="00C06F86"/>
    <w:rsid w:val="00C151E5"/>
    <w:rsid w:val="00C15682"/>
    <w:rsid w:val="00C16816"/>
    <w:rsid w:val="00C21CCE"/>
    <w:rsid w:val="00C23B26"/>
    <w:rsid w:val="00C24A7F"/>
    <w:rsid w:val="00C42DB9"/>
    <w:rsid w:val="00C431A2"/>
    <w:rsid w:val="00C437BB"/>
    <w:rsid w:val="00C472EA"/>
    <w:rsid w:val="00C47FF7"/>
    <w:rsid w:val="00C55BB5"/>
    <w:rsid w:val="00C6101B"/>
    <w:rsid w:val="00C721E0"/>
    <w:rsid w:val="00C72CA4"/>
    <w:rsid w:val="00C75F10"/>
    <w:rsid w:val="00C7667A"/>
    <w:rsid w:val="00C800E4"/>
    <w:rsid w:val="00C80927"/>
    <w:rsid w:val="00C81565"/>
    <w:rsid w:val="00C8263A"/>
    <w:rsid w:val="00C83D28"/>
    <w:rsid w:val="00C85C21"/>
    <w:rsid w:val="00C85C6D"/>
    <w:rsid w:val="00C86D69"/>
    <w:rsid w:val="00C86F48"/>
    <w:rsid w:val="00C9119B"/>
    <w:rsid w:val="00C92BA6"/>
    <w:rsid w:val="00CB0D7F"/>
    <w:rsid w:val="00CB0FE3"/>
    <w:rsid w:val="00CB291F"/>
    <w:rsid w:val="00CB4351"/>
    <w:rsid w:val="00CB4C13"/>
    <w:rsid w:val="00CC26FC"/>
    <w:rsid w:val="00CD1356"/>
    <w:rsid w:val="00CD317F"/>
    <w:rsid w:val="00CD579D"/>
    <w:rsid w:val="00CD5BC2"/>
    <w:rsid w:val="00CD7ED4"/>
    <w:rsid w:val="00CE4839"/>
    <w:rsid w:val="00CE6A52"/>
    <w:rsid w:val="00CE7537"/>
    <w:rsid w:val="00CE79DD"/>
    <w:rsid w:val="00CF0841"/>
    <w:rsid w:val="00CF2CFC"/>
    <w:rsid w:val="00CF3B71"/>
    <w:rsid w:val="00CF6F3E"/>
    <w:rsid w:val="00D01062"/>
    <w:rsid w:val="00D02807"/>
    <w:rsid w:val="00D06628"/>
    <w:rsid w:val="00D11FE7"/>
    <w:rsid w:val="00D15F0C"/>
    <w:rsid w:val="00D25190"/>
    <w:rsid w:val="00D32009"/>
    <w:rsid w:val="00D44059"/>
    <w:rsid w:val="00D52833"/>
    <w:rsid w:val="00D54744"/>
    <w:rsid w:val="00D56283"/>
    <w:rsid w:val="00D56996"/>
    <w:rsid w:val="00D57FDD"/>
    <w:rsid w:val="00D60BBB"/>
    <w:rsid w:val="00D64A3A"/>
    <w:rsid w:val="00D65C6A"/>
    <w:rsid w:val="00D6679E"/>
    <w:rsid w:val="00D7074B"/>
    <w:rsid w:val="00D70B7C"/>
    <w:rsid w:val="00D74E8D"/>
    <w:rsid w:val="00D82D62"/>
    <w:rsid w:val="00D82FB2"/>
    <w:rsid w:val="00D84133"/>
    <w:rsid w:val="00D85350"/>
    <w:rsid w:val="00D87E93"/>
    <w:rsid w:val="00D9403E"/>
    <w:rsid w:val="00D9405C"/>
    <w:rsid w:val="00D9735E"/>
    <w:rsid w:val="00DA6ABA"/>
    <w:rsid w:val="00DB46A0"/>
    <w:rsid w:val="00DB5594"/>
    <w:rsid w:val="00DB7BE8"/>
    <w:rsid w:val="00DC6A67"/>
    <w:rsid w:val="00DD054D"/>
    <w:rsid w:val="00DE49A8"/>
    <w:rsid w:val="00DF48B3"/>
    <w:rsid w:val="00DF4CEA"/>
    <w:rsid w:val="00E015AC"/>
    <w:rsid w:val="00E02641"/>
    <w:rsid w:val="00E122F6"/>
    <w:rsid w:val="00E15CCB"/>
    <w:rsid w:val="00E20FDE"/>
    <w:rsid w:val="00E210F3"/>
    <w:rsid w:val="00E2263D"/>
    <w:rsid w:val="00E23108"/>
    <w:rsid w:val="00E2432B"/>
    <w:rsid w:val="00E27CC5"/>
    <w:rsid w:val="00E27DED"/>
    <w:rsid w:val="00E300EE"/>
    <w:rsid w:val="00E3248C"/>
    <w:rsid w:val="00E33D80"/>
    <w:rsid w:val="00E3545A"/>
    <w:rsid w:val="00E42226"/>
    <w:rsid w:val="00E42E02"/>
    <w:rsid w:val="00E45C9B"/>
    <w:rsid w:val="00E474A8"/>
    <w:rsid w:val="00E55188"/>
    <w:rsid w:val="00E57028"/>
    <w:rsid w:val="00E57F80"/>
    <w:rsid w:val="00E6756D"/>
    <w:rsid w:val="00E67863"/>
    <w:rsid w:val="00E717AA"/>
    <w:rsid w:val="00E725B8"/>
    <w:rsid w:val="00E726E3"/>
    <w:rsid w:val="00E73754"/>
    <w:rsid w:val="00E76459"/>
    <w:rsid w:val="00E839EC"/>
    <w:rsid w:val="00E90F5A"/>
    <w:rsid w:val="00E94D03"/>
    <w:rsid w:val="00EA05CD"/>
    <w:rsid w:val="00EA0A3A"/>
    <w:rsid w:val="00EA6D06"/>
    <w:rsid w:val="00EB1517"/>
    <w:rsid w:val="00EB6995"/>
    <w:rsid w:val="00EB7B85"/>
    <w:rsid w:val="00EC45BE"/>
    <w:rsid w:val="00EC710A"/>
    <w:rsid w:val="00ED2E72"/>
    <w:rsid w:val="00ED341F"/>
    <w:rsid w:val="00ED4C0D"/>
    <w:rsid w:val="00EE4FE3"/>
    <w:rsid w:val="00EE5AED"/>
    <w:rsid w:val="00EE6702"/>
    <w:rsid w:val="00EF4A48"/>
    <w:rsid w:val="00EF6251"/>
    <w:rsid w:val="00F00448"/>
    <w:rsid w:val="00F14132"/>
    <w:rsid w:val="00F170D9"/>
    <w:rsid w:val="00F2327D"/>
    <w:rsid w:val="00F24023"/>
    <w:rsid w:val="00F2467A"/>
    <w:rsid w:val="00F26ECB"/>
    <w:rsid w:val="00F27E95"/>
    <w:rsid w:val="00F308FC"/>
    <w:rsid w:val="00F30C62"/>
    <w:rsid w:val="00F35A0B"/>
    <w:rsid w:val="00F403D1"/>
    <w:rsid w:val="00F44354"/>
    <w:rsid w:val="00F56160"/>
    <w:rsid w:val="00F63B45"/>
    <w:rsid w:val="00F712A1"/>
    <w:rsid w:val="00F75F5F"/>
    <w:rsid w:val="00F81A63"/>
    <w:rsid w:val="00F81BEE"/>
    <w:rsid w:val="00F825E0"/>
    <w:rsid w:val="00F83556"/>
    <w:rsid w:val="00F868B2"/>
    <w:rsid w:val="00F86DC4"/>
    <w:rsid w:val="00F877EA"/>
    <w:rsid w:val="00F91505"/>
    <w:rsid w:val="00F92848"/>
    <w:rsid w:val="00F92F23"/>
    <w:rsid w:val="00FA24F2"/>
    <w:rsid w:val="00FB1741"/>
    <w:rsid w:val="00FB74C0"/>
    <w:rsid w:val="00FC1569"/>
    <w:rsid w:val="00FC3593"/>
    <w:rsid w:val="00FE3BB7"/>
    <w:rsid w:val="00FE4999"/>
    <w:rsid w:val="00FE69B3"/>
    <w:rsid w:val="00FE6EE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650E05"/>
  <w14:defaultImageDpi w14:val="32767"/>
  <w15:chartTrackingRefBased/>
  <w15:docId w15:val="{4DB6EC5E-3CE5-634B-B5C7-8F43124AF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Texto normal"/>
    <w:qFormat/>
    <w:rsid w:val="00F91505"/>
    <w:rPr>
      <w:rFonts w:ascii="Montserrat Light" w:eastAsiaTheme="minorEastAsia" w:hAnsi="Montserrat Light"/>
      <w:color w:val="000000" w:themeColor="text1"/>
      <w:lang w:eastAsia="es-ES"/>
    </w:rPr>
  </w:style>
  <w:style w:type="paragraph" w:styleId="Ttulo1">
    <w:name w:val="heading 1"/>
    <w:basedOn w:val="Normal"/>
    <w:next w:val="Normal"/>
    <w:link w:val="Ttulo1Car"/>
    <w:uiPriority w:val="9"/>
    <w:qFormat/>
    <w:rsid w:val="0017208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4222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qFormat/>
    <w:rsid w:val="009C2CFA"/>
    <w:rPr>
      <w:rFonts w:ascii="Montserrat" w:hAnsi="Montserrat"/>
      <w:b w:val="0"/>
      <w:i w:val="0"/>
      <w:color w:val="0563C1" w:themeColor="hyperlink"/>
      <w:u w:val="single"/>
    </w:rPr>
  </w:style>
  <w:style w:type="paragraph" w:styleId="Encabezado">
    <w:name w:val="header"/>
    <w:basedOn w:val="Normal"/>
    <w:link w:val="EncabezadoCar"/>
    <w:uiPriority w:val="99"/>
    <w:unhideWhenUsed/>
    <w:rsid w:val="00E3545A"/>
    <w:pPr>
      <w:tabs>
        <w:tab w:val="center" w:pos="4419"/>
        <w:tab w:val="right" w:pos="8838"/>
      </w:tabs>
    </w:pPr>
  </w:style>
  <w:style w:type="character" w:styleId="nfasissutil">
    <w:name w:val="Subtle Emphasis"/>
    <w:basedOn w:val="Fuentedeprrafopredeter"/>
    <w:uiPriority w:val="19"/>
    <w:qFormat/>
    <w:rsid w:val="00B92550"/>
    <w:rPr>
      <w:i/>
      <w:iCs/>
      <w:color w:val="404040" w:themeColor="text1" w:themeTint="BF"/>
    </w:rPr>
  </w:style>
  <w:style w:type="paragraph" w:customStyle="1" w:styleId="CAPITULARPRESENTACINEINTRODUCCIN">
    <w:name w:val="CAPITULAR PRESENTACIÓN E INTRODUCCIÓN"/>
    <w:basedOn w:val="Normal"/>
    <w:qFormat/>
    <w:rsid w:val="007D531F"/>
    <w:pPr>
      <w:autoSpaceDE w:val="0"/>
      <w:autoSpaceDN w:val="0"/>
      <w:adjustRightInd w:val="0"/>
      <w:spacing w:line="288" w:lineRule="auto"/>
      <w:jc w:val="both"/>
      <w:textAlignment w:val="center"/>
    </w:pPr>
    <w:rPr>
      <w:rFonts w:eastAsiaTheme="minorHAnsi" w:cs="Minion Pro"/>
      <w:color w:val="000000"/>
      <w:sz w:val="20"/>
      <w:lang w:eastAsia="en-US"/>
    </w:rPr>
  </w:style>
  <w:style w:type="paragraph" w:customStyle="1" w:styleId="TEXTOPRESENTACINEINTRODUCCIN">
    <w:name w:val="TEXTO PRESENTACIÓN E INTRODUCCIÓN"/>
    <w:uiPriority w:val="99"/>
    <w:qFormat/>
    <w:rsid w:val="00B92550"/>
    <w:pPr>
      <w:autoSpaceDE w:val="0"/>
      <w:autoSpaceDN w:val="0"/>
      <w:adjustRightInd w:val="0"/>
      <w:spacing w:before="240" w:after="240" w:line="216" w:lineRule="auto"/>
      <w:jc w:val="both"/>
      <w:textAlignment w:val="center"/>
    </w:pPr>
    <w:rPr>
      <w:rFonts w:ascii="GMX Light" w:hAnsi="GMX Light" w:cs="Minion Pro"/>
      <w:color w:val="404040" w:themeColor="text1" w:themeTint="BF"/>
      <w:sz w:val="18"/>
    </w:rPr>
  </w:style>
  <w:style w:type="paragraph" w:customStyle="1" w:styleId="CUERPODETEXTO">
    <w:name w:val="CUERPO DE TEXTO"/>
    <w:basedOn w:val="Normal"/>
    <w:qFormat/>
    <w:rsid w:val="007D531F"/>
    <w:pPr>
      <w:autoSpaceDE w:val="0"/>
      <w:autoSpaceDN w:val="0"/>
      <w:adjustRightInd w:val="0"/>
      <w:spacing w:line="288" w:lineRule="auto"/>
      <w:jc w:val="both"/>
      <w:textAlignment w:val="center"/>
    </w:pPr>
    <w:rPr>
      <w:rFonts w:eastAsiaTheme="minorHAnsi" w:cs="Minion Pro"/>
      <w:color w:val="404040" w:themeColor="text1" w:themeTint="BF"/>
      <w:sz w:val="18"/>
      <w:lang w:eastAsia="en-US"/>
    </w:rPr>
  </w:style>
  <w:style w:type="paragraph" w:customStyle="1" w:styleId="Ttulo1INTRODUCCIN">
    <w:name w:val="Título 1 INTRODUCCIÓN"/>
    <w:basedOn w:val="Normal"/>
    <w:qFormat/>
    <w:rsid w:val="007D531F"/>
    <w:pPr>
      <w:autoSpaceDE w:val="0"/>
      <w:autoSpaceDN w:val="0"/>
      <w:adjustRightInd w:val="0"/>
      <w:spacing w:line="288" w:lineRule="auto"/>
      <w:textAlignment w:val="center"/>
    </w:pPr>
    <w:rPr>
      <w:rFonts w:ascii="Montserrat ExtraBold" w:eastAsiaTheme="minorHAnsi" w:hAnsi="Montserrat ExtraBold" w:cs="Minion Pro"/>
      <w:b/>
      <w:color w:val="9D2449"/>
      <w:sz w:val="28"/>
      <w:lang w:eastAsia="en-US"/>
    </w:rPr>
  </w:style>
  <w:style w:type="paragraph" w:customStyle="1" w:styleId="Ttulo2OBJETIVO">
    <w:name w:val="Título 2 OBJETIVO"/>
    <w:basedOn w:val="Normal"/>
    <w:qFormat/>
    <w:rsid w:val="007D531F"/>
    <w:pPr>
      <w:autoSpaceDE w:val="0"/>
      <w:autoSpaceDN w:val="0"/>
      <w:adjustRightInd w:val="0"/>
      <w:spacing w:line="288" w:lineRule="auto"/>
      <w:textAlignment w:val="center"/>
    </w:pPr>
    <w:rPr>
      <w:rFonts w:ascii="Montserrat ExtraBold" w:eastAsiaTheme="minorHAnsi" w:hAnsi="Montserrat ExtraBold" w:cs="Minion Pro"/>
      <w:b/>
      <w:color w:val="9D2449"/>
      <w:lang w:eastAsia="en-US"/>
    </w:rPr>
  </w:style>
  <w:style w:type="paragraph" w:customStyle="1" w:styleId="Ttulo3ESTRATEGIA">
    <w:name w:val="Título 3 ESTRATEGIA"/>
    <w:basedOn w:val="Normal"/>
    <w:qFormat/>
    <w:rsid w:val="007D531F"/>
    <w:pPr>
      <w:autoSpaceDE w:val="0"/>
      <w:autoSpaceDN w:val="0"/>
      <w:adjustRightInd w:val="0"/>
      <w:spacing w:line="288" w:lineRule="auto"/>
      <w:textAlignment w:val="center"/>
    </w:pPr>
    <w:rPr>
      <w:rFonts w:ascii="Montserrat" w:eastAsiaTheme="minorHAnsi" w:hAnsi="Montserrat" w:cs="Minion Pro"/>
      <w:b/>
      <w:color w:val="B38E5D"/>
      <w:sz w:val="22"/>
      <w:lang w:eastAsia="en-US"/>
    </w:rPr>
  </w:style>
  <w:style w:type="paragraph" w:customStyle="1" w:styleId="Ttulo4LINEADEACCIN">
    <w:name w:val="Título 4 LINEA DE ACCIÓN"/>
    <w:basedOn w:val="Normal"/>
    <w:qFormat/>
    <w:rsid w:val="007D531F"/>
    <w:pPr>
      <w:autoSpaceDE w:val="0"/>
      <w:autoSpaceDN w:val="0"/>
      <w:adjustRightInd w:val="0"/>
      <w:spacing w:line="288" w:lineRule="auto"/>
      <w:textAlignment w:val="center"/>
    </w:pPr>
    <w:rPr>
      <w:rFonts w:ascii="Montserrat" w:eastAsiaTheme="minorHAnsi" w:hAnsi="Montserrat" w:cs="Minion Pro"/>
      <w:b/>
      <w:color w:val="B38E5D"/>
      <w:sz w:val="20"/>
      <w:lang w:eastAsia="en-US"/>
    </w:rPr>
  </w:style>
  <w:style w:type="paragraph" w:customStyle="1" w:styleId="Ttulo5OTROS">
    <w:name w:val="Título 5 OTROS"/>
    <w:basedOn w:val="Normal"/>
    <w:qFormat/>
    <w:rsid w:val="007D531F"/>
    <w:pPr>
      <w:autoSpaceDE w:val="0"/>
      <w:autoSpaceDN w:val="0"/>
      <w:adjustRightInd w:val="0"/>
      <w:spacing w:line="288" w:lineRule="auto"/>
      <w:textAlignment w:val="center"/>
    </w:pPr>
    <w:rPr>
      <w:rFonts w:ascii="Montserrat" w:eastAsiaTheme="minorHAnsi" w:hAnsi="Montserrat" w:cs="Minion Pro"/>
      <w:b/>
      <w:color w:val="404040" w:themeColor="text1" w:themeTint="BF"/>
      <w:sz w:val="18"/>
      <w:lang w:eastAsia="en-US"/>
    </w:rPr>
  </w:style>
  <w:style w:type="paragraph" w:customStyle="1" w:styleId="PRIMERNIVELBULLET">
    <w:name w:val="PRIMER NIVEL BULLET"/>
    <w:basedOn w:val="Normal"/>
    <w:qFormat/>
    <w:rsid w:val="007D531F"/>
    <w:pPr>
      <w:numPr>
        <w:numId w:val="1"/>
      </w:numPr>
      <w:autoSpaceDE w:val="0"/>
      <w:autoSpaceDN w:val="0"/>
      <w:adjustRightInd w:val="0"/>
      <w:spacing w:line="288" w:lineRule="auto"/>
      <w:jc w:val="both"/>
      <w:textAlignment w:val="center"/>
    </w:pPr>
    <w:rPr>
      <w:rFonts w:eastAsiaTheme="minorHAnsi" w:cs="Minion Pro"/>
      <w:color w:val="404040" w:themeColor="text1" w:themeTint="BF"/>
      <w:sz w:val="18"/>
      <w:lang w:eastAsia="en-US"/>
    </w:rPr>
  </w:style>
  <w:style w:type="paragraph" w:customStyle="1" w:styleId="SEGUNDONIVELGUIN">
    <w:name w:val="SEGUNDO NIVEL GUIÓN"/>
    <w:qFormat/>
    <w:rsid w:val="00507348"/>
    <w:pPr>
      <w:numPr>
        <w:numId w:val="4"/>
      </w:numPr>
    </w:pPr>
    <w:rPr>
      <w:rFonts w:ascii="Montserrat Light" w:hAnsi="Montserrat Light" w:cs="Minion Pro"/>
      <w:color w:val="404040" w:themeColor="text1" w:themeTint="BF"/>
      <w:sz w:val="18"/>
    </w:rPr>
  </w:style>
  <w:style w:type="paragraph" w:customStyle="1" w:styleId="TERCERNIVELBULLET">
    <w:name w:val="TERCER NIVEL BULLET"/>
    <w:basedOn w:val="Normal"/>
    <w:qFormat/>
    <w:rsid w:val="007D531F"/>
    <w:pPr>
      <w:numPr>
        <w:numId w:val="7"/>
      </w:numPr>
      <w:autoSpaceDE w:val="0"/>
      <w:autoSpaceDN w:val="0"/>
      <w:adjustRightInd w:val="0"/>
      <w:spacing w:line="288" w:lineRule="auto"/>
      <w:textAlignment w:val="center"/>
    </w:pPr>
    <w:rPr>
      <w:rFonts w:eastAsiaTheme="minorHAnsi" w:cs="Minion Pro"/>
      <w:color w:val="404040" w:themeColor="text1" w:themeTint="BF"/>
      <w:sz w:val="18"/>
      <w:lang w:eastAsia="en-US"/>
    </w:rPr>
  </w:style>
  <w:style w:type="paragraph" w:customStyle="1" w:styleId="CUARTONIVELBULLETHUECA">
    <w:name w:val="CUARTO NIVEL BULLET HUECA"/>
    <w:basedOn w:val="Normal"/>
    <w:qFormat/>
    <w:rsid w:val="007D531F"/>
    <w:pPr>
      <w:numPr>
        <w:numId w:val="8"/>
      </w:numPr>
      <w:autoSpaceDE w:val="0"/>
      <w:autoSpaceDN w:val="0"/>
      <w:adjustRightInd w:val="0"/>
      <w:spacing w:line="288" w:lineRule="auto"/>
      <w:textAlignment w:val="center"/>
    </w:pPr>
    <w:rPr>
      <w:rFonts w:eastAsiaTheme="minorHAnsi" w:cs="Minion Pro"/>
      <w:color w:val="404040" w:themeColor="text1" w:themeTint="BF"/>
      <w:sz w:val="18"/>
      <w:lang w:eastAsia="en-US"/>
    </w:rPr>
  </w:style>
  <w:style w:type="paragraph" w:customStyle="1" w:styleId="SuperndicePiedefoto">
    <w:name w:val="Superíndice_Pie de foto"/>
    <w:basedOn w:val="Normal"/>
    <w:qFormat/>
    <w:rsid w:val="007D531F"/>
    <w:pPr>
      <w:autoSpaceDE w:val="0"/>
      <w:autoSpaceDN w:val="0"/>
      <w:adjustRightInd w:val="0"/>
      <w:spacing w:line="288" w:lineRule="auto"/>
      <w:ind w:left="280"/>
      <w:textAlignment w:val="center"/>
    </w:pPr>
    <w:rPr>
      <w:rFonts w:eastAsiaTheme="minorHAnsi" w:cs="Minion Pro"/>
      <w:color w:val="000000"/>
      <w:sz w:val="16"/>
      <w:lang w:eastAsia="en-US"/>
    </w:rPr>
  </w:style>
  <w:style w:type="character" w:customStyle="1" w:styleId="EncabezadoCar">
    <w:name w:val="Encabezado Car"/>
    <w:basedOn w:val="Fuentedeprrafopredeter"/>
    <w:link w:val="Encabezado"/>
    <w:uiPriority w:val="99"/>
    <w:rsid w:val="00E3545A"/>
    <w:rPr>
      <w:rFonts w:ascii="Montserrat Light" w:eastAsiaTheme="minorEastAsia" w:hAnsi="Montserrat Light"/>
      <w:color w:val="000000" w:themeColor="text1"/>
      <w:lang w:eastAsia="es-ES"/>
    </w:rPr>
  </w:style>
  <w:style w:type="paragraph" w:customStyle="1" w:styleId="Presentacin">
    <w:name w:val="Presentación"/>
    <w:basedOn w:val="Normal"/>
    <w:qFormat/>
    <w:rsid w:val="007D531F"/>
    <w:pPr>
      <w:autoSpaceDE w:val="0"/>
      <w:autoSpaceDN w:val="0"/>
      <w:adjustRightInd w:val="0"/>
      <w:jc w:val="both"/>
      <w:textAlignment w:val="center"/>
    </w:pPr>
    <w:rPr>
      <w:rFonts w:eastAsiaTheme="minorHAnsi" w:cs="Minion Pro"/>
      <w:color w:val="595959" w:themeColor="text1" w:themeTint="A6"/>
      <w:sz w:val="20"/>
      <w:lang w:eastAsia="en-US"/>
    </w:rPr>
  </w:style>
  <w:style w:type="paragraph" w:styleId="Piedepgina">
    <w:name w:val="footer"/>
    <w:basedOn w:val="Normal"/>
    <w:link w:val="PiedepginaCar"/>
    <w:uiPriority w:val="99"/>
    <w:unhideWhenUsed/>
    <w:rsid w:val="00E3545A"/>
    <w:pPr>
      <w:tabs>
        <w:tab w:val="center" w:pos="4419"/>
        <w:tab w:val="right" w:pos="8838"/>
      </w:tabs>
    </w:pPr>
  </w:style>
  <w:style w:type="character" w:customStyle="1" w:styleId="PiedepginaCar">
    <w:name w:val="Pie de página Car"/>
    <w:basedOn w:val="Fuentedeprrafopredeter"/>
    <w:link w:val="Piedepgina"/>
    <w:uiPriority w:val="99"/>
    <w:rsid w:val="00E3545A"/>
    <w:rPr>
      <w:rFonts w:ascii="Montserrat Light" w:eastAsiaTheme="minorEastAsia" w:hAnsi="Montserrat Light"/>
      <w:color w:val="000000" w:themeColor="text1"/>
      <w:lang w:eastAsia="es-ES"/>
    </w:rPr>
  </w:style>
  <w:style w:type="table" w:styleId="Tablaconcuadrcula">
    <w:name w:val="Table Grid"/>
    <w:basedOn w:val="Tablanormal"/>
    <w:rsid w:val="000A7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semiHidden/>
    <w:unhideWhenUsed/>
    <w:rsid w:val="00300CD5"/>
  </w:style>
  <w:style w:type="paragraph" w:styleId="Sinespaciado">
    <w:name w:val="No Spacing"/>
    <w:uiPriority w:val="1"/>
    <w:qFormat/>
    <w:rsid w:val="00D65C6A"/>
    <w:rPr>
      <w:rFonts w:ascii="Montserrat Light" w:eastAsiaTheme="minorEastAsia" w:hAnsi="Montserrat Light"/>
      <w:color w:val="000000" w:themeColor="text1"/>
      <w:lang w:eastAsia="es-ES"/>
    </w:rPr>
  </w:style>
  <w:style w:type="paragraph" w:customStyle="1" w:styleId="TITULOPRESENTACINEINTRODUCCIN">
    <w:name w:val="TITULO PRESENTACIÓN E INTRODUCCIÓN"/>
    <w:qFormat/>
    <w:rsid w:val="006735FF"/>
    <w:pPr>
      <w:jc w:val="center"/>
    </w:pPr>
    <w:rPr>
      <w:rFonts w:ascii="GMX Regular" w:hAnsi="GMX Regular" w:cs="Minion Pro"/>
      <w:b/>
      <w:color w:val="A02140"/>
      <w:sz w:val="32"/>
    </w:rPr>
  </w:style>
  <w:style w:type="paragraph" w:customStyle="1" w:styleId="Estilo1">
    <w:name w:val="Estilo1"/>
    <w:next w:val="TITULOPRESENTACINEINTRODUCCIN"/>
    <w:qFormat/>
    <w:rsid w:val="0018156D"/>
    <w:pPr>
      <w:spacing w:before="120" w:after="120"/>
    </w:pPr>
    <w:rPr>
      <w:rFonts w:ascii="GMX Light" w:hAnsi="GMX Light" w:cs="Minion Pro"/>
      <w:color w:val="404040" w:themeColor="text1" w:themeTint="BF"/>
      <w:sz w:val="18"/>
    </w:rPr>
  </w:style>
  <w:style w:type="paragraph" w:customStyle="1" w:styleId="Nmerodecaptulo">
    <w:name w:val="Número de capítulo"/>
    <w:qFormat/>
    <w:rsid w:val="006735FF"/>
    <w:pPr>
      <w:spacing w:line="216" w:lineRule="auto"/>
      <w:jc w:val="center"/>
    </w:pPr>
    <w:rPr>
      <w:rFonts w:ascii="GMX Black" w:hAnsi="GMX Black" w:cs="Minion Pro"/>
      <w:color w:val="A02140"/>
      <w:sz w:val="144"/>
    </w:rPr>
  </w:style>
  <w:style w:type="paragraph" w:customStyle="1" w:styleId="Nombredelcaptulo">
    <w:name w:val="Nombre del capítulo"/>
    <w:qFormat/>
    <w:rsid w:val="00F403D1"/>
    <w:rPr>
      <w:rFonts w:ascii="GMX Light" w:hAnsi="GMX Light" w:cs="Minion Pro"/>
      <w:b/>
      <w:i/>
      <w:color w:val="6B1D33"/>
      <w:sz w:val="56"/>
    </w:rPr>
  </w:style>
  <w:style w:type="character" w:customStyle="1" w:styleId="Ttulo1Car">
    <w:name w:val="Título 1 Car"/>
    <w:basedOn w:val="Fuentedeprrafopredeter"/>
    <w:link w:val="Ttulo1"/>
    <w:uiPriority w:val="9"/>
    <w:rsid w:val="00172082"/>
    <w:rPr>
      <w:rFonts w:asciiTheme="majorHAnsi" w:eastAsiaTheme="majorEastAsia" w:hAnsiTheme="majorHAnsi" w:cstheme="majorBidi"/>
      <w:color w:val="2F5496" w:themeColor="accent1" w:themeShade="BF"/>
      <w:sz w:val="32"/>
      <w:szCs w:val="32"/>
      <w:lang w:eastAsia="es-ES"/>
    </w:rPr>
  </w:style>
  <w:style w:type="paragraph" w:styleId="TtuloTDC">
    <w:name w:val="TOC Heading"/>
    <w:basedOn w:val="Ttulo1"/>
    <w:next w:val="Normal"/>
    <w:uiPriority w:val="39"/>
    <w:unhideWhenUsed/>
    <w:qFormat/>
    <w:rsid w:val="00172082"/>
    <w:pPr>
      <w:spacing w:line="259" w:lineRule="auto"/>
      <w:outlineLvl w:val="9"/>
    </w:pPr>
    <w:rPr>
      <w:lang w:val="es-MX" w:eastAsia="es-MX"/>
    </w:rPr>
  </w:style>
  <w:style w:type="paragraph" w:styleId="TDC1">
    <w:name w:val="toc 1"/>
    <w:basedOn w:val="Normal"/>
    <w:next w:val="Normal"/>
    <w:autoRedefine/>
    <w:uiPriority w:val="39"/>
    <w:unhideWhenUsed/>
    <w:rsid w:val="00D9405C"/>
    <w:pPr>
      <w:tabs>
        <w:tab w:val="right" w:leader="dot" w:pos="9964"/>
      </w:tabs>
      <w:spacing w:after="100"/>
    </w:pPr>
  </w:style>
  <w:style w:type="character" w:customStyle="1" w:styleId="Ttulo2Car">
    <w:name w:val="Título 2 Car"/>
    <w:basedOn w:val="Fuentedeprrafopredeter"/>
    <w:link w:val="Ttulo2"/>
    <w:uiPriority w:val="9"/>
    <w:rsid w:val="00E42226"/>
    <w:rPr>
      <w:rFonts w:asciiTheme="majorHAnsi" w:eastAsiaTheme="majorEastAsia" w:hAnsiTheme="majorHAnsi" w:cstheme="majorBidi"/>
      <w:color w:val="2F5496" w:themeColor="accent1" w:themeShade="BF"/>
      <w:sz w:val="26"/>
      <w:szCs w:val="26"/>
      <w:lang w:eastAsia="es-ES"/>
    </w:rPr>
  </w:style>
  <w:style w:type="paragraph" w:styleId="TDC2">
    <w:name w:val="toc 2"/>
    <w:basedOn w:val="Normal"/>
    <w:next w:val="Normal"/>
    <w:autoRedefine/>
    <w:uiPriority w:val="39"/>
    <w:unhideWhenUsed/>
    <w:rsid w:val="00C16816"/>
    <w:pPr>
      <w:tabs>
        <w:tab w:val="right" w:leader="dot" w:pos="9964"/>
      </w:tabs>
      <w:spacing w:after="100"/>
      <w:ind w:left="240"/>
    </w:pPr>
  </w:style>
  <w:style w:type="paragraph" w:styleId="Prrafodelista">
    <w:name w:val="List Paragraph"/>
    <w:basedOn w:val="Normal"/>
    <w:uiPriority w:val="1"/>
    <w:qFormat/>
    <w:rsid w:val="005F3919"/>
    <w:pPr>
      <w:spacing w:after="160" w:line="259" w:lineRule="auto"/>
      <w:ind w:left="720"/>
      <w:contextualSpacing/>
    </w:pPr>
    <w:rPr>
      <w:rFonts w:asciiTheme="minorHAnsi" w:eastAsiaTheme="minorHAnsi" w:hAnsiTheme="minorHAnsi"/>
      <w:color w:val="auto"/>
      <w:kern w:val="2"/>
      <w:sz w:val="22"/>
      <w:szCs w:val="22"/>
      <w:lang w:val="es-MX" w:eastAsia="en-US"/>
      <w14:ligatures w14:val="standardContextual"/>
    </w:rPr>
  </w:style>
  <w:style w:type="character" w:styleId="Refdecomentario">
    <w:name w:val="annotation reference"/>
    <w:basedOn w:val="Fuentedeprrafopredeter"/>
    <w:uiPriority w:val="99"/>
    <w:semiHidden/>
    <w:unhideWhenUsed/>
    <w:rsid w:val="002A7780"/>
    <w:rPr>
      <w:sz w:val="16"/>
      <w:szCs w:val="16"/>
    </w:rPr>
  </w:style>
  <w:style w:type="paragraph" w:styleId="Textocomentario">
    <w:name w:val="annotation text"/>
    <w:basedOn w:val="Normal"/>
    <w:link w:val="TextocomentarioCar"/>
    <w:uiPriority w:val="99"/>
    <w:unhideWhenUsed/>
    <w:rsid w:val="002A7780"/>
    <w:pPr>
      <w:suppressAutoHyphens/>
      <w:autoSpaceDN w:val="0"/>
      <w:textAlignment w:val="baseline"/>
    </w:pPr>
    <w:rPr>
      <w:rFonts w:ascii="Calibri" w:eastAsia="Calibri" w:hAnsi="Calibri" w:cs="Times New Roman"/>
      <w:color w:val="auto"/>
      <w:sz w:val="20"/>
      <w:szCs w:val="20"/>
      <w:lang w:val="es-MX" w:eastAsia="en-US"/>
    </w:rPr>
  </w:style>
  <w:style w:type="character" w:customStyle="1" w:styleId="TextocomentarioCar">
    <w:name w:val="Texto comentario Car"/>
    <w:basedOn w:val="Fuentedeprrafopredeter"/>
    <w:link w:val="Textocomentario"/>
    <w:uiPriority w:val="99"/>
    <w:rsid w:val="002A7780"/>
    <w:rPr>
      <w:rFonts w:ascii="Calibri" w:eastAsia="Calibri" w:hAnsi="Calibri" w:cs="Times New Roman"/>
      <w:sz w:val="20"/>
      <w:szCs w:val="20"/>
      <w:lang w:val="es-MX"/>
    </w:rPr>
  </w:style>
  <w:style w:type="paragraph" w:styleId="Textoindependiente">
    <w:name w:val="Body Text"/>
    <w:basedOn w:val="Normal"/>
    <w:link w:val="TextoindependienteCar"/>
    <w:uiPriority w:val="1"/>
    <w:qFormat/>
    <w:rsid w:val="00AC1E65"/>
    <w:pPr>
      <w:widowControl w:val="0"/>
      <w:autoSpaceDE w:val="0"/>
      <w:autoSpaceDN w:val="0"/>
    </w:pPr>
    <w:rPr>
      <w:rFonts w:ascii="Times New Roman" w:eastAsia="Times New Roman" w:hAnsi="Times New Roman" w:cs="Times New Roman"/>
      <w:color w:val="auto"/>
      <w:lang w:val="es-ES" w:eastAsia="en-US"/>
    </w:rPr>
  </w:style>
  <w:style w:type="character" w:customStyle="1" w:styleId="TextoindependienteCar">
    <w:name w:val="Texto independiente Car"/>
    <w:basedOn w:val="Fuentedeprrafopredeter"/>
    <w:link w:val="Textoindependiente"/>
    <w:uiPriority w:val="1"/>
    <w:rsid w:val="00AC1E65"/>
    <w:rPr>
      <w:rFonts w:ascii="Times New Roman" w:eastAsia="Times New Roman" w:hAnsi="Times New Roman" w:cs="Times New Roman"/>
      <w:lang w:val="es-ES"/>
    </w:rPr>
  </w:style>
  <w:style w:type="character" w:styleId="Mencinsinresolver">
    <w:name w:val="Unresolved Mention"/>
    <w:basedOn w:val="Fuentedeprrafopredeter"/>
    <w:uiPriority w:val="99"/>
    <w:rsid w:val="00BF2596"/>
    <w:rPr>
      <w:color w:val="605E5C"/>
      <w:shd w:val="clear" w:color="auto" w:fill="E1DFDD"/>
    </w:rPr>
  </w:style>
  <w:style w:type="paragraph" w:customStyle="1" w:styleId="TableParagraph">
    <w:name w:val="Table Paragraph"/>
    <w:basedOn w:val="Normal"/>
    <w:uiPriority w:val="1"/>
    <w:qFormat/>
    <w:rsid w:val="005F1665"/>
    <w:pPr>
      <w:widowControl w:val="0"/>
      <w:autoSpaceDE w:val="0"/>
      <w:autoSpaceDN w:val="0"/>
    </w:pPr>
    <w:rPr>
      <w:rFonts w:ascii="Times New Roman" w:eastAsia="Times New Roman" w:hAnsi="Times New Roman" w:cs="Times New Roman"/>
      <w:color w:val="auto"/>
      <w:sz w:val="22"/>
      <w:szCs w:val="22"/>
      <w:lang w:val="es-ES" w:eastAsia="en-US"/>
    </w:rPr>
  </w:style>
  <w:style w:type="paragraph" w:styleId="Revisin">
    <w:name w:val="Revision"/>
    <w:hidden/>
    <w:uiPriority w:val="99"/>
    <w:semiHidden/>
    <w:rsid w:val="00015493"/>
    <w:rPr>
      <w:rFonts w:ascii="Montserrat Light" w:eastAsiaTheme="minorEastAsia" w:hAnsi="Montserrat Light"/>
      <w:color w:val="000000" w:themeColor="text1"/>
      <w:lang w:eastAsia="es-ES"/>
    </w:rPr>
  </w:style>
  <w:style w:type="paragraph" w:styleId="Asuntodelcomentario">
    <w:name w:val="annotation subject"/>
    <w:basedOn w:val="Textocomentario"/>
    <w:next w:val="Textocomentario"/>
    <w:link w:val="AsuntodelcomentarioCar"/>
    <w:uiPriority w:val="99"/>
    <w:semiHidden/>
    <w:unhideWhenUsed/>
    <w:rsid w:val="00015493"/>
    <w:pPr>
      <w:suppressAutoHyphens w:val="0"/>
      <w:autoSpaceDN/>
      <w:textAlignment w:val="auto"/>
    </w:pPr>
    <w:rPr>
      <w:rFonts w:ascii="Montserrat Light" w:eastAsiaTheme="minorEastAsia" w:hAnsi="Montserrat Light" w:cstheme="minorBidi"/>
      <w:b/>
      <w:bCs/>
      <w:color w:val="000000" w:themeColor="text1"/>
      <w:lang w:val="es-ES_tradnl" w:eastAsia="es-ES"/>
    </w:rPr>
  </w:style>
  <w:style w:type="character" w:customStyle="1" w:styleId="AsuntodelcomentarioCar">
    <w:name w:val="Asunto del comentario Car"/>
    <w:basedOn w:val="TextocomentarioCar"/>
    <w:link w:val="Asuntodelcomentario"/>
    <w:uiPriority w:val="99"/>
    <w:semiHidden/>
    <w:rsid w:val="00015493"/>
    <w:rPr>
      <w:rFonts w:ascii="Montserrat Light" w:eastAsiaTheme="minorEastAsia" w:hAnsi="Montserrat Light" w:cs="Times New Roman"/>
      <w:b/>
      <w:bCs/>
      <w:color w:val="000000" w:themeColor="text1"/>
      <w:sz w:val="20"/>
      <w:szCs w:val="20"/>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258416">
      <w:bodyDiv w:val="1"/>
      <w:marLeft w:val="0"/>
      <w:marRight w:val="0"/>
      <w:marTop w:val="0"/>
      <w:marBottom w:val="0"/>
      <w:divBdr>
        <w:top w:val="none" w:sz="0" w:space="0" w:color="auto"/>
        <w:left w:val="none" w:sz="0" w:space="0" w:color="auto"/>
        <w:bottom w:val="none" w:sz="0" w:space="0" w:color="auto"/>
        <w:right w:val="none" w:sz="0" w:space="0" w:color="auto"/>
      </w:divBdr>
    </w:div>
    <w:div w:id="646126775">
      <w:bodyDiv w:val="1"/>
      <w:marLeft w:val="0"/>
      <w:marRight w:val="0"/>
      <w:marTop w:val="0"/>
      <w:marBottom w:val="0"/>
      <w:divBdr>
        <w:top w:val="none" w:sz="0" w:space="0" w:color="auto"/>
        <w:left w:val="none" w:sz="0" w:space="0" w:color="auto"/>
        <w:bottom w:val="none" w:sz="0" w:space="0" w:color="auto"/>
        <w:right w:val="none" w:sz="0" w:space="0" w:color="auto"/>
      </w:divBdr>
    </w:div>
    <w:div w:id="932282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hyperlink" Target="mailto:atencion@sct.gob.mx" TargetMode="External"/></Relationship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18/08/relationships/commentsExtensible" Target="commentsExtensible.xml"/><Relationship Id="rId26" Type="http://schemas.openxmlformats.org/officeDocument/2006/relationships/hyperlink" Target="mailto:uaf@sct.gob.mx" TargetMode="External"/><Relationship Id="rId21" Type="http://schemas.openxmlformats.org/officeDocument/2006/relationships/hyperlink" Target="mailto:dgpp.finanzas@sct.gob.mx" TargetMode="Externa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1.xml"/><Relationship Id="rId17" Type="http://schemas.microsoft.com/office/2016/09/relationships/commentsIds" Target="commentsIds.xml"/><Relationship Id="rId25" Type="http://schemas.openxmlformats.org/officeDocument/2006/relationships/hyperlink" Target="mailto:dgpp@sct.gob.mx" TargetMode="External"/><Relationship Id="rId33" Type="http://schemas.openxmlformats.org/officeDocument/2006/relationships/image" Target="media/image10.png"/><Relationship Id="rId38" Type="http://schemas.openxmlformats.org/officeDocument/2006/relationships/theme" Target="theme/theme1.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hyperlink" Target="mailto:uaf@sct.gob.mx" TargetMode="External"/><Relationship Id="rId29" Type="http://schemas.openxmlformats.org/officeDocument/2006/relationships/hyperlink" Target="mailto:uaf@sct.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dgpp.finanzas@sct.gob.mx" TargetMode="External"/><Relationship Id="rId32" Type="http://schemas.openxmlformats.org/officeDocument/2006/relationships/footer" Target="footer3.xm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hyperlink" Target="mailto:rocio.silva@sct.gob.mx" TargetMode="External"/><Relationship Id="rId28" Type="http://schemas.openxmlformats.org/officeDocument/2006/relationships/hyperlink" Target="mailto:dgpp@sct.gob.mx"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mailto:dgpp@sict.gob.mx"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mailto:dgpp.finanzas@sct.gob.mx" TargetMode="External"/><Relationship Id="rId27" Type="http://schemas.openxmlformats.org/officeDocument/2006/relationships/image" Target="media/image8.emf"/><Relationship Id="rId30" Type="http://schemas.openxmlformats.org/officeDocument/2006/relationships/image" Target="media/image9.emf"/><Relationship Id="rId35" Type="http://schemas.openxmlformats.org/officeDocument/2006/relationships/header" Target="header6.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97ED0-F87E-C349-8301-74A877CB7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35</Pages>
  <Words>9187</Words>
  <Characters>50529</Characters>
  <Application>Microsoft Office Word</Application>
  <DocSecurity>0</DocSecurity>
  <Lines>421</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MOISES BAUTISTA HERNANDEZ</dc:creator>
  <cp:keywords/>
  <dc:description/>
  <cp:lastModifiedBy>Lizbeth Jazmin Cortes Rivero</cp:lastModifiedBy>
  <cp:revision>2</cp:revision>
  <cp:lastPrinted>2024-02-20T19:03:00Z</cp:lastPrinted>
  <dcterms:created xsi:type="dcterms:W3CDTF">2024-03-11T21:49:00Z</dcterms:created>
  <dcterms:modified xsi:type="dcterms:W3CDTF">2024-03-11T21:49:00Z</dcterms:modified>
</cp:coreProperties>
</file>