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2AE4" w14:textId="77777777" w:rsidR="00FB2E4D" w:rsidRDefault="00FB2E4D" w:rsidP="00FB2E4D">
      <w:pPr>
        <w:pStyle w:val="Encabezado"/>
        <w:tabs>
          <w:tab w:val="clear" w:pos="4419"/>
          <w:tab w:val="clear" w:pos="8838"/>
          <w:tab w:val="right" w:pos="4464"/>
        </w:tabs>
        <w:ind w:left="108"/>
        <w:jc w:val="right"/>
        <w:rPr>
          <w:rFonts w:cs="Arial"/>
          <w:color w:val="808080" w:themeColor="background1" w:themeShade="80"/>
          <w:sz w:val="16"/>
          <w:szCs w:val="16"/>
        </w:rPr>
      </w:pPr>
    </w:p>
    <w:p w14:paraId="1DD84984" w14:textId="77777777" w:rsidR="00FB2E4D" w:rsidRDefault="00FB2E4D" w:rsidP="00FB2E4D">
      <w:pPr>
        <w:pStyle w:val="Encabezado"/>
        <w:tabs>
          <w:tab w:val="clear" w:pos="8838"/>
          <w:tab w:val="right" w:pos="9356"/>
        </w:tabs>
        <w:jc w:val="right"/>
        <w:rPr>
          <w:rStyle w:val="Arial11"/>
        </w:rPr>
      </w:pPr>
      <w:r>
        <w:tab/>
      </w:r>
      <w:sdt>
        <w:sdtPr>
          <w:rPr>
            <w:rStyle w:val="Arial11"/>
            <w:b/>
          </w:rPr>
          <w:tag w:val="1"/>
          <w:id w:val="193794976"/>
          <w:placeholder>
            <w:docPart w:val="6D7317CAC01846F8A3D269EF7514A34C"/>
          </w:placeholder>
          <w:showingPlcHdr/>
          <w:docPartList>
            <w:docPartGallery w:val="Quick Parts"/>
          </w:docPartList>
        </w:sdtPr>
        <w:sdtEndPr>
          <w:rPr>
            <w:rStyle w:val="Arial11"/>
          </w:rPr>
        </w:sdtEndPr>
        <w:sdtContent>
          <w:r w:rsidRPr="00A558E1">
            <w:rPr>
              <w:rStyle w:val="Arial11"/>
              <w:i/>
              <w:color w:val="808080" w:themeColor="background1" w:themeShade="80"/>
              <w:sz w:val="16"/>
              <w:szCs w:val="16"/>
            </w:rPr>
            <w:t>(1 Subsecretaría, Oficialía Mayor o Coordinación)</w:t>
          </w:r>
        </w:sdtContent>
      </w:sdt>
    </w:p>
    <w:sdt>
      <w:sdtPr>
        <w:rPr>
          <w:rStyle w:val="Arial11"/>
          <w:color w:val="808080" w:themeColor="background1" w:themeShade="80"/>
          <w:szCs w:val="16"/>
        </w:rPr>
        <w:tag w:val="2"/>
        <w:id w:val="193794982"/>
        <w:placeholder>
          <w:docPart w:val="34F8647D99534928AA84118427AD5BA2"/>
        </w:placeholder>
        <w:showingPlcHdr/>
        <w:docPartList>
          <w:docPartGallery w:val="Quick Parts"/>
        </w:docPartList>
      </w:sdtPr>
      <w:sdtEndPr>
        <w:rPr>
          <w:rStyle w:val="Arial11"/>
        </w:rPr>
      </w:sdtEndPr>
      <w:sdtContent>
        <w:p w14:paraId="0D891AE2" w14:textId="77777777" w:rsidR="00FB2E4D" w:rsidRDefault="00FB2E4D" w:rsidP="00FB2E4D">
          <w:pPr>
            <w:pStyle w:val="Encabezado"/>
            <w:tabs>
              <w:tab w:val="right" w:pos="9356"/>
            </w:tabs>
            <w:jc w:val="right"/>
            <w:rPr>
              <w:rStyle w:val="Arial11"/>
              <w:rFonts w:cs="Arial"/>
              <w:color w:val="808080" w:themeColor="background1" w:themeShade="80"/>
              <w:szCs w:val="16"/>
            </w:rPr>
          </w:pPr>
          <w:r>
            <w:rPr>
              <w:rFonts w:ascii="Arial" w:hAnsi="Arial" w:cs="Arial"/>
              <w:i/>
              <w:color w:val="808080" w:themeColor="background1" w:themeShade="80"/>
              <w:sz w:val="16"/>
              <w:szCs w:val="16"/>
            </w:rPr>
            <w:t>(2 Nombre de la Unidad Administrativa responsable de la contratación)</w:t>
          </w:r>
        </w:p>
      </w:sdtContent>
    </w:sdt>
    <w:p w14:paraId="5FD8FFFB" w14:textId="77777777" w:rsidR="00FB2E4D" w:rsidRDefault="006D20C1" w:rsidP="00FB2E4D">
      <w:pPr>
        <w:pStyle w:val="Encabezado"/>
        <w:tabs>
          <w:tab w:val="clear" w:pos="4419"/>
          <w:tab w:val="clear" w:pos="8838"/>
          <w:tab w:val="center" w:pos="4464"/>
        </w:tabs>
        <w:ind w:left="108"/>
        <w:jc w:val="right"/>
      </w:pPr>
      <w:sdt>
        <w:sdtPr>
          <w:rPr>
            <w:rStyle w:val="Arial11"/>
            <w:b/>
          </w:rPr>
          <w:tag w:val="3"/>
          <w:id w:val="193794988"/>
          <w:placeholder>
            <w:docPart w:val="89BE4378A0B54515993B21A6873CC866"/>
          </w:placeholder>
          <w:showingPlcHdr/>
          <w:docPartList>
            <w:docPartGallery w:val="Quick Parts"/>
          </w:docPartList>
        </w:sdtPr>
        <w:sdtEndPr>
          <w:rPr>
            <w:rStyle w:val="Arial11"/>
          </w:rPr>
        </w:sdtEndPr>
        <w:sdtContent>
          <w:r w:rsidR="00FB2E4D" w:rsidRPr="00A558E1">
            <w:rPr>
              <w:rStyle w:val="Arial11"/>
              <w:i/>
              <w:color w:val="808080" w:themeColor="background1" w:themeShade="80"/>
              <w:sz w:val="16"/>
              <w:szCs w:val="16"/>
            </w:rPr>
            <w:t>(3 Nombre del área responsable de la contratación)</w:t>
          </w:r>
        </w:sdtContent>
      </w:sdt>
    </w:p>
    <w:p w14:paraId="3EC523AB" w14:textId="77777777" w:rsidR="00FB2E4D" w:rsidRDefault="00FB2E4D" w:rsidP="007543EA">
      <w:pPr>
        <w:jc w:val="center"/>
        <w:rPr>
          <w:rFonts w:ascii="Arial" w:hAnsi="Arial" w:cs="Arial"/>
          <w:b/>
        </w:rPr>
      </w:pPr>
    </w:p>
    <w:p w14:paraId="102228D8" w14:textId="3F050607" w:rsidR="007543EA" w:rsidRPr="00AC0908" w:rsidRDefault="007543EA" w:rsidP="007543EA">
      <w:pPr>
        <w:jc w:val="center"/>
        <w:rPr>
          <w:rFonts w:ascii="Arial" w:hAnsi="Arial" w:cs="Arial"/>
          <w:b/>
        </w:rPr>
      </w:pPr>
      <w:r w:rsidRPr="00AC0908">
        <w:rPr>
          <w:rFonts w:ascii="Arial" w:hAnsi="Arial" w:cs="Arial"/>
          <w:b/>
        </w:rPr>
        <w:t>Documentación para acreditar la capacidad financiera</w:t>
      </w:r>
    </w:p>
    <w:p w14:paraId="672A6659" w14:textId="77777777" w:rsidR="007543EA" w:rsidRPr="00AC0908" w:rsidRDefault="007543EA" w:rsidP="007543EA">
      <w:pPr>
        <w:rPr>
          <w:rFonts w:ascii="Arial" w:hAnsi="Arial" w:cs="Arial"/>
        </w:rPr>
      </w:pPr>
    </w:p>
    <w:p w14:paraId="26B56854" w14:textId="1FB43135" w:rsidR="007543EA" w:rsidRPr="007543EA" w:rsidRDefault="007543EA" w:rsidP="007543EA">
      <w:pPr>
        <w:jc w:val="both"/>
        <w:rPr>
          <w:rFonts w:ascii="Arial" w:hAnsi="Arial" w:cs="Arial"/>
          <w:sz w:val="18"/>
          <w:szCs w:val="18"/>
        </w:rPr>
      </w:pPr>
      <w:r w:rsidRPr="007543EA">
        <w:rPr>
          <w:rFonts w:ascii="Arial" w:hAnsi="Arial" w:cs="Arial"/>
          <w:sz w:val="18"/>
          <w:szCs w:val="18"/>
        </w:rPr>
        <w:t xml:space="preserve">Para acreditar la capacidad financiera, los licitantes deberán presentar los estados financieros </w:t>
      </w:r>
      <w:r w:rsidR="005405F7">
        <w:rPr>
          <w:rFonts w:ascii="Arial" w:hAnsi="Arial" w:cs="Arial"/>
          <w:color w:val="4F81BD" w:themeColor="accent1"/>
          <w:sz w:val="18"/>
          <w:szCs w:val="18"/>
        </w:rPr>
        <w:t>dictaminados o no de los dos últimos ejercicios fiscales, o en caso de empresas de nueva creación los más actualizados a la fecha de presentación de proposiciones</w:t>
      </w:r>
      <w:r w:rsidRPr="007543EA">
        <w:rPr>
          <w:rFonts w:ascii="Arial" w:hAnsi="Arial" w:cs="Arial"/>
          <w:sz w:val="18"/>
          <w:szCs w:val="18"/>
        </w:rPr>
        <w:t>, mismos que deberán estar integrados al menos por el balance general auditado. Dichos estados financieros auditados deberán cumplir estrictamente con los términos y condiciones del balance general auditado requeridos para el acreditamiento del capital contable.</w:t>
      </w:r>
    </w:p>
    <w:p w14:paraId="0A37501D" w14:textId="77777777" w:rsidR="007543EA" w:rsidRPr="007543EA" w:rsidRDefault="007543EA" w:rsidP="007543EA">
      <w:pPr>
        <w:jc w:val="both"/>
        <w:rPr>
          <w:rFonts w:ascii="Arial" w:hAnsi="Arial" w:cs="Arial"/>
          <w:sz w:val="18"/>
          <w:szCs w:val="18"/>
        </w:rPr>
      </w:pPr>
    </w:p>
    <w:p w14:paraId="43AC1C94" w14:textId="5ED07121" w:rsidR="007543EA" w:rsidRPr="007543EA" w:rsidRDefault="007543EA" w:rsidP="007543EA">
      <w:pPr>
        <w:jc w:val="both"/>
        <w:rPr>
          <w:rFonts w:ascii="Arial" w:hAnsi="Arial" w:cs="Arial"/>
          <w:sz w:val="18"/>
          <w:szCs w:val="18"/>
        </w:rPr>
      </w:pPr>
      <w:r w:rsidRPr="007543EA">
        <w:rPr>
          <w:rFonts w:ascii="Arial" w:hAnsi="Arial" w:cs="Arial"/>
          <w:sz w:val="18"/>
          <w:szCs w:val="18"/>
        </w:rPr>
        <w:t>Los estados financieros</w:t>
      </w:r>
      <w:r w:rsidRPr="00F139BC">
        <w:rPr>
          <w:rFonts w:ascii="Arial" w:hAnsi="Arial" w:cs="Arial"/>
          <w:color w:val="000000" w:themeColor="text1"/>
          <w:sz w:val="18"/>
          <w:szCs w:val="18"/>
        </w:rPr>
        <w:t xml:space="preserve"> </w:t>
      </w:r>
      <w:r w:rsidR="005405F7" w:rsidRPr="005405F7">
        <w:rPr>
          <w:rFonts w:ascii="Arial" w:hAnsi="Arial" w:cs="Arial"/>
          <w:color w:val="4F81BD" w:themeColor="accent1"/>
          <w:sz w:val="18"/>
          <w:szCs w:val="18"/>
        </w:rPr>
        <w:t>dictaminados</w:t>
      </w:r>
      <w:r w:rsidR="005405F7">
        <w:rPr>
          <w:rFonts w:ascii="Arial" w:hAnsi="Arial" w:cs="Arial"/>
          <w:color w:val="000000" w:themeColor="text1"/>
          <w:sz w:val="18"/>
          <w:szCs w:val="18"/>
        </w:rPr>
        <w:t xml:space="preserve"> </w:t>
      </w:r>
      <w:r w:rsidRPr="00F139BC">
        <w:rPr>
          <w:rFonts w:ascii="Arial" w:hAnsi="Arial" w:cs="Arial"/>
          <w:color w:val="000000" w:themeColor="text1"/>
          <w:sz w:val="18"/>
          <w:szCs w:val="18"/>
        </w:rPr>
        <w:t xml:space="preserve">presentados </w:t>
      </w:r>
      <w:r w:rsidRPr="007543EA">
        <w:rPr>
          <w:rFonts w:ascii="Arial" w:hAnsi="Arial" w:cs="Arial"/>
          <w:sz w:val="18"/>
          <w:szCs w:val="18"/>
        </w:rPr>
        <w:t xml:space="preserve">por los licitantes deberán </w:t>
      </w:r>
      <w:r w:rsidR="005405F7" w:rsidRPr="007543EA">
        <w:rPr>
          <w:rFonts w:ascii="Arial" w:hAnsi="Arial" w:cs="Arial"/>
          <w:sz w:val="18"/>
          <w:szCs w:val="18"/>
        </w:rPr>
        <w:t>cumplir,</w:t>
      </w:r>
      <w:r w:rsidRPr="007543EA">
        <w:rPr>
          <w:rFonts w:ascii="Arial" w:hAnsi="Arial" w:cs="Arial"/>
          <w:sz w:val="18"/>
          <w:szCs w:val="18"/>
        </w:rPr>
        <w:t xml:space="preserve"> además, con los parámetros de las siguientes razones financieras:</w:t>
      </w:r>
    </w:p>
    <w:p w14:paraId="5DAB6C7B" w14:textId="77777777" w:rsidR="007543EA" w:rsidRPr="007543EA" w:rsidRDefault="007543EA" w:rsidP="007543EA">
      <w:pPr>
        <w:pStyle w:val="ROMANOS"/>
        <w:tabs>
          <w:tab w:val="clear" w:pos="720"/>
        </w:tabs>
        <w:spacing w:after="0"/>
        <w:ind w:left="0" w:firstLine="0"/>
        <w:rPr>
          <w:rFonts w:cs="Arial"/>
          <w:szCs w:val="18"/>
          <w:u w:val="single"/>
          <w:lang w:val="es-ES"/>
        </w:rPr>
      </w:pPr>
    </w:p>
    <w:p w14:paraId="609F8E3A" w14:textId="77777777" w:rsidR="007543EA" w:rsidRPr="002E6379" w:rsidRDefault="007543EA" w:rsidP="007543EA">
      <w:pPr>
        <w:numPr>
          <w:ilvl w:val="3"/>
          <w:numId w:val="1"/>
        </w:numPr>
        <w:tabs>
          <w:tab w:val="clear" w:pos="2880"/>
        </w:tabs>
        <w:ind w:left="480" w:hanging="480"/>
        <w:jc w:val="both"/>
        <w:rPr>
          <w:rFonts w:ascii="Arial" w:hAnsi="Arial" w:cs="Arial"/>
          <w:b/>
          <w:bCs/>
          <w:i/>
          <w:color w:val="808080" w:themeColor="background1" w:themeShade="80"/>
          <w:sz w:val="16"/>
          <w:szCs w:val="16"/>
          <w:lang w:val="es-ES_tradnl"/>
        </w:rPr>
      </w:pPr>
      <w:r w:rsidRPr="007543EA">
        <w:rPr>
          <w:rFonts w:ascii="Arial" w:hAnsi="Arial" w:cs="Arial"/>
          <w:bCs/>
          <w:sz w:val="18"/>
          <w:szCs w:val="18"/>
          <w:lang w:val="es-ES_tradnl"/>
        </w:rPr>
        <w:t xml:space="preserve">Apalancamiento = Pasivo Total / Capital Contable; </w:t>
      </w:r>
      <w:r w:rsidRPr="007543EA">
        <w:rPr>
          <w:rFonts w:ascii="Arial" w:hAnsi="Arial" w:cs="Arial"/>
          <w:b/>
          <w:bCs/>
          <w:sz w:val="18"/>
          <w:szCs w:val="18"/>
          <w:lang w:val="es-ES_tradnl"/>
        </w:rPr>
        <w:t xml:space="preserve">igual o menor a </w:t>
      </w:r>
      <w:r w:rsidRPr="002E6379">
        <w:rPr>
          <w:rFonts w:ascii="Arial" w:hAnsi="Arial" w:cs="Arial"/>
          <w:b/>
          <w:bCs/>
          <w:i/>
          <w:color w:val="808080" w:themeColor="background1" w:themeShade="80"/>
          <w:lang w:val="es-ES_tradnl"/>
        </w:rPr>
        <w:t>[</w:t>
      </w:r>
      <w:r w:rsidRPr="002E6379">
        <w:rPr>
          <w:rFonts w:ascii="Arial" w:hAnsi="Arial" w:cs="Arial"/>
          <w:b/>
          <w:bCs/>
          <w:i/>
          <w:color w:val="808080" w:themeColor="background1" w:themeShade="80"/>
          <w:sz w:val="16"/>
          <w:szCs w:val="16"/>
          <w:lang w:val="es-ES_tradnl"/>
        </w:rPr>
        <w:t xml:space="preserve">VALOR DEL APALANCAMIENTO SOLICITADO]. </w:t>
      </w:r>
    </w:p>
    <w:p w14:paraId="02EB378F" w14:textId="77777777" w:rsidR="007543EA" w:rsidRPr="007543EA" w:rsidRDefault="007543EA" w:rsidP="007543EA">
      <w:pPr>
        <w:ind w:left="480" w:hanging="480"/>
        <w:jc w:val="both"/>
        <w:rPr>
          <w:rFonts w:ascii="Arial" w:hAnsi="Arial" w:cs="Arial"/>
          <w:bCs/>
          <w:sz w:val="18"/>
          <w:szCs w:val="18"/>
          <w:lang w:val="es-ES_tradnl"/>
        </w:rPr>
      </w:pPr>
    </w:p>
    <w:p w14:paraId="60A3A487" w14:textId="77777777" w:rsidR="007543EA" w:rsidRPr="002E6379" w:rsidRDefault="007543EA" w:rsidP="007543EA">
      <w:pPr>
        <w:numPr>
          <w:ilvl w:val="3"/>
          <w:numId w:val="1"/>
        </w:numPr>
        <w:tabs>
          <w:tab w:val="clear" w:pos="2880"/>
        </w:tabs>
        <w:ind w:left="480" w:hanging="480"/>
        <w:jc w:val="both"/>
        <w:rPr>
          <w:rFonts w:ascii="Arial" w:hAnsi="Arial" w:cs="Arial"/>
          <w:b/>
          <w:bCs/>
          <w:i/>
          <w:color w:val="808080" w:themeColor="background1" w:themeShade="80"/>
          <w:sz w:val="16"/>
          <w:szCs w:val="16"/>
          <w:lang w:val="es-ES_tradnl"/>
        </w:rPr>
      </w:pPr>
      <w:r w:rsidRPr="001220B3">
        <w:rPr>
          <w:rFonts w:ascii="Arial" w:hAnsi="Arial" w:cs="Arial"/>
          <w:bCs/>
          <w:sz w:val="18"/>
          <w:szCs w:val="18"/>
          <w:lang w:val="es-ES_tradnl"/>
        </w:rPr>
        <w:t xml:space="preserve">Liquidez = Activo Circulante / Pasivo a Corto Plazo; mayor a </w:t>
      </w:r>
      <w:r w:rsidRPr="002E6379">
        <w:rPr>
          <w:rFonts w:ascii="Arial" w:hAnsi="Arial" w:cs="Arial"/>
          <w:b/>
          <w:bCs/>
          <w:i/>
          <w:color w:val="808080" w:themeColor="background1" w:themeShade="80"/>
          <w:sz w:val="16"/>
          <w:szCs w:val="16"/>
          <w:lang w:val="es-ES_tradnl"/>
        </w:rPr>
        <w:t xml:space="preserve">[VALOR DE LA LIQUIDEZ SOLICITADA]} </w:t>
      </w:r>
    </w:p>
    <w:p w14:paraId="6A05A809" w14:textId="77777777" w:rsidR="007543EA" w:rsidRPr="007543EA" w:rsidRDefault="007543EA" w:rsidP="007543EA">
      <w:pPr>
        <w:ind w:left="480"/>
        <w:jc w:val="both"/>
        <w:rPr>
          <w:rFonts w:ascii="Arial" w:hAnsi="Arial" w:cs="Arial"/>
          <w:bCs/>
          <w:color w:val="FF0000"/>
          <w:sz w:val="18"/>
          <w:szCs w:val="18"/>
          <w:u w:val="single"/>
          <w:lang w:val="es-ES_tradnl"/>
        </w:rPr>
      </w:pPr>
    </w:p>
    <w:p w14:paraId="74FFE063" w14:textId="77777777" w:rsidR="007543EA" w:rsidRPr="002E6379" w:rsidRDefault="007543EA" w:rsidP="007543EA">
      <w:pPr>
        <w:numPr>
          <w:ilvl w:val="3"/>
          <w:numId w:val="1"/>
        </w:numPr>
        <w:tabs>
          <w:tab w:val="clear" w:pos="2880"/>
        </w:tabs>
        <w:ind w:left="480" w:hanging="480"/>
        <w:jc w:val="both"/>
        <w:rPr>
          <w:rFonts w:ascii="Arial" w:hAnsi="Arial" w:cs="Arial"/>
          <w:b/>
          <w:bCs/>
          <w:i/>
          <w:color w:val="808080" w:themeColor="background1" w:themeShade="80"/>
          <w:sz w:val="16"/>
          <w:szCs w:val="16"/>
          <w:lang w:val="es-ES_tradnl"/>
        </w:rPr>
      </w:pPr>
      <w:r w:rsidRPr="001220B3">
        <w:rPr>
          <w:rFonts w:ascii="Arial" w:hAnsi="Arial" w:cs="Arial"/>
          <w:bCs/>
          <w:sz w:val="18"/>
          <w:szCs w:val="18"/>
          <w:lang w:val="es-ES_tradnl"/>
        </w:rPr>
        <w:t>Capital de Trabajo Neto = Activo Circulante - Pasivo Circulante; mayor o igual a:</w:t>
      </w:r>
      <w:r w:rsidRPr="007543EA">
        <w:rPr>
          <w:rFonts w:ascii="Arial" w:hAnsi="Arial" w:cs="Arial"/>
          <w:bCs/>
          <w:color w:val="FF0000"/>
          <w:sz w:val="18"/>
          <w:szCs w:val="18"/>
          <w:lang w:val="es-ES_tradnl"/>
        </w:rPr>
        <w:t xml:space="preserve"> </w:t>
      </w:r>
      <w:r w:rsidRPr="002E6379">
        <w:rPr>
          <w:rFonts w:ascii="Arial" w:hAnsi="Arial" w:cs="Arial"/>
          <w:b/>
          <w:bCs/>
          <w:i/>
          <w:color w:val="808080" w:themeColor="background1" w:themeShade="80"/>
          <w:sz w:val="16"/>
          <w:szCs w:val="16"/>
          <w:lang w:val="es-ES_tradnl"/>
        </w:rPr>
        <w:t>[VALOR DEL CAPITAL DE TRABAJO NETO SOLICITADO]}</w:t>
      </w:r>
      <w:r w:rsidRPr="002E6379">
        <w:rPr>
          <w:rFonts w:ascii="Arial" w:hAnsi="Arial" w:cs="Arial"/>
          <w:b/>
          <w:bCs/>
          <w:i/>
          <w:color w:val="808080" w:themeColor="background1" w:themeShade="80"/>
          <w:sz w:val="16"/>
          <w:szCs w:val="16"/>
          <w:lang w:val="es-ES_tradnl"/>
        </w:rPr>
        <w:footnoteReference w:id="1"/>
      </w:r>
    </w:p>
    <w:p w14:paraId="5792DD85" w14:textId="77777777" w:rsidR="007543EA" w:rsidRPr="007543EA" w:rsidRDefault="007543EA" w:rsidP="007543EA">
      <w:pPr>
        <w:spacing w:before="120"/>
        <w:jc w:val="both"/>
        <w:rPr>
          <w:rFonts w:ascii="Arial" w:hAnsi="Arial" w:cs="Arial"/>
          <w:sz w:val="18"/>
          <w:szCs w:val="18"/>
        </w:rPr>
      </w:pPr>
      <w:r w:rsidRPr="007543EA">
        <w:rPr>
          <w:rFonts w:ascii="Arial" w:hAnsi="Arial" w:cs="Arial"/>
          <w:sz w:val="18"/>
          <w:szCs w:val="18"/>
        </w:rPr>
        <w:t xml:space="preserve">Estos parámetros podrán acreditarse también mediante el balance general anexo a la declaración fiscal presentada a través del SIPRED (Sistema de Presentación del Dictamen Fiscal), el cual deberá cumplir con lo señalado en los términos y condiciones requeridos para el acreditamiento del capital contable, </w:t>
      </w:r>
      <w:proofErr w:type="spellStart"/>
      <w:r w:rsidRPr="007543EA">
        <w:rPr>
          <w:rFonts w:ascii="Arial" w:hAnsi="Arial" w:cs="Arial"/>
          <w:sz w:val="18"/>
          <w:szCs w:val="18"/>
        </w:rPr>
        <w:t>subincisos</w:t>
      </w:r>
      <w:proofErr w:type="spellEnd"/>
      <w:r w:rsidRPr="007543EA">
        <w:rPr>
          <w:rFonts w:ascii="Arial" w:hAnsi="Arial" w:cs="Arial"/>
          <w:sz w:val="18"/>
          <w:szCs w:val="18"/>
        </w:rPr>
        <w:t xml:space="preserve"> 1) al 2).</w:t>
      </w:r>
    </w:p>
    <w:p w14:paraId="5A39BBE3" w14:textId="77777777" w:rsidR="007543EA" w:rsidRPr="007543EA" w:rsidRDefault="007543EA" w:rsidP="007543EA">
      <w:pPr>
        <w:jc w:val="both"/>
        <w:rPr>
          <w:rFonts w:ascii="Arial" w:hAnsi="Arial" w:cs="Arial"/>
          <w:sz w:val="18"/>
          <w:szCs w:val="18"/>
        </w:rPr>
      </w:pPr>
    </w:p>
    <w:p w14:paraId="2B2F4D51" w14:textId="7D90E5A3" w:rsidR="007543EA" w:rsidRPr="002E6379" w:rsidRDefault="21C6CA3F" w:rsidP="21C6CA3F">
      <w:pPr>
        <w:jc w:val="both"/>
        <w:rPr>
          <w:rFonts w:ascii="Arial" w:hAnsi="Arial" w:cs="Arial"/>
          <w:b/>
          <w:bCs/>
          <w:i/>
          <w:iCs/>
          <w:color w:val="808080" w:themeColor="background1" w:themeShade="80"/>
          <w:sz w:val="16"/>
          <w:szCs w:val="16"/>
          <w:lang w:val="es-ES"/>
        </w:rPr>
      </w:pPr>
      <w:r w:rsidRPr="21C6CA3F">
        <w:rPr>
          <w:rFonts w:ascii="Arial" w:hAnsi="Arial" w:cs="Arial"/>
          <w:sz w:val="18"/>
          <w:szCs w:val="18"/>
        </w:rPr>
        <w:t xml:space="preserve">En el caso de proposiciones conjuntas, las personas que participen en el acreditamiento del capital contable mínimo </w:t>
      </w:r>
      <w:proofErr w:type="gramStart"/>
      <w:r w:rsidRPr="21C6CA3F">
        <w:rPr>
          <w:rFonts w:ascii="Arial" w:hAnsi="Arial" w:cs="Arial"/>
          <w:sz w:val="18"/>
          <w:szCs w:val="18"/>
        </w:rPr>
        <w:t>requerido,</w:t>
      </w:r>
      <w:proofErr w:type="gramEnd"/>
      <w:r w:rsidRPr="21C6CA3F">
        <w:rPr>
          <w:rFonts w:ascii="Arial" w:hAnsi="Arial" w:cs="Arial"/>
          <w:sz w:val="18"/>
          <w:szCs w:val="18"/>
        </w:rPr>
        <w:t xml:space="preserve"> deberán cumplir en lo individual con los parámetros de las razones financieras establecidos en el </w:t>
      </w:r>
      <w:r w:rsidRPr="006D20C1">
        <w:rPr>
          <w:rFonts w:ascii="Arial" w:hAnsi="Arial" w:cs="Arial"/>
          <w:sz w:val="18"/>
          <w:szCs w:val="18"/>
        </w:rPr>
        <w:t>presente inciso</w:t>
      </w:r>
      <w:r w:rsidRPr="21C6CA3F">
        <w:rPr>
          <w:rFonts w:ascii="Arial" w:hAnsi="Arial" w:cs="Arial"/>
          <w:sz w:val="18"/>
          <w:szCs w:val="18"/>
        </w:rPr>
        <w:t xml:space="preserve">. </w:t>
      </w:r>
      <w:r w:rsidRPr="21C6CA3F">
        <w:rPr>
          <w:rFonts w:ascii="Arial" w:hAnsi="Arial" w:cs="Arial"/>
          <w:b/>
          <w:bCs/>
          <w:i/>
          <w:iCs/>
          <w:color w:val="808080" w:themeColor="background1" w:themeShade="80"/>
          <w:sz w:val="16"/>
          <w:szCs w:val="16"/>
          <w:lang w:val="es-ES"/>
        </w:rPr>
        <w:t>[Asimismo, las empresas a que se refiere el presente párrafo podrán sumar su capital de trabajo neto individual para cumplir con el parámetro aquí establecido.]1</w:t>
      </w:r>
    </w:p>
    <w:p w14:paraId="41C8F396" w14:textId="77777777" w:rsidR="007543EA" w:rsidRPr="007543EA" w:rsidRDefault="007543EA" w:rsidP="007543EA">
      <w:pPr>
        <w:jc w:val="both"/>
        <w:rPr>
          <w:rFonts w:ascii="Arial" w:hAnsi="Arial" w:cs="Arial"/>
          <w:sz w:val="18"/>
          <w:szCs w:val="18"/>
        </w:rPr>
      </w:pPr>
    </w:p>
    <w:p w14:paraId="4548A7AE" w14:textId="77777777" w:rsidR="007543EA" w:rsidRPr="007543EA" w:rsidRDefault="007543EA" w:rsidP="007543EA">
      <w:pPr>
        <w:jc w:val="both"/>
        <w:rPr>
          <w:rFonts w:ascii="Arial" w:hAnsi="Arial" w:cs="Arial"/>
          <w:sz w:val="18"/>
          <w:szCs w:val="18"/>
          <w:u w:val="single"/>
        </w:rPr>
      </w:pPr>
      <w:r w:rsidRPr="007543EA">
        <w:rPr>
          <w:rFonts w:ascii="Arial" w:hAnsi="Arial" w:cs="Arial"/>
          <w:sz w:val="18"/>
          <w:szCs w:val="18"/>
          <w:u w:val="single"/>
        </w:rPr>
        <w:t xml:space="preserve">Para efectos del presente inciso, no será válida la presentación de declaración fiscal simple (sin </w:t>
      </w:r>
      <w:r w:rsidRPr="001220B3">
        <w:rPr>
          <w:rFonts w:ascii="Arial" w:hAnsi="Arial" w:cs="Arial"/>
          <w:sz w:val="18"/>
          <w:szCs w:val="18"/>
          <w:u w:val="single"/>
        </w:rPr>
        <w:t>dictamen del auditor)</w:t>
      </w:r>
      <w:r w:rsidRPr="007543EA">
        <w:rPr>
          <w:rFonts w:ascii="Arial" w:hAnsi="Arial" w:cs="Arial"/>
          <w:sz w:val="18"/>
          <w:szCs w:val="18"/>
          <w:u w:val="single"/>
        </w:rPr>
        <w:t>, en cuyo caso se tendrá como no presentada.</w:t>
      </w:r>
    </w:p>
    <w:p w14:paraId="72A3D3EC" w14:textId="77777777" w:rsidR="007543EA" w:rsidRPr="007543EA" w:rsidRDefault="007543EA" w:rsidP="007543EA">
      <w:pPr>
        <w:jc w:val="both"/>
        <w:rPr>
          <w:rFonts w:ascii="Arial" w:hAnsi="Arial" w:cs="Arial"/>
          <w:sz w:val="18"/>
          <w:szCs w:val="18"/>
        </w:rPr>
      </w:pPr>
    </w:p>
    <w:p w14:paraId="0CBDCA53" w14:textId="77777777" w:rsidR="007543EA" w:rsidRPr="002E6379" w:rsidRDefault="007543EA" w:rsidP="007543EA">
      <w:pPr>
        <w:jc w:val="both"/>
        <w:rPr>
          <w:rFonts w:ascii="Arial" w:hAnsi="Arial" w:cs="Arial"/>
          <w:b/>
          <w:bCs/>
          <w:i/>
          <w:color w:val="808080" w:themeColor="background1" w:themeShade="80"/>
          <w:sz w:val="16"/>
          <w:szCs w:val="16"/>
          <w:lang w:val="es-ES_tradnl"/>
        </w:rPr>
      </w:pPr>
      <w:r w:rsidRPr="002E6379">
        <w:rPr>
          <w:rFonts w:ascii="Arial" w:hAnsi="Arial" w:cs="Arial"/>
          <w:b/>
          <w:bCs/>
          <w:i/>
          <w:color w:val="808080" w:themeColor="background1" w:themeShade="80"/>
          <w:sz w:val="16"/>
          <w:szCs w:val="16"/>
          <w:lang w:val="es-ES_tradnl"/>
        </w:rPr>
        <w:t>[En caso de que el licitante no pueda comprobar el monto total solicitado de capital de trabajo neto mediante las formas citadas anteriormente, deberá presentar complementariamente al balance general auditado una o varias cartas de líneas de crédito a nombre del licitante o de las personas que presenten proposición conjunta, cuyo monto total debe ser igual o superior al capital de trabajo neto requerido menos el capital de trabajo neto demostrado con su balance general auditado. Dichas cartas deberán contar al menos con la información requerida en el “Formato de Carta de Líneas de Crédito Disponibles”, deberán ser emitidas por entidades financieras autorizadas por la Secretaría de Hacienda y Crédito Público y supervisadas por la Comisión Nacional Bancaria y de Valores (CNBV) para operar en el Sistema Financiero Mexicano dentro del sector bancario y deberán ser firmadas por funcionarios facultados por dicha Institución para suscribir este tipo de documentos. (Se adjunta formato).</w:t>
      </w:r>
    </w:p>
    <w:p w14:paraId="0D0B940D" w14:textId="77777777" w:rsidR="007543EA" w:rsidRPr="002E6379" w:rsidRDefault="007543EA" w:rsidP="007543EA">
      <w:pPr>
        <w:jc w:val="both"/>
        <w:rPr>
          <w:rFonts w:ascii="Arial" w:hAnsi="Arial" w:cs="Arial"/>
          <w:b/>
          <w:bCs/>
          <w:i/>
          <w:color w:val="808080" w:themeColor="background1" w:themeShade="80"/>
          <w:sz w:val="16"/>
          <w:szCs w:val="16"/>
          <w:lang w:val="es-ES_tradnl"/>
        </w:rPr>
      </w:pPr>
    </w:p>
    <w:p w14:paraId="3D8DF3E4" w14:textId="77777777" w:rsidR="007543EA" w:rsidRPr="002E6379" w:rsidRDefault="007543EA" w:rsidP="007543EA">
      <w:pPr>
        <w:jc w:val="both"/>
        <w:rPr>
          <w:rFonts w:ascii="Arial" w:hAnsi="Arial" w:cs="Arial"/>
          <w:b/>
          <w:bCs/>
          <w:i/>
          <w:color w:val="808080" w:themeColor="background1" w:themeShade="80"/>
          <w:sz w:val="16"/>
          <w:szCs w:val="16"/>
          <w:lang w:val="es-ES_tradnl"/>
        </w:rPr>
      </w:pPr>
      <w:r w:rsidRPr="002E6379">
        <w:rPr>
          <w:rFonts w:ascii="Arial" w:hAnsi="Arial" w:cs="Arial"/>
          <w:b/>
          <w:bCs/>
          <w:i/>
          <w:color w:val="808080" w:themeColor="background1" w:themeShade="80"/>
          <w:sz w:val="16"/>
          <w:szCs w:val="16"/>
          <w:lang w:val="es-ES_tradnl"/>
        </w:rPr>
        <w:t>La Carta que no cumpla con los requisitos establecidos en dicho formato, se considerará como no presentada.]</w:t>
      </w:r>
      <w:r w:rsidRPr="002E6379">
        <w:rPr>
          <w:b/>
          <w:bCs/>
          <w:i/>
          <w:color w:val="808080" w:themeColor="background1" w:themeShade="80"/>
          <w:sz w:val="16"/>
          <w:szCs w:val="16"/>
          <w:lang w:val="es-ES_tradnl"/>
        </w:rPr>
        <w:t xml:space="preserve"> </w:t>
      </w:r>
      <w:r w:rsidRPr="002E6379">
        <w:rPr>
          <w:b/>
          <w:bCs/>
          <w:i/>
          <w:color w:val="808080" w:themeColor="background1" w:themeShade="80"/>
          <w:sz w:val="16"/>
          <w:szCs w:val="16"/>
          <w:lang w:val="es-ES_tradnl"/>
        </w:rPr>
        <w:footnoteReference w:id="2"/>
      </w:r>
    </w:p>
    <w:p w14:paraId="74652EBC" w14:textId="2EFAF2F4" w:rsidR="007543EA" w:rsidRPr="007543EA" w:rsidRDefault="21C6CA3F" w:rsidP="007543EA">
      <w:pPr>
        <w:jc w:val="both"/>
        <w:rPr>
          <w:rFonts w:ascii="Arial" w:hAnsi="Arial" w:cs="Arial"/>
          <w:sz w:val="18"/>
          <w:szCs w:val="18"/>
        </w:rPr>
      </w:pPr>
      <w:r w:rsidRPr="21C6CA3F">
        <w:rPr>
          <w:rFonts w:ascii="Arial" w:hAnsi="Arial" w:cs="Arial"/>
          <w:sz w:val="18"/>
          <w:szCs w:val="18"/>
        </w:rPr>
        <w:t xml:space="preserve">El incumplimiento en alguno de los parámetros establecidos en las razones financieras o la omisión en la presentación de algún documento requerido en esta </w:t>
      </w:r>
      <w:proofErr w:type="gramStart"/>
      <w:r w:rsidRPr="21C6CA3F">
        <w:rPr>
          <w:rFonts w:ascii="Arial" w:hAnsi="Arial" w:cs="Arial"/>
          <w:sz w:val="18"/>
          <w:szCs w:val="18"/>
        </w:rPr>
        <w:t>Sección,</w:t>
      </w:r>
      <w:proofErr w:type="gramEnd"/>
      <w:r w:rsidRPr="21C6CA3F">
        <w:rPr>
          <w:rFonts w:ascii="Arial" w:hAnsi="Arial" w:cs="Arial"/>
          <w:sz w:val="18"/>
          <w:szCs w:val="18"/>
        </w:rPr>
        <w:t xml:space="preserve"> será causa suficiente para determinar que una oferta no acredita la capacidad financiera solicitada.</w:t>
      </w:r>
    </w:p>
    <w:p w14:paraId="0E27B00A" w14:textId="77777777" w:rsidR="007543EA" w:rsidRPr="00AC0908" w:rsidRDefault="007543EA" w:rsidP="007543EA">
      <w:pPr>
        <w:jc w:val="both"/>
        <w:rPr>
          <w:rFonts w:ascii="Arial" w:hAnsi="Arial" w:cs="Arial"/>
        </w:rPr>
      </w:pPr>
    </w:p>
    <w:p w14:paraId="60061E4C" w14:textId="33CD916A" w:rsidR="007543EA" w:rsidRDefault="007543EA">
      <w:pPr>
        <w:spacing w:line="276" w:lineRule="auto"/>
      </w:pPr>
    </w:p>
    <w:p w14:paraId="55A766DE" w14:textId="77777777" w:rsidR="00FB2E4D" w:rsidRDefault="00FB2E4D">
      <w:pPr>
        <w:spacing w:line="276" w:lineRule="auto"/>
      </w:pPr>
    </w:p>
    <w:p w14:paraId="46CEE987" w14:textId="77777777" w:rsidR="00FB2E4D" w:rsidRDefault="00FB2E4D">
      <w:pPr>
        <w:spacing w:line="276" w:lineRule="auto"/>
      </w:pPr>
    </w:p>
    <w:p w14:paraId="0F5D3385" w14:textId="77777777" w:rsidR="00FB2E4D" w:rsidRDefault="00FB2E4D">
      <w:pPr>
        <w:spacing w:line="276" w:lineRule="auto"/>
      </w:pPr>
    </w:p>
    <w:p w14:paraId="3B18B5E6" w14:textId="77777777" w:rsidR="00FB2E4D" w:rsidRDefault="00FB2E4D">
      <w:pPr>
        <w:spacing w:line="276" w:lineRule="auto"/>
      </w:pPr>
    </w:p>
    <w:p w14:paraId="742893A4" w14:textId="77777777" w:rsidR="007543EA" w:rsidRPr="00AC0908" w:rsidRDefault="007543EA" w:rsidP="007543EA">
      <w:pPr>
        <w:jc w:val="center"/>
        <w:rPr>
          <w:rFonts w:ascii="Arial" w:hAnsi="Arial" w:cs="Arial"/>
          <w:b/>
          <w:bCs/>
          <w:sz w:val="18"/>
          <w:szCs w:val="18"/>
          <w:lang w:val="es-ES_tradnl"/>
        </w:rPr>
      </w:pPr>
      <w:r w:rsidRPr="00AC0908">
        <w:rPr>
          <w:rFonts w:ascii="Arial" w:hAnsi="Arial" w:cs="Arial"/>
          <w:b/>
          <w:bCs/>
          <w:sz w:val="18"/>
          <w:szCs w:val="18"/>
          <w:lang w:val="es-ES_tradnl"/>
        </w:rPr>
        <w:t xml:space="preserve">FORMATO DE CARTA DE LÍNEAS DE </w:t>
      </w:r>
      <w:r w:rsidR="00797955" w:rsidRPr="00AC0908">
        <w:rPr>
          <w:rFonts w:ascii="Arial" w:hAnsi="Arial" w:cs="Arial"/>
          <w:b/>
          <w:bCs/>
          <w:sz w:val="18"/>
          <w:szCs w:val="18"/>
          <w:lang w:val="es-ES_tradnl"/>
        </w:rPr>
        <w:t>CRÉDITO</w:t>
      </w:r>
      <w:r w:rsidRPr="00AC0908">
        <w:rPr>
          <w:rFonts w:ascii="Arial" w:hAnsi="Arial" w:cs="Arial"/>
          <w:b/>
          <w:bCs/>
          <w:sz w:val="18"/>
          <w:szCs w:val="18"/>
          <w:lang w:val="es-ES_tradnl"/>
        </w:rPr>
        <w:t xml:space="preserve"> DISPONIBLES</w:t>
      </w:r>
    </w:p>
    <w:p w14:paraId="6061103F" w14:textId="77777777" w:rsidR="007543EA" w:rsidRPr="00AC0908" w:rsidRDefault="007543EA" w:rsidP="007543EA">
      <w:pPr>
        <w:jc w:val="center"/>
        <w:rPr>
          <w:rFonts w:ascii="Arial" w:hAnsi="Arial" w:cs="Arial"/>
          <w:bCs/>
          <w:sz w:val="18"/>
          <w:szCs w:val="18"/>
          <w:lang w:val="es-ES_tradnl"/>
        </w:rPr>
      </w:pPr>
      <w:r w:rsidRPr="00AC0908">
        <w:rPr>
          <w:rFonts w:ascii="Arial" w:hAnsi="Arial" w:cs="Arial"/>
          <w:bCs/>
          <w:sz w:val="18"/>
          <w:szCs w:val="18"/>
          <w:lang w:val="es-ES_tradnl"/>
        </w:rPr>
        <w:t>(Información Mínima que debe contener la carta)</w:t>
      </w:r>
    </w:p>
    <w:p w14:paraId="44EAFD9C" w14:textId="77777777" w:rsidR="007543EA" w:rsidRPr="00AC0908" w:rsidRDefault="007543EA" w:rsidP="007543EA">
      <w:pPr>
        <w:jc w:val="both"/>
        <w:rPr>
          <w:rFonts w:ascii="Arial" w:hAnsi="Arial" w:cs="Arial"/>
          <w:bCs/>
          <w:sz w:val="18"/>
          <w:szCs w:val="18"/>
          <w:lang w:val="es-ES_tradnl"/>
        </w:rPr>
      </w:pPr>
    </w:p>
    <w:p w14:paraId="4B94D5A5" w14:textId="77777777" w:rsidR="007543EA" w:rsidRPr="00AC0908" w:rsidRDefault="007543EA" w:rsidP="007543EA">
      <w:pPr>
        <w:jc w:val="both"/>
        <w:rPr>
          <w:rFonts w:ascii="Arial" w:hAnsi="Arial" w:cs="Arial"/>
          <w:bCs/>
          <w:sz w:val="18"/>
          <w:szCs w:val="18"/>
          <w:lang w:val="es-ES_tradnl"/>
        </w:rPr>
      </w:pPr>
    </w:p>
    <w:p w14:paraId="7B84E95F" w14:textId="77777777" w:rsidR="007543EA" w:rsidRPr="00AC0908" w:rsidRDefault="007543EA" w:rsidP="007543EA">
      <w:pPr>
        <w:jc w:val="center"/>
        <w:rPr>
          <w:rFonts w:ascii="Arial" w:hAnsi="Arial" w:cs="Arial"/>
          <w:b/>
          <w:bCs/>
          <w:sz w:val="18"/>
          <w:szCs w:val="18"/>
          <w:lang w:val="es-ES_tradnl"/>
        </w:rPr>
      </w:pPr>
      <w:r w:rsidRPr="00AC0908">
        <w:rPr>
          <w:rFonts w:ascii="Arial" w:hAnsi="Arial" w:cs="Arial"/>
          <w:b/>
          <w:bCs/>
          <w:sz w:val="18"/>
          <w:szCs w:val="18"/>
          <w:lang w:val="es-ES_tradnl"/>
        </w:rPr>
        <w:t>(EN ORIGINAL Y EN IDIOMA ESPAÑOL)</w:t>
      </w:r>
    </w:p>
    <w:p w14:paraId="3DEEC669" w14:textId="77777777" w:rsidR="007543EA" w:rsidRPr="00AC0908" w:rsidRDefault="007543EA" w:rsidP="007543EA">
      <w:pPr>
        <w:jc w:val="both"/>
        <w:rPr>
          <w:rFonts w:ascii="Arial" w:hAnsi="Arial" w:cs="Arial"/>
          <w:bCs/>
          <w:sz w:val="18"/>
          <w:szCs w:val="18"/>
          <w:lang w:val="es-ES_tradnl"/>
        </w:rPr>
      </w:pPr>
    </w:p>
    <w:p w14:paraId="7BD3908B" w14:textId="77777777" w:rsidR="007543EA" w:rsidRPr="00AC0908" w:rsidRDefault="005405F7" w:rsidP="007543EA">
      <w:pPr>
        <w:jc w:val="both"/>
        <w:rPr>
          <w:rFonts w:ascii="Arial" w:hAnsi="Arial" w:cs="Arial"/>
          <w:bCs/>
          <w:sz w:val="18"/>
          <w:szCs w:val="18"/>
          <w:lang w:val="es-ES_tradnl"/>
        </w:rPr>
      </w:pPr>
      <w:r>
        <w:rPr>
          <w:rFonts w:ascii="Arial" w:hAnsi="Arial" w:cs="Arial"/>
          <w:b/>
          <w:bCs/>
          <w:noProof/>
          <w:sz w:val="18"/>
          <w:szCs w:val="18"/>
          <w:lang w:eastAsia="es-MX"/>
        </w:rPr>
        <mc:AlternateContent>
          <mc:Choice Requires="wps">
            <w:drawing>
              <wp:anchor distT="0" distB="0" distL="114300" distR="114300" simplePos="0" relativeHeight="251660288" behindDoc="0" locked="0" layoutInCell="1" allowOverlap="1" wp14:anchorId="7D9D45FB" wp14:editId="07777777">
                <wp:simplePos x="0" y="0"/>
                <wp:positionH relativeFrom="column">
                  <wp:posOffset>4038600</wp:posOffset>
                </wp:positionH>
                <wp:positionV relativeFrom="paragraph">
                  <wp:posOffset>39370</wp:posOffset>
                </wp:positionV>
                <wp:extent cx="19431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8BF80" w14:textId="77777777" w:rsidR="007543EA" w:rsidRPr="00880D77" w:rsidRDefault="007543EA" w:rsidP="007543EA">
                            <w:pPr>
                              <w:jc w:val="center"/>
                              <w:rPr>
                                <w:rFonts w:ascii="Arial" w:hAnsi="Arial" w:cs="Arial"/>
                                <w:i/>
                                <w:color w:val="808080" w:themeColor="background1" w:themeShade="80"/>
                                <w:sz w:val="16"/>
                                <w:szCs w:val="16"/>
                              </w:rPr>
                            </w:pPr>
                            <w:r w:rsidRPr="00880D77">
                              <w:rPr>
                                <w:rFonts w:ascii="Arial" w:hAnsi="Arial" w:cs="Arial"/>
                                <w:i/>
                                <w:color w:val="808080" w:themeColor="background1" w:themeShade="80"/>
                                <w:sz w:val="16"/>
                                <w:szCs w:val="16"/>
                              </w:rPr>
                              <w:t>_</w:t>
                            </w:r>
                            <w:proofErr w:type="gramStart"/>
                            <w:r w:rsidRPr="00880D77">
                              <w:rPr>
                                <w:rFonts w:ascii="Arial" w:hAnsi="Arial" w:cs="Arial"/>
                                <w:i/>
                                <w:color w:val="808080" w:themeColor="background1" w:themeShade="80"/>
                                <w:sz w:val="16"/>
                                <w:szCs w:val="16"/>
                              </w:rPr>
                              <w:t>_(</w:t>
                            </w:r>
                            <w:proofErr w:type="gramEnd"/>
                            <w:r w:rsidRPr="00880D77">
                              <w:rPr>
                                <w:rFonts w:ascii="Arial" w:hAnsi="Arial" w:cs="Arial"/>
                                <w:i/>
                                <w:color w:val="808080" w:themeColor="background1" w:themeShade="80"/>
                                <w:sz w:val="16"/>
                                <w:szCs w:val="16"/>
                              </w:rPr>
                              <w:t>2 LUGAR Y FECHA)__</w:t>
                            </w:r>
                          </w:p>
                          <w:p w14:paraId="3656B9AB" w14:textId="77777777" w:rsidR="007543EA" w:rsidRDefault="007543EA" w:rsidP="007543EA">
                            <w:pPr>
                              <w:rPr>
                                <w:sz w:val="16"/>
                                <w:szCs w:val="16"/>
                              </w:rPr>
                            </w:pPr>
                          </w:p>
                          <w:p w14:paraId="3137B02B" w14:textId="77777777" w:rsidR="007543EA" w:rsidRDefault="007543EA" w:rsidP="007543EA">
                            <w:pPr>
                              <w:rPr>
                                <w:b/>
                                <w:sz w:val="18"/>
                                <w:szCs w:val="18"/>
                              </w:rPr>
                            </w:pPr>
                            <w:r>
                              <w:rPr>
                                <w:rFonts w:ascii="Arial" w:hAnsi="Arial" w:cs="Arial"/>
                                <w:b/>
                                <w:bCs/>
                                <w:sz w:val="18"/>
                                <w:szCs w:val="18"/>
                                <w:lang w:val="es-ES_tradnl"/>
                              </w:rPr>
                              <w:t>(Con una antigüedad no mayor a un mes respecto a la fecha programada de Presentación de la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D45FB" id="_x0000_t202" coordsize="21600,21600" o:spt="202" path="m,l,21600r21600,l21600,xe">
                <v:stroke joinstyle="miter"/>
                <v:path gradientshapeok="t" o:connecttype="rect"/>
              </v:shapetype>
              <v:shape id="Text Box 2" o:spid="_x0000_s1026" type="#_x0000_t202" style="position:absolute;left:0;text-align:left;margin-left:318pt;margin-top:3.1pt;width:15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" stroked="f">
                <v:textbox>
                  <w:txbxContent>
                    <w:p w14:paraId="0FA8BF80" w14:textId="77777777" w:rsidR="007543EA" w:rsidRPr="00880D77" w:rsidRDefault="007543EA" w:rsidP="007543EA">
                      <w:pPr>
                        <w:jc w:val="center"/>
                        <w:rPr>
                          <w:rFonts w:ascii="Arial" w:hAnsi="Arial" w:cs="Arial"/>
                          <w:i/>
                          <w:color w:val="808080" w:themeColor="background1" w:themeShade="80"/>
                          <w:sz w:val="16"/>
                          <w:szCs w:val="16"/>
                        </w:rPr>
                      </w:pPr>
                      <w:r w:rsidRPr="00880D77">
                        <w:rPr>
                          <w:rFonts w:ascii="Arial" w:hAnsi="Arial" w:cs="Arial"/>
                          <w:i/>
                          <w:color w:val="808080" w:themeColor="background1" w:themeShade="80"/>
                          <w:sz w:val="16"/>
                          <w:szCs w:val="16"/>
                        </w:rPr>
                        <w:t>_</w:t>
                      </w:r>
                      <w:proofErr w:type="gramStart"/>
                      <w:r w:rsidRPr="00880D77">
                        <w:rPr>
                          <w:rFonts w:ascii="Arial" w:hAnsi="Arial" w:cs="Arial"/>
                          <w:i/>
                          <w:color w:val="808080" w:themeColor="background1" w:themeShade="80"/>
                          <w:sz w:val="16"/>
                          <w:szCs w:val="16"/>
                        </w:rPr>
                        <w:t>_(</w:t>
                      </w:r>
                      <w:proofErr w:type="gramEnd"/>
                      <w:r w:rsidRPr="00880D77">
                        <w:rPr>
                          <w:rFonts w:ascii="Arial" w:hAnsi="Arial" w:cs="Arial"/>
                          <w:i/>
                          <w:color w:val="808080" w:themeColor="background1" w:themeShade="80"/>
                          <w:sz w:val="16"/>
                          <w:szCs w:val="16"/>
                        </w:rPr>
                        <w:t>2 LUGAR Y FECHA)__</w:t>
                      </w:r>
                    </w:p>
                    <w:p w14:paraId="3656B9AB" w14:textId="77777777" w:rsidR="007543EA" w:rsidRDefault="007543EA" w:rsidP="007543EA">
                      <w:pPr>
                        <w:rPr>
                          <w:sz w:val="16"/>
                          <w:szCs w:val="16"/>
                        </w:rPr>
                      </w:pPr>
                    </w:p>
                    <w:p w14:paraId="3137B02B" w14:textId="77777777" w:rsidR="007543EA" w:rsidRDefault="007543EA" w:rsidP="007543EA">
                      <w:pPr>
                        <w:rPr>
                          <w:b/>
                          <w:sz w:val="18"/>
                          <w:szCs w:val="18"/>
                        </w:rPr>
                      </w:pPr>
                      <w:r>
                        <w:rPr>
                          <w:rFonts w:ascii="Arial" w:hAnsi="Arial" w:cs="Arial"/>
                          <w:b/>
                          <w:bCs/>
                          <w:sz w:val="18"/>
                          <w:szCs w:val="18"/>
                          <w:lang w:val="es-ES_tradnl"/>
                        </w:rPr>
                        <w:t>(Con una antigüedad no mayor a un mes respecto a la fecha programada de Presentación de la Propuesta)</w:t>
                      </w:r>
                    </w:p>
                  </w:txbxContent>
                </v:textbox>
              </v:shape>
            </w:pict>
          </mc:Fallback>
        </mc:AlternateContent>
      </w:r>
      <w:r>
        <w:rPr>
          <w:rFonts w:ascii="Arial" w:hAnsi="Arial" w:cs="Arial"/>
          <w:b/>
          <w:bCs/>
          <w:noProof/>
          <w:sz w:val="18"/>
          <w:szCs w:val="18"/>
          <w:lang w:eastAsia="es-MX"/>
        </w:rPr>
        <mc:AlternateContent>
          <mc:Choice Requires="wps">
            <w:drawing>
              <wp:anchor distT="0" distB="0" distL="114300" distR="114300" simplePos="0" relativeHeight="251661312" behindDoc="0" locked="0" layoutInCell="1" allowOverlap="1" wp14:anchorId="42AAA3A2" wp14:editId="07777777">
                <wp:simplePos x="0" y="0"/>
                <wp:positionH relativeFrom="column">
                  <wp:posOffset>0</wp:posOffset>
                </wp:positionH>
                <wp:positionV relativeFrom="paragraph">
                  <wp:posOffset>64770</wp:posOffset>
                </wp:positionV>
                <wp:extent cx="2171700" cy="1028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solidFill>
                          <a:srgbClr val="FFFFFF"/>
                        </a:solidFill>
                        <a:ln w="9525">
                          <a:solidFill>
                            <a:srgbClr val="000000"/>
                          </a:solidFill>
                          <a:miter lim="800000"/>
                          <a:headEnd/>
                          <a:tailEnd/>
                        </a:ln>
                      </wps:spPr>
                      <wps:txbx>
                        <w:txbxContent>
                          <w:p w14:paraId="4C3C8A1E" w14:textId="77777777" w:rsidR="007543EA" w:rsidRPr="00880D77" w:rsidRDefault="007543EA" w:rsidP="007543EA">
                            <w:pPr>
                              <w:jc w:val="both"/>
                              <w:rPr>
                                <w:rFonts w:ascii="Arial" w:hAnsi="Arial" w:cs="Arial"/>
                                <w:color w:val="808080" w:themeColor="background1" w:themeShade="80"/>
                                <w:sz w:val="16"/>
                                <w:szCs w:val="16"/>
                              </w:rPr>
                            </w:pPr>
                            <w:r w:rsidRPr="00880D77">
                              <w:rPr>
                                <w:rFonts w:ascii="Arial" w:hAnsi="Arial" w:cs="Arial"/>
                                <w:color w:val="808080" w:themeColor="background1" w:themeShade="80"/>
                                <w:sz w:val="16"/>
                                <w:szCs w:val="16"/>
                              </w:rPr>
                              <w:t>_</w:t>
                            </w:r>
                            <w:proofErr w:type="gramStart"/>
                            <w:r w:rsidRPr="00880D77">
                              <w:rPr>
                                <w:rFonts w:ascii="Arial" w:hAnsi="Arial" w:cs="Arial"/>
                                <w:color w:val="808080" w:themeColor="background1" w:themeShade="80"/>
                                <w:sz w:val="16"/>
                                <w:szCs w:val="16"/>
                              </w:rPr>
                              <w:t>_</w:t>
                            </w:r>
                            <w:r w:rsidRPr="00880D77">
                              <w:rPr>
                                <w:rFonts w:ascii="Arial" w:hAnsi="Arial" w:cs="Arial"/>
                                <w:i/>
                                <w:color w:val="808080" w:themeColor="background1" w:themeShade="80"/>
                                <w:sz w:val="16"/>
                                <w:szCs w:val="16"/>
                              </w:rPr>
                              <w:t>(</w:t>
                            </w:r>
                            <w:proofErr w:type="gramEnd"/>
                            <w:r w:rsidRPr="00880D77">
                              <w:rPr>
                                <w:rFonts w:ascii="Arial" w:hAnsi="Arial" w:cs="Arial"/>
                                <w:i/>
                                <w:color w:val="808080" w:themeColor="background1" w:themeShade="80"/>
                                <w:sz w:val="16"/>
                                <w:szCs w:val="16"/>
                              </w:rPr>
                              <w:t>1 MEMBRETE )</w:t>
                            </w:r>
                            <w:r w:rsidRPr="00880D77">
                              <w:rPr>
                                <w:rFonts w:ascii="Arial" w:hAnsi="Arial" w:cs="Arial"/>
                                <w:color w:val="808080" w:themeColor="background1" w:themeShade="80"/>
                                <w:sz w:val="16"/>
                                <w:szCs w:val="16"/>
                              </w:rPr>
                              <w:t>__</w:t>
                            </w:r>
                          </w:p>
                          <w:p w14:paraId="049F31CB" w14:textId="77777777" w:rsidR="007543EA" w:rsidRDefault="007543EA" w:rsidP="007543EA">
                            <w:pPr>
                              <w:rPr>
                                <w:sz w:val="16"/>
                                <w:szCs w:val="16"/>
                              </w:rPr>
                            </w:pPr>
                          </w:p>
                          <w:p w14:paraId="53128261" w14:textId="77777777" w:rsidR="007543EA" w:rsidRDefault="007543EA" w:rsidP="007543EA">
                            <w:pPr>
                              <w:rPr>
                                <w:sz w:val="16"/>
                                <w:szCs w:val="16"/>
                              </w:rPr>
                            </w:pPr>
                          </w:p>
                          <w:p w14:paraId="14514952" w14:textId="77777777" w:rsidR="007543EA" w:rsidRDefault="007543EA" w:rsidP="007543EA">
                            <w:pPr>
                              <w:jc w:val="both"/>
                              <w:rPr>
                                <w:rFonts w:ascii="Arial" w:hAnsi="Arial" w:cs="Arial"/>
                                <w:b/>
                                <w:bCs/>
                                <w:sz w:val="18"/>
                                <w:szCs w:val="18"/>
                                <w:lang w:val="es-ES_tradnl"/>
                              </w:rPr>
                            </w:pPr>
                            <w:r>
                              <w:rPr>
                                <w:rFonts w:ascii="Arial" w:hAnsi="Arial" w:cs="Arial"/>
                                <w:b/>
                                <w:bCs/>
                                <w:sz w:val="18"/>
                                <w:szCs w:val="18"/>
                                <w:lang w:val="es-ES_tradnl"/>
                              </w:rPr>
                              <w:t>(Entidad financiera autorizada para operar en el Sistema Financiero Mexicano)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AA3A2" id="Text Box 3" o:spid="_x0000_s1027" type="#_x0000_t202" style="position:absolute;left:0;text-align:left;margin-left:0;margin-top:5.1pt;width:171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">
                <v:textbox>
                  <w:txbxContent>
                    <w:p w14:paraId="4C3C8A1E" w14:textId="77777777" w:rsidR="007543EA" w:rsidRPr="00880D77" w:rsidRDefault="007543EA" w:rsidP="007543EA">
                      <w:pPr>
                        <w:jc w:val="both"/>
                        <w:rPr>
                          <w:rFonts w:ascii="Arial" w:hAnsi="Arial" w:cs="Arial"/>
                          <w:color w:val="808080" w:themeColor="background1" w:themeShade="80"/>
                          <w:sz w:val="16"/>
                          <w:szCs w:val="16"/>
                        </w:rPr>
                      </w:pPr>
                      <w:r w:rsidRPr="00880D77">
                        <w:rPr>
                          <w:rFonts w:ascii="Arial" w:hAnsi="Arial" w:cs="Arial"/>
                          <w:color w:val="808080" w:themeColor="background1" w:themeShade="80"/>
                          <w:sz w:val="16"/>
                          <w:szCs w:val="16"/>
                        </w:rPr>
                        <w:t>_</w:t>
                      </w:r>
                      <w:proofErr w:type="gramStart"/>
                      <w:r w:rsidRPr="00880D77">
                        <w:rPr>
                          <w:rFonts w:ascii="Arial" w:hAnsi="Arial" w:cs="Arial"/>
                          <w:color w:val="808080" w:themeColor="background1" w:themeShade="80"/>
                          <w:sz w:val="16"/>
                          <w:szCs w:val="16"/>
                        </w:rPr>
                        <w:t>_</w:t>
                      </w:r>
                      <w:r w:rsidRPr="00880D77">
                        <w:rPr>
                          <w:rFonts w:ascii="Arial" w:hAnsi="Arial" w:cs="Arial"/>
                          <w:i/>
                          <w:color w:val="808080" w:themeColor="background1" w:themeShade="80"/>
                          <w:sz w:val="16"/>
                          <w:szCs w:val="16"/>
                        </w:rPr>
                        <w:t>(</w:t>
                      </w:r>
                      <w:proofErr w:type="gramEnd"/>
                      <w:r w:rsidRPr="00880D77">
                        <w:rPr>
                          <w:rFonts w:ascii="Arial" w:hAnsi="Arial" w:cs="Arial"/>
                          <w:i/>
                          <w:color w:val="808080" w:themeColor="background1" w:themeShade="80"/>
                          <w:sz w:val="16"/>
                          <w:szCs w:val="16"/>
                        </w:rPr>
                        <w:t>1 MEMBRETE )</w:t>
                      </w:r>
                      <w:r w:rsidRPr="00880D77">
                        <w:rPr>
                          <w:rFonts w:ascii="Arial" w:hAnsi="Arial" w:cs="Arial"/>
                          <w:color w:val="808080" w:themeColor="background1" w:themeShade="80"/>
                          <w:sz w:val="16"/>
                          <w:szCs w:val="16"/>
                        </w:rPr>
                        <w:t>__</w:t>
                      </w:r>
                    </w:p>
                    <w:p w14:paraId="049F31CB" w14:textId="77777777" w:rsidR="007543EA" w:rsidRDefault="007543EA" w:rsidP="007543EA">
                      <w:pPr>
                        <w:rPr>
                          <w:sz w:val="16"/>
                          <w:szCs w:val="16"/>
                        </w:rPr>
                      </w:pPr>
                    </w:p>
                    <w:p w14:paraId="53128261" w14:textId="77777777" w:rsidR="007543EA" w:rsidRDefault="007543EA" w:rsidP="007543EA">
                      <w:pPr>
                        <w:rPr>
                          <w:sz w:val="16"/>
                          <w:szCs w:val="16"/>
                        </w:rPr>
                      </w:pPr>
                    </w:p>
                    <w:p w14:paraId="14514952" w14:textId="77777777" w:rsidR="007543EA" w:rsidRDefault="007543EA" w:rsidP="007543EA">
                      <w:pPr>
                        <w:jc w:val="both"/>
                        <w:rPr>
                          <w:rFonts w:ascii="Arial" w:hAnsi="Arial" w:cs="Arial"/>
                          <w:b/>
                          <w:bCs/>
                          <w:sz w:val="18"/>
                          <w:szCs w:val="18"/>
                          <w:lang w:val="es-ES_tradnl"/>
                        </w:rPr>
                      </w:pPr>
                      <w:r>
                        <w:rPr>
                          <w:rFonts w:ascii="Arial" w:hAnsi="Arial" w:cs="Arial"/>
                          <w:b/>
                          <w:bCs/>
                          <w:sz w:val="18"/>
                          <w:szCs w:val="18"/>
                          <w:lang w:val="es-ES_tradnl"/>
                        </w:rPr>
                        <w:t>(Entidad financiera autorizada para operar en el Sistema Financiero Mexicano)</w:t>
                      </w:r>
                    </w:p>
                  </w:txbxContent>
                </v:textbox>
              </v:shape>
            </w:pict>
          </mc:Fallback>
        </mc:AlternateContent>
      </w:r>
    </w:p>
    <w:p w14:paraId="4B99056E" w14:textId="77777777" w:rsidR="007543EA" w:rsidRPr="00AC0908" w:rsidRDefault="007543EA" w:rsidP="007543EA">
      <w:pPr>
        <w:jc w:val="both"/>
        <w:rPr>
          <w:rFonts w:ascii="Arial" w:hAnsi="Arial" w:cs="Arial"/>
          <w:bCs/>
          <w:sz w:val="18"/>
          <w:szCs w:val="18"/>
          <w:lang w:val="es-ES_tradnl"/>
        </w:rPr>
      </w:pPr>
    </w:p>
    <w:p w14:paraId="1299C43A" w14:textId="77777777" w:rsidR="007543EA" w:rsidRPr="00AC0908" w:rsidRDefault="007543EA" w:rsidP="007543EA">
      <w:pPr>
        <w:jc w:val="both"/>
        <w:rPr>
          <w:rFonts w:ascii="Arial" w:hAnsi="Arial" w:cs="Arial"/>
          <w:bCs/>
          <w:sz w:val="18"/>
          <w:szCs w:val="18"/>
          <w:lang w:val="es-ES_tradnl"/>
        </w:rPr>
      </w:pPr>
    </w:p>
    <w:p w14:paraId="4DDBEF00" w14:textId="77777777" w:rsidR="007543EA" w:rsidRPr="00AC0908" w:rsidRDefault="007543EA" w:rsidP="007543EA">
      <w:pPr>
        <w:jc w:val="both"/>
        <w:rPr>
          <w:rFonts w:ascii="Arial" w:hAnsi="Arial" w:cs="Arial"/>
          <w:bCs/>
          <w:sz w:val="18"/>
          <w:szCs w:val="18"/>
          <w:lang w:val="es-ES_tradnl"/>
        </w:rPr>
      </w:pPr>
    </w:p>
    <w:p w14:paraId="3461D779" w14:textId="77777777" w:rsidR="007543EA" w:rsidRPr="00AC0908" w:rsidRDefault="007543EA" w:rsidP="007543EA">
      <w:pPr>
        <w:jc w:val="both"/>
        <w:rPr>
          <w:rFonts w:ascii="Arial" w:hAnsi="Arial" w:cs="Arial"/>
          <w:bCs/>
          <w:sz w:val="18"/>
          <w:szCs w:val="18"/>
          <w:lang w:val="es-ES_tradnl"/>
        </w:rPr>
      </w:pPr>
    </w:p>
    <w:p w14:paraId="3CF2D8B6" w14:textId="77777777" w:rsidR="007543EA" w:rsidRPr="00AC0908" w:rsidRDefault="007543EA" w:rsidP="007543EA">
      <w:pPr>
        <w:jc w:val="both"/>
        <w:rPr>
          <w:rFonts w:ascii="Arial" w:hAnsi="Arial" w:cs="Arial"/>
          <w:bCs/>
          <w:sz w:val="18"/>
          <w:szCs w:val="18"/>
          <w:lang w:val="es-ES_tradnl"/>
        </w:rPr>
      </w:pPr>
    </w:p>
    <w:p w14:paraId="0FB78278" w14:textId="77777777" w:rsidR="007543EA" w:rsidRPr="00AC0908" w:rsidRDefault="007543EA" w:rsidP="007543EA">
      <w:pPr>
        <w:jc w:val="both"/>
        <w:rPr>
          <w:rFonts w:ascii="Arial" w:hAnsi="Arial" w:cs="Arial"/>
          <w:bCs/>
          <w:sz w:val="18"/>
          <w:szCs w:val="18"/>
          <w:lang w:val="es-ES_tradnl"/>
        </w:rPr>
      </w:pPr>
    </w:p>
    <w:p w14:paraId="1FC39945" w14:textId="77777777" w:rsidR="007543EA" w:rsidRPr="00AC0908" w:rsidRDefault="007543EA" w:rsidP="007543EA">
      <w:pPr>
        <w:jc w:val="both"/>
        <w:rPr>
          <w:rFonts w:ascii="Arial" w:hAnsi="Arial" w:cs="Arial"/>
          <w:bCs/>
          <w:sz w:val="18"/>
          <w:szCs w:val="18"/>
          <w:lang w:val="es-ES_tradnl"/>
        </w:rPr>
      </w:pPr>
    </w:p>
    <w:p w14:paraId="0562CB0E" w14:textId="77777777" w:rsidR="007543EA" w:rsidRPr="00AC0908" w:rsidRDefault="007543EA" w:rsidP="007543EA">
      <w:pPr>
        <w:jc w:val="both"/>
        <w:rPr>
          <w:rFonts w:ascii="Arial" w:hAnsi="Arial" w:cs="Arial"/>
          <w:bCs/>
          <w:sz w:val="18"/>
          <w:szCs w:val="18"/>
          <w:lang w:val="es-ES_tradnl"/>
        </w:rPr>
      </w:pPr>
    </w:p>
    <w:p w14:paraId="4D5A38D1" w14:textId="77777777" w:rsidR="007543EA" w:rsidRPr="00880D77" w:rsidRDefault="007543EA" w:rsidP="007543EA">
      <w:pPr>
        <w:jc w:val="both"/>
        <w:rPr>
          <w:rFonts w:ascii="Arial" w:hAnsi="Arial" w:cs="Arial"/>
          <w:b/>
          <w:i/>
          <w:color w:val="808080" w:themeColor="background1" w:themeShade="80"/>
          <w:sz w:val="16"/>
          <w:szCs w:val="16"/>
        </w:rPr>
      </w:pPr>
      <w:r w:rsidRPr="00880D77">
        <w:rPr>
          <w:rFonts w:ascii="Arial" w:hAnsi="Arial" w:cs="Arial"/>
          <w:b/>
          <w:i/>
          <w:color w:val="808080" w:themeColor="background1" w:themeShade="80"/>
          <w:sz w:val="16"/>
          <w:szCs w:val="16"/>
        </w:rPr>
        <w:t>_</w:t>
      </w:r>
      <w:proofErr w:type="gramStart"/>
      <w:r w:rsidRPr="00880D77">
        <w:rPr>
          <w:rFonts w:ascii="Arial" w:hAnsi="Arial" w:cs="Arial"/>
          <w:b/>
          <w:i/>
          <w:color w:val="808080" w:themeColor="background1" w:themeShade="80"/>
          <w:sz w:val="16"/>
          <w:szCs w:val="16"/>
        </w:rPr>
        <w:t>_(</w:t>
      </w:r>
      <w:proofErr w:type="gramEnd"/>
      <w:r w:rsidRPr="00880D77">
        <w:rPr>
          <w:rFonts w:ascii="Arial" w:hAnsi="Arial" w:cs="Arial"/>
          <w:b/>
          <w:i/>
          <w:color w:val="808080" w:themeColor="background1" w:themeShade="80"/>
          <w:sz w:val="16"/>
          <w:szCs w:val="16"/>
        </w:rPr>
        <w:t>3 Mando superior área contratante)__</w:t>
      </w:r>
    </w:p>
    <w:p w14:paraId="0A91EE06" w14:textId="77777777" w:rsidR="007543EA" w:rsidRPr="00880D77" w:rsidRDefault="007543EA" w:rsidP="007543EA">
      <w:pPr>
        <w:jc w:val="both"/>
        <w:rPr>
          <w:rFonts w:ascii="Arial" w:hAnsi="Arial" w:cs="Arial"/>
          <w:b/>
          <w:i/>
          <w:color w:val="808080" w:themeColor="background1" w:themeShade="80"/>
          <w:sz w:val="16"/>
          <w:szCs w:val="16"/>
        </w:rPr>
      </w:pPr>
      <w:r w:rsidRPr="00880D77">
        <w:rPr>
          <w:rFonts w:ascii="Arial" w:hAnsi="Arial" w:cs="Arial"/>
          <w:b/>
          <w:i/>
          <w:color w:val="808080" w:themeColor="background1" w:themeShade="80"/>
          <w:sz w:val="16"/>
          <w:szCs w:val="16"/>
        </w:rPr>
        <w:t>_</w:t>
      </w:r>
      <w:proofErr w:type="gramStart"/>
      <w:r w:rsidRPr="00880D77">
        <w:rPr>
          <w:rFonts w:ascii="Arial" w:hAnsi="Arial" w:cs="Arial"/>
          <w:b/>
          <w:i/>
          <w:color w:val="808080" w:themeColor="background1" w:themeShade="80"/>
          <w:sz w:val="16"/>
          <w:szCs w:val="16"/>
        </w:rPr>
        <w:t>_(</w:t>
      </w:r>
      <w:proofErr w:type="gramEnd"/>
      <w:r w:rsidRPr="00880D77">
        <w:rPr>
          <w:rFonts w:ascii="Arial" w:hAnsi="Arial" w:cs="Arial"/>
          <w:b/>
          <w:i/>
          <w:color w:val="808080" w:themeColor="background1" w:themeShade="80"/>
          <w:sz w:val="16"/>
          <w:szCs w:val="16"/>
        </w:rPr>
        <w:t>4 Área contratante)___</w:t>
      </w:r>
    </w:p>
    <w:p w14:paraId="334DF057" w14:textId="34651A5B" w:rsidR="007543EA" w:rsidRPr="00AC0908" w:rsidRDefault="21C6CA3F" w:rsidP="21C6CA3F">
      <w:pPr>
        <w:jc w:val="both"/>
        <w:rPr>
          <w:rFonts w:ascii="Arial" w:hAnsi="Arial" w:cs="Arial"/>
          <w:b/>
          <w:bCs/>
          <w:sz w:val="18"/>
          <w:szCs w:val="18"/>
          <w:u w:val="single"/>
        </w:rPr>
      </w:pPr>
      <w:r w:rsidRPr="21C6CA3F">
        <w:rPr>
          <w:rFonts w:ascii="Arial" w:hAnsi="Arial" w:cs="Arial"/>
          <w:b/>
          <w:bCs/>
        </w:rPr>
        <w:t>Secretaría de Infraestructura, Comunicaciones y Transportes</w:t>
      </w:r>
    </w:p>
    <w:p w14:paraId="34CE0A41" w14:textId="77777777" w:rsidR="007543EA" w:rsidRPr="00AC0908" w:rsidRDefault="007543EA" w:rsidP="007543EA">
      <w:pPr>
        <w:jc w:val="both"/>
        <w:rPr>
          <w:rFonts w:ascii="Arial" w:hAnsi="Arial" w:cs="Arial"/>
          <w:sz w:val="18"/>
          <w:szCs w:val="18"/>
        </w:rPr>
      </w:pPr>
    </w:p>
    <w:p w14:paraId="62EBF3C5" w14:textId="77777777" w:rsidR="007543EA" w:rsidRPr="00AC0908" w:rsidRDefault="007543EA" w:rsidP="007543EA">
      <w:pPr>
        <w:jc w:val="both"/>
        <w:rPr>
          <w:rFonts w:ascii="Arial" w:hAnsi="Arial" w:cs="Arial"/>
          <w:bCs/>
          <w:sz w:val="18"/>
          <w:szCs w:val="18"/>
          <w:lang w:val="es-ES_tradnl"/>
        </w:rPr>
      </w:pPr>
    </w:p>
    <w:p w14:paraId="65B4C531" w14:textId="77777777" w:rsidR="007543EA" w:rsidRPr="00AC0908" w:rsidRDefault="007543EA" w:rsidP="007543EA">
      <w:pPr>
        <w:jc w:val="both"/>
        <w:rPr>
          <w:rFonts w:ascii="Arial" w:hAnsi="Arial" w:cs="Arial"/>
          <w:bCs/>
          <w:sz w:val="18"/>
          <w:szCs w:val="18"/>
          <w:lang w:val="es-ES_tradnl"/>
        </w:rPr>
      </w:pPr>
      <w:r w:rsidRPr="00AC0908">
        <w:rPr>
          <w:rFonts w:ascii="Arial" w:hAnsi="Arial" w:cs="Arial"/>
          <w:bCs/>
          <w:sz w:val="18"/>
          <w:szCs w:val="18"/>
          <w:lang w:val="es-ES_tradnl"/>
        </w:rPr>
        <w:t>Por medio de la presente y bajo protesta de decir verdad, les inf</w:t>
      </w:r>
      <w:r>
        <w:rPr>
          <w:rFonts w:ascii="Arial" w:hAnsi="Arial" w:cs="Arial"/>
          <w:bCs/>
          <w:sz w:val="18"/>
          <w:szCs w:val="18"/>
          <w:lang w:val="es-ES_tradnl"/>
        </w:rPr>
        <w:t xml:space="preserve">ormamos que nuestro acreditado </w:t>
      </w:r>
      <w:proofErr w:type="gramStart"/>
      <w:r w:rsidRPr="00880D77">
        <w:rPr>
          <w:rFonts w:ascii="Arial" w:hAnsi="Arial" w:cs="Arial"/>
          <w:bCs/>
          <w:i/>
          <w:color w:val="808080" w:themeColor="background1" w:themeShade="80"/>
          <w:sz w:val="16"/>
          <w:szCs w:val="16"/>
          <w:lang w:val="es-ES_tradnl"/>
        </w:rPr>
        <w:t>(</w:t>
      </w:r>
      <w:r w:rsidRPr="00880D77">
        <w:rPr>
          <w:rFonts w:ascii="Arial" w:hAnsi="Arial" w:cs="Arial"/>
          <w:bCs/>
          <w:i/>
          <w:color w:val="808080" w:themeColor="background1" w:themeShade="80"/>
          <w:sz w:val="16"/>
          <w:szCs w:val="16"/>
          <w:u w:val="single"/>
          <w:lang w:val="es-ES_tradnl"/>
        </w:rPr>
        <w:t xml:space="preserve"> 5</w:t>
      </w:r>
      <w:proofErr w:type="gramEnd"/>
      <w:r w:rsidRPr="00880D77">
        <w:rPr>
          <w:rFonts w:ascii="Arial" w:hAnsi="Arial" w:cs="Arial"/>
          <w:bCs/>
          <w:i/>
          <w:color w:val="808080" w:themeColor="background1" w:themeShade="80"/>
          <w:sz w:val="16"/>
          <w:szCs w:val="16"/>
          <w:u w:val="single"/>
          <w:lang w:val="es-ES_tradnl"/>
        </w:rPr>
        <w:t xml:space="preserve"> </w:t>
      </w:r>
      <w:r w:rsidRPr="00880D77">
        <w:rPr>
          <w:rFonts w:ascii="Arial" w:hAnsi="Arial" w:cs="Arial"/>
          <w:b/>
          <w:bCs/>
          <w:i/>
          <w:color w:val="808080" w:themeColor="background1" w:themeShade="80"/>
          <w:sz w:val="16"/>
          <w:szCs w:val="16"/>
          <w:u w:val="single"/>
          <w:lang w:val="es-ES_tradnl"/>
        </w:rPr>
        <w:t xml:space="preserve">Nombre del Licitante </w:t>
      </w:r>
      <w:r w:rsidRPr="00880D77">
        <w:rPr>
          <w:rFonts w:ascii="Arial" w:hAnsi="Arial" w:cs="Arial"/>
          <w:bCs/>
          <w:i/>
          <w:color w:val="808080" w:themeColor="background1" w:themeShade="80"/>
          <w:sz w:val="16"/>
          <w:szCs w:val="16"/>
          <w:lang w:val="es-ES_tradnl"/>
        </w:rPr>
        <w:t>)</w:t>
      </w:r>
      <w:r w:rsidRPr="00AC0908">
        <w:rPr>
          <w:rFonts w:ascii="Arial" w:hAnsi="Arial" w:cs="Arial"/>
          <w:bCs/>
          <w:sz w:val="18"/>
          <w:szCs w:val="18"/>
          <w:lang w:val="es-ES_tradnl"/>
        </w:rPr>
        <w:t xml:space="preserve"> cuenta con una línea de crédito autorizada y vigente con nuestra Institución, misma que presenta un saldo disponible, al día de hoy, de </w:t>
      </w:r>
      <w:r>
        <w:rPr>
          <w:rFonts w:ascii="Arial" w:hAnsi="Arial" w:cs="Arial"/>
          <w:bCs/>
          <w:sz w:val="18"/>
          <w:szCs w:val="18"/>
          <w:u w:val="single"/>
          <w:lang w:val="es-ES_tradnl"/>
        </w:rPr>
        <w:t>$</w:t>
      </w:r>
      <w:r w:rsidRPr="00880D77">
        <w:rPr>
          <w:rFonts w:ascii="Arial" w:hAnsi="Arial" w:cs="Arial"/>
          <w:bCs/>
          <w:color w:val="808080" w:themeColor="background1" w:themeShade="80"/>
          <w:sz w:val="16"/>
          <w:szCs w:val="16"/>
          <w:u w:val="single"/>
          <w:lang w:val="es-ES_tradnl"/>
        </w:rPr>
        <w:t xml:space="preserve">( 6 </w:t>
      </w:r>
      <w:r w:rsidRPr="00880D77">
        <w:rPr>
          <w:rFonts w:ascii="Arial" w:hAnsi="Arial" w:cs="Arial"/>
          <w:b/>
          <w:bCs/>
          <w:i/>
          <w:color w:val="808080" w:themeColor="background1" w:themeShade="80"/>
          <w:sz w:val="16"/>
          <w:szCs w:val="16"/>
          <w:u w:val="single"/>
          <w:lang w:val="es-ES_tradnl"/>
        </w:rPr>
        <w:t>Cantidad con número</w:t>
      </w:r>
      <w:r w:rsidRPr="00880D77">
        <w:rPr>
          <w:rFonts w:ascii="Arial" w:hAnsi="Arial" w:cs="Arial"/>
          <w:bCs/>
          <w:color w:val="808080" w:themeColor="background1" w:themeShade="80"/>
          <w:sz w:val="16"/>
          <w:szCs w:val="16"/>
          <w:u w:val="single"/>
          <w:lang w:val="es-ES_tradnl"/>
        </w:rPr>
        <w:t xml:space="preserve">  )</w:t>
      </w:r>
      <w:r w:rsidRPr="00880D77">
        <w:rPr>
          <w:rFonts w:ascii="Arial" w:hAnsi="Arial" w:cs="Arial"/>
          <w:bCs/>
          <w:color w:val="808080" w:themeColor="background1" w:themeShade="80"/>
          <w:sz w:val="16"/>
          <w:szCs w:val="16"/>
          <w:lang w:val="es-ES_tradnl"/>
        </w:rPr>
        <w:t xml:space="preserve"> (</w:t>
      </w:r>
      <w:r w:rsidRPr="00880D77">
        <w:rPr>
          <w:rFonts w:ascii="Arial" w:hAnsi="Arial" w:cs="Arial"/>
          <w:bCs/>
          <w:color w:val="808080" w:themeColor="background1" w:themeShade="80"/>
          <w:sz w:val="16"/>
          <w:szCs w:val="16"/>
          <w:u w:val="single"/>
          <w:lang w:val="es-ES_tradnl"/>
        </w:rPr>
        <w:t xml:space="preserve">(7  </w:t>
      </w:r>
      <w:r w:rsidRPr="00880D77">
        <w:rPr>
          <w:rFonts w:ascii="Arial" w:hAnsi="Arial" w:cs="Arial"/>
          <w:b/>
          <w:bCs/>
          <w:i/>
          <w:color w:val="808080" w:themeColor="background1" w:themeShade="80"/>
          <w:sz w:val="16"/>
          <w:szCs w:val="16"/>
          <w:u w:val="single"/>
          <w:lang w:val="es-ES_tradnl"/>
        </w:rPr>
        <w:t>Cantidad con letra</w:t>
      </w:r>
      <w:r w:rsidRPr="00880D77">
        <w:rPr>
          <w:rFonts w:ascii="Arial" w:hAnsi="Arial" w:cs="Arial"/>
          <w:bCs/>
          <w:color w:val="808080" w:themeColor="background1" w:themeShade="80"/>
          <w:sz w:val="16"/>
          <w:szCs w:val="16"/>
          <w:u w:val="single"/>
          <w:lang w:val="es-ES_tradnl"/>
        </w:rPr>
        <w:t xml:space="preserve">  /)</w:t>
      </w:r>
      <w:r w:rsidRPr="00AC0908">
        <w:rPr>
          <w:rFonts w:ascii="Arial" w:hAnsi="Arial" w:cs="Arial"/>
          <w:bCs/>
          <w:sz w:val="18"/>
          <w:szCs w:val="18"/>
          <w:lang w:val="es-ES_tradnl"/>
        </w:rPr>
        <w:t>.</w:t>
      </w:r>
    </w:p>
    <w:p w14:paraId="6D98A12B" w14:textId="77777777" w:rsidR="007543EA" w:rsidRPr="00AC0908" w:rsidRDefault="007543EA" w:rsidP="007543EA">
      <w:pPr>
        <w:jc w:val="both"/>
        <w:rPr>
          <w:rFonts w:ascii="Arial" w:hAnsi="Arial" w:cs="Arial"/>
          <w:bCs/>
          <w:sz w:val="18"/>
          <w:szCs w:val="18"/>
          <w:lang w:val="es-ES_tradnl"/>
        </w:rPr>
      </w:pPr>
    </w:p>
    <w:p w14:paraId="2946DB82" w14:textId="77777777" w:rsidR="007543EA" w:rsidRPr="00AC0908" w:rsidRDefault="007543EA" w:rsidP="007543EA">
      <w:pPr>
        <w:jc w:val="both"/>
        <w:rPr>
          <w:rFonts w:ascii="Arial" w:hAnsi="Arial" w:cs="Arial"/>
          <w:bCs/>
          <w:sz w:val="18"/>
          <w:szCs w:val="18"/>
          <w:lang w:val="es-ES_tradnl"/>
        </w:rPr>
      </w:pPr>
    </w:p>
    <w:p w14:paraId="62114DA8" w14:textId="77777777" w:rsidR="007543EA" w:rsidRPr="00AC0908" w:rsidRDefault="007543EA" w:rsidP="007543EA">
      <w:pPr>
        <w:jc w:val="both"/>
        <w:rPr>
          <w:rFonts w:ascii="Arial" w:hAnsi="Arial" w:cs="Arial"/>
          <w:bCs/>
          <w:sz w:val="18"/>
          <w:szCs w:val="18"/>
          <w:lang w:val="es-ES_tradnl"/>
        </w:rPr>
      </w:pPr>
      <w:r w:rsidRPr="00AC0908">
        <w:rPr>
          <w:rFonts w:ascii="Arial" w:hAnsi="Arial" w:cs="Arial"/>
          <w:bCs/>
          <w:sz w:val="18"/>
          <w:szCs w:val="18"/>
          <w:lang w:val="es-ES_tradnl"/>
        </w:rPr>
        <w:t>Sin más por el momento y para cualquier aclaración al respecto quedamos de ustedes,</w:t>
      </w:r>
    </w:p>
    <w:p w14:paraId="5997CC1D" w14:textId="77777777" w:rsidR="007543EA" w:rsidRPr="00AC0908" w:rsidRDefault="007543EA" w:rsidP="007543EA">
      <w:pPr>
        <w:jc w:val="both"/>
        <w:rPr>
          <w:rFonts w:ascii="Arial" w:hAnsi="Arial" w:cs="Arial"/>
          <w:bCs/>
          <w:sz w:val="18"/>
          <w:szCs w:val="18"/>
          <w:lang w:val="es-ES_tradnl"/>
        </w:rPr>
      </w:pPr>
    </w:p>
    <w:p w14:paraId="110FFD37" w14:textId="77777777" w:rsidR="007543EA" w:rsidRPr="00880D77" w:rsidRDefault="007543EA" w:rsidP="007543EA">
      <w:pPr>
        <w:jc w:val="both"/>
        <w:rPr>
          <w:rFonts w:ascii="Arial" w:hAnsi="Arial" w:cs="Arial"/>
          <w:bCs/>
          <w:color w:val="808080" w:themeColor="background1" w:themeShade="80"/>
          <w:sz w:val="16"/>
          <w:szCs w:val="16"/>
          <w:lang w:val="es-ES_tradnl"/>
        </w:rPr>
      </w:pPr>
    </w:p>
    <w:p w14:paraId="279BE195" w14:textId="77777777" w:rsidR="007543EA" w:rsidRPr="00880D77" w:rsidRDefault="007543EA" w:rsidP="007543EA">
      <w:pPr>
        <w:jc w:val="center"/>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(8 Firma de dos funcionarios facultados de la Institución o del Representante Legal de la entidad financiera del exterior de que se trate)</w:t>
      </w:r>
    </w:p>
    <w:p w14:paraId="6B699379" w14:textId="77777777" w:rsidR="007543EA" w:rsidRPr="00AC0908" w:rsidRDefault="007543EA" w:rsidP="007543EA">
      <w:pPr>
        <w:jc w:val="both"/>
        <w:rPr>
          <w:rFonts w:ascii="Arial" w:hAnsi="Arial" w:cs="Arial"/>
          <w:bCs/>
          <w:sz w:val="18"/>
          <w:szCs w:val="18"/>
          <w:lang w:val="es-ES_tradnl"/>
        </w:rPr>
      </w:pPr>
    </w:p>
    <w:p w14:paraId="3FE9F23F" w14:textId="77777777" w:rsidR="007543EA" w:rsidRPr="00AC0908" w:rsidRDefault="007543EA" w:rsidP="007543EA">
      <w:pPr>
        <w:jc w:val="both"/>
        <w:rPr>
          <w:rFonts w:ascii="Arial" w:hAnsi="Arial" w:cs="Arial"/>
          <w:bCs/>
          <w:sz w:val="18"/>
          <w:szCs w:val="18"/>
          <w:lang w:val="es-ES_tradnl"/>
        </w:rPr>
      </w:pPr>
    </w:p>
    <w:tbl>
      <w:tblPr>
        <w:tblW w:w="9307" w:type="dxa"/>
        <w:jc w:val="center"/>
        <w:tblLook w:val="01E0" w:firstRow="1" w:lastRow="1" w:firstColumn="1" w:lastColumn="1" w:noHBand="0" w:noVBand="0"/>
      </w:tblPr>
      <w:tblGrid>
        <w:gridCol w:w="240"/>
        <w:gridCol w:w="3780"/>
        <w:gridCol w:w="360"/>
        <w:gridCol w:w="360"/>
        <w:gridCol w:w="3960"/>
        <w:gridCol w:w="607"/>
      </w:tblGrid>
      <w:tr w:rsidR="007543EA" w:rsidRPr="00AC0908" w14:paraId="1F72F646" w14:textId="77777777" w:rsidTr="00A45239">
        <w:trPr>
          <w:jc w:val="center"/>
        </w:trPr>
        <w:tc>
          <w:tcPr>
            <w:tcW w:w="240" w:type="dxa"/>
          </w:tcPr>
          <w:p w14:paraId="08CE6F91" w14:textId="77777777" w:rsidR="007543EA" w:rsidRPr="00AC0908" w:rsidRDefault="007543EA" w:rsidP="00A45239">
            <w:pPr>
              <w:jc w:val="both"/>
              <w:rPr>
                <w:rFonts w:ascii="Arial" w:hAnsi="Arial" w:cs="Arial"/>
                <w:bCs/>
                <w:sz w:val="18"/>
                <w:szCs w:val="18"/>
                <w:lang w:val="es-ES_tradnl"/>
              </w:rPr>
            </w:pPr>
          </w:p>
        </w:tc>
        <w:tc>
          <w:tcPr>
            <w:tcW w:w="3780" w:type="dxa"/>
            <w:tcBorders>
              <w:top w:val="single" w:sz="4" w:space="0" w:color="auto"/>
            </w:tcBorders>
          </w:tcPr>
          <w:p w14:paraId="61CDCEAD" w14:textId="77777777" w:rsidR="007543EA" w:rsidRPr="00AC0908" w:rsidRDefault="007543EA" w:rsidP="00A45239">
            <w:pPr>
              <w:jc w:val="both"/>
              <w:rPr>
                <w:rFonts w:ascii="Arial" w:hAnsi="Arial" w:cs="Arial"/>
                <w:bCs/>
                <w:sz w:val="18"/>
                <w:szCs w:val="18"/>
                <w:lang w:val="es-ES_tradnl"/>
              </w:rPr>
            </w:pPr>
          </w:p>
        </w:tc>
        <w:tc>
          <w:tcPr>
            <w:tcW w:w="360" w:type="dxa"/>
          </w:tcPr>
          <w:p w14:paraId="6BB9E253" w14:textId="77777777" w:rsidR="007543EA" w:rsidRPr="00AC0908" w:rsidRDefault="007543EA" w:rsidP="00A45239">
            <w:pPr>
              <w:jc w:val="both"/>
              <w:rPr>
                <w:rFonts w:ascii="Arial" w:hAnsi="Arial" w:cs="Arial"/>
                <w:bCs/>
                <w:sz w:val="18"/>
                <w:szCs w:val="18"/>
                <w:lang w:val="es-ES_tradnl"/>
              </w:rPr>
            </w:pPr>
          </w:p>
        </w:tc>
        <w:tc>
          <w:tcPr>
            <w:tcW w:w="360" w:type="dxa"/>
          </w:tcPr>
          <w:p w14:paraId="23DE523C" w14:textId="77777777" w:rsidR="007543EA" w:rsidRPr="00AC0908" w:rsidRDefault="007543EA" w:rsidP="00A45239">
            <w:pPr>
              <w:jc w:val="both"/>
              <w:rPr>
                <w:rFonts w:ascii="Arial" w:hAnsi="Arial" w:cs="Arial"/>
                <w:bCs/>
                <w:sz w:val="18"/>
                <w:szCs w:val="18"/>
                <w:lang w:val="es-ES_tradnl"/>
              </w:rPr>
            </w:pPr>
          </w:p>
        </w:tc>
        <w:tc>
          <w:tcPr>
            <w:tcW w:w="3960" w:type="dxa"/>
            <w:tcBorders>
              <w:top w:val="single" w:sz="4" w:space="0" w:color="auto"/>
            </w:tcBorders>
          </w:tcPr>
          <w:p w14:paraId="52E56223" w14:textId="77777777" w:rsidR="007543EA" w:rsidRPr="00AC0908" w:rsidRDefault="007543EA" w:rsidP="00A45239">
            <w:pPr>
              <w:jc w:val="both"/>
              <w:rPr>
                <w:rFonts w:ascii="Arial" w:hAnsi="Arial" w:cs="Arial"/>
                <w:bCs/>
                <w:sz w:val="18"/>
                <w:szCs w:val="18"/>
                <w:lang w:val="es-ES_tradnl"/>
              </w:rPr>
            </w:pPr>
          </w:p>
        </w:tc>
        <w:tc>
          <w:tcPr>
            <w:tcW w:w="607" w:type="dxa"/>
          </w:tcPr>
          <w:p w14:paraId="07547A01" w14:textId="77777777" w:rsidR="007543EA" w:rsidRPr="00AC0908" w:rsidRDefault="007543EA" w:rsidP="00A45239">
            <w:pPr>
              <w:jc w:val="both"/>
              <w:rPr>
                <w:rFonts w:ascii="Arial" w:hAnsi="Arial" w:cs="Arial"/>
                <w:bCs/>
                <w:sz w:val="18"/>
                <w:szCs w:val="18"/>
                <w:lang w:val="es-ES_tradnl"/>
              </w:rPr>
            </w:pPr>
          </w:p>
        </w:tc>
      </w:tr>
      <w:tr w:rsidR="007543EA" w:rsidRPr="00AC0908" w14:paraId="295EE1E2" w14:textId="77777777" w:rsidTr="00A45239">
        <w:trPr>
          <w:jc w:val="center"/>
        </w:trPr>
        <w:tc>
          <w:tcPr>
            <w:tcW w:w="240" w:type="dxa"/>
          </w:tcPr>
          <w:p w14:paraId="5043CB0F" w14:textId="77777777" w:rsidR="007543EA" w:rsidRPr="00AC0908" w:rsidRDefault="007543EA" w:rsidP="00A45239">
            <w:pPr>
              <w:jc w:val="both"/>
              <w:rPr>
                <w:rFonts w:ascii="Arial" w:hAnsi="Arial" w:cs="Arial"/>
                <w:bCs/>
                <w:sz w:val="18"/>
                <w:szCs w:val="18"/>
                <w:lang w:val="es-ES_tradnl"/>
              </w:rPr>
            </w:pPr>
          </w:p>
        </w:tc>
        <w:tc>
          <w:tcPr>
            <w:tcW w:w="3780" w:type="dxa"/>
          </w:tcPr>
          <w:p w14:paraId="13A914E4" w14:textId="77777777" w:rsidR="007543EA" w:rsidRPr="00880D77" w:rsidRDefault="007543EA" w:rsidP="00A45239">
            <w:pPr>
              <w:jc w:val="both"/>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 xml:space="preserve">(9 Nombre del </w:t>
            </w:r>
            <w:proofErr w:type="gramStart"/>
            <w:r w:rsidRPr="00880D77">
              <w:rPr>
                <w:rFonts w:ascii="Arial" w:hAnsi="Arial" w:cs="Arial"/>
                <w:bCs/>
                <w:i/>
                <w:color w:val="808080" w:themeColor="background1" w:themeShade="80"/>
                <w:sz w:val="16"/>
                <w:szCs w:val="16"/>
                <w:lang w:val="es-ES_tradnl"/>
              </w:rPr>
              <w:t>Funcionario</w:t>
            </w:r>
            <w:proofErr w:type="gramEnd"/>
            <w:r w:rsidRPr="00880D77">
              <w:rPr>
                <w:rFonts w:ascii="Arial" w:hAnsi="Arial" w:cs="Arial"/>
                <w:bCs/>
                <w:i/>
                <w:color w:val="808080" w:themeColor="background1" w:themeShade="80"/>
                <w:sz w:val="16"/>
                <w:szCs w:val="16"/>
                <w:lang w:val="es-ES_tradnl"/>
              </w:rPr>
              <w:t>)</w:t>
            </w:r>
          </w:p>
        </w:tc>
        <w:tc>
          <w:tcPr>
            <w:tcW w:w="360" w:type="dxa"/>
          </w:tcPr>
          <w:p w14:paraId="07459315" w14:textId="77777777" w:rsidR="007543EA" w:rsidRPr="00880D77" w:rsidRDefault="007543EA" w:rsidP="00A45239">
            <w:pPr>
              <w:jc w:val="both"/>
              <w:rPr>
                <w:rFonts w:ascii="Arial" w:hAnsi="Arial" w:cs="Arial"/>
                <w:bCs/>
                <w:i/>
                <w:color w:val="808080" w:themeColor="background1" w:themeShade="80"/>
                <w:sz w:val="16"/>
                <w:szCs w:val="16"/>
                <w:lang w:val="es-ES_tradnl"/>
              </w:rPr>
            </w:pPr>
          </w:p>
        </w:tc>
        <w:tc>
          <w:tcPr>
            <w:tcW w:w="360" w:type="dxa"/>
          </w:tcPr>
          <w:p w14:paraId="6537F28F" w14:textId="77777777" w:rsidR="007543EA" w:rsidRPr="00880D77" w:rsidRDefault="007543EA" w:rsidP="00A45239">
            <w:pPr>
              <w:jc w:val="both"/>
              <w:rPr>
                <w:rFonts w:ascii="Arial" w:hAnsi="Arial" w:cs="Arial"/>
                <w:bCs/>
                <w:i/>
                <w:color w:val="808080" w:themeColor="background1" w:themeShade="80"/>
                <w:sz w:val="16"/>
                <w:szCs w:val="16"/>
                <w:lang w:val="es-ES_tradnl"/>
              </w:rPr>
            </w:pPr>
          </w:p>
        </w:tc>
        <w:tc>
          <w:tcPr>
            <w:tcW w:w="3960" w:type="dxa"/>
          </w:tcPr>
          <w:p w14:paraId="657306EB" w14:textId="77777777" w:rsidR="007543EA" w:rsidRPr="00880D77" w:rsidRDefault="007543EA" w:rsidP="00A45239">
            <w:pPr>
              <w:jc w:val="both"/>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 xml:space="preserve">(13Nombre del </w:t>
            </w:r>
            <w:proofErr w:type="gramStart"/>
            <w:r w:rsidRPr="00880D77">
              <w:rPr>
                <w:rFonts w:ascii="Arial" w:hAnsi="Arial" w:cs="Arial"/>
                <w:bCs/>
                <w:i/>
                <w:color w:val="808080" w:themeColor="background1" w:themeShade="80"/>
                <w:sz w:val="16"/>
                <w:szCs w:val="16"/>
                <w:lang w:val="es-ES_tradnl"/>
              </w:rPr>
              <w:t>Funcionario</w:t>
            </w:r>
            <w:proofErr w:type="gramEnd"/>
            <w:r w:rsidRPr="00880D77">
              <w:rPr>
                <w:rFonts w:ascii="Arial" w:hAnsi="Arial" w:cs="Arial"/>
                <w:bCs/>
                <w:i/>
                <w:color w:val="808080" w:themeColor="background1" w:themeShade="80"/>
                <w:sz w:val="16"/>
                <w:szCs w:val="16"/>
                <w:lang w:val="es-ES_tradnl"/>
              </w:rPr>
              <w:t>)</w:t>
            </w:r>
          </w:p>
        </w:tc>
        <w:tc>
          <w:tcPr>
            <w:tcW w:w="607" w:type="dxa"/>
          </w:tcPr>
          <w:p w14:paraId="6DFB9E20" w14:textId="77777777" w:rsidR="007543EA" w:rsidRPr="00AC0908" w:rsidRDefault="007543EA" w:rsidP="00A45239">
            <w:pPr>
              <w:jc w:val="both"/>
              <w:rPr>
                <w:rFonts w:ascii="Arial" w:hAnsi="Arial" w:cs="Arial"/>
                <w:bCs/>
                <w:sz w:val="18"/>
                <w:szCs w:val="18"/>
                <w:lang w:val="es-ES_tradnl"/>
              </w:rPr>
            </w:pPr>
          </w:p>
        </w:tc>
      </w:tr>
      <w:tr w:rsidR="007543EA" w:rsidRPr="00AC0908" w14:paraId="6A7A9AE5" w14:textId="77777777" w:rsidTr="00A45239">
        <w:trPr>
          <w:jc w:val="center"/>
        </w:trPr>
        <w:tc>
          <w:tcPr>
            <w:tcW w:w="240" w:type="dxa"/>
          </w:tcPr>
          <w:p w14:paraId="70DF9E56" w14:textId="77777777" w:rsidR="007543EA" w:rsidRPr="00AC0908" w:rsidRDefault="007543EA" w:rsidP="00A45239">
            <w:pPr>
              <w:jc w:val="both"/>
              <w:rPr>
                <w:rFonts w:ascii="Arial" w:hAnsi="Arial" w:cs="Arial"/>
                <w:bCs/>
                <w:sz w:val="18"/>
                <w:szCs w:val="18"/>
                <w:lang w:val="es-ES_tradnl"/>
              </w:rPr>
            </w:pPr>
          </w:p>
        </w:tc>
        <w:tc>
          <w:tcPr>
            <w:tcW w:w="3780" w:type="dxa"/>
          </w:tcPr>
          <w:p w14:paraId="707739BC" w14:textId="77777777" w:rsidR="007543EA" w:rsidRPr="00880D77" w:rsidRDefault="007543EA" w:rsidP="00A45239">
            <w:pPr>
              <w:jc w:val="both"/>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(10 Cargo)</w:t>
            </w:r>
            <w:r w:rsidRPr="00880D77">
              <w:rPr>
                <w:rFonts w:ascii="Arial" w:hAnsi="Arial" w:cs="Arial"/>
                <w:bCs/>
                <w:i/>
                <w:color w:val="808080" w:themeColor="background1" w:themeShade="80"/>
                <w:sz w:val="16"/>
                <w:szCs w:val="16"/>
                <w:lang w:val="es-ES_tradnl"/>
              </w:rPr>
              <w:tab/>
            </w:r>
          </w:p>
        </w:tc>
        <w:tc>
          <w:tcPr>
            <w:tcW w:w="360" w:type="dxa"/>
          </w:tcPr>
          <w:p w14:paraId="44E871BC" w14:textId="77777777" w:rsidR="007543EA" w:rsidRPr="00880D77" w:rsidRDefault="007543EA" w:rsidP="00A45239">
            <w:pPr>
              <w:jc w:val="both"/>
              <w:rPr>
                <w:rFonts w:ascii="Arial" w:hAnsi="Arial" w:cs="Arial"/>
                <w:bCs/>
                <w:i/>
                <w:color w:val="808080" w:themeColor="background1" w:themeShade="80"/>
                <w:sz w:val="16"/>
                <w:szCs w:val="16"/>
                <w:lang w:val="es-ES_tradnl"/>
              </w:rPr>
            </w:pPr>
          </w:p>
        </w:tc>
        <w:tc>
          <w:tcPr>
            <w:tcW w:w="360" w:type="dxa"/>
          </w:tcPr>
          <w:p w14:paraId="144A5D23" w14:textId="77777777" w:rsidR="007543EA" w:rsidRPr="00880D77" w:rsidRDefault="007543EA" w:rsidP="00A45239">
            <w:pPr>
              <w:jc w:val="both"/>
              <w:rPr>
                <w:rFonts w:ascii="Arial" w:hAnsi="Arial" w:cs="Arial"/>
                <w:bCs/>
                <w:i/>
                <w:color w:val="808080" w:themeColor="background1" w:themeShade="80"/>
                <w:sz w:val="16"/>
                <w:szCs w:val="16"/>
                <w:lang w:val="es-ES_tradnl"/>
              </w:rPr>
            </w:pPr>
          </w:p>
        </w:tc>
        <w:tc>
          <w:tcPr>
            <w:tcW w:w="3960" w:type="dxa"/>
          </w:tcPr>
          <w:p w14:paraId="6A539A1A" w14:textId="77777777" w:rsidR="007543EA" w:rsidRPr="00880D77" w:rsidRDefault="007543EA" w:rsidP="00A45239">
            <w:pPr>
              <w:jc w:val="both"/>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(14Cargo)</w:t>
            </w:r>
            <w:r w:rsidRPr="00880D77">
              <w:rPr>
                <w:rFonts w:ascii="Arial" w:hAnsi="Arial" w:cs="Arial"/>
                <w:bCs/>
                <w:i/>
                <w:color w:val="808080" w:themeColor="background1" w:themeShade="80"/>
                <w:sz w:val="16"/>
                <w:szCs w:val="16"/>
                <w:lang w:val="es-ES_tradnl"/>
              </w:rPr>
              <w:tab/>
            </w:r>
          </w:p>
        </w:tc>
        <w:tc>
          <w:tcPr>
            <w:tcW w:w="607" w:type="dxa"/>
          </w:tcPr>
          <w:p w14:paraId="738610EB" w14:textId="77777777" w:rsidR="007543EA" w:rsidRPr="00AC0908" w:rsidRDefault="007543EA" w:rsidP="00A45239">
            <w:pPr>
              <w:jc w:val="both"/>
              <w:rPr>
                <w:rFonts w:ascii="Arial" w:hAnsi="Arial" w:cs="Arial"/>
                <w:bCs/>
                <w:sz w:val="18"/>
                <w:szCs w:val="18"/>
                <w:lang w:val="es-ES_tradnl"/>
              </w:rPr>
            </w:pPr>
          </w:p>
        </w:tc>
      </w:tr>
      <w:tr w:rsidR="007543EA" w:rsidRPr="00AC0908" w14:paraId="5C9D6232" w14:textId="77777777" w:rsidTr="00A45239">
        <w:trPr>
          <w:jc w:val="center"/>
        </w:trPr>
        <w:tc>
          <w:tcPr>
            <w:tcW w:w="240" w:type="dxa"/>
          </w:tcPr>
          <w:p w14:paraId="637805D2" w14:textId="77777777" w:rsidR="007543EA" w:rsidRPr="00AC0908" w:rsidRDefault="007543EA" w:rsidP="00A45239">
            <w:pPr>
              <w:jc w:val="both"/>
              <w:rPr>
                <w:rFonts w:ascii="Arial" w:hAnsi="Arial" w:cs="Arial"/>
                <w:bCs/>
                <w:sz w:val="18"/>
                <w:szCs w:val="18"/>
                <w:lang w:val="es-ES_tradnl"/>
              </w:rPr>
            </w:pPr>
          </w:p>
        </w:tc>
        <w:tc>
          <w:tcPr>
            <w:tcW w:w="3780" w:type="dxa"/>
          </w:tcPr>
          <w:p w14:paraId="02D3C98E" w14:textId="77777777" w:rsidR="007543EA" w:rsidRPr="00880D77" w:rsidRDefault="007543EA" w:rsidP="00A45239">
            <w:pPr>
              <w:jc w:val="both"/>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(11 Teléfono de contacto)</w:t>
            </w:r>
          </w:p>
        </w:tc>
        <w:tc>
          <w:tcPr>
            <w:tcW w:w="360" w:type="dxa"/>
          </w:tcPr>
          <w:p w14:paraId="463F29E8" w14:textId="77777777" w:rsidR="007543EA" w:rsidRPr="00880D77" w:rsidRDefault="007543EA" w:rsidP="00A45239">
            <w:pPr>
              <w:jc w:val="both"/>
              <w:rPr>
                <w:rFonts w:ascii="Arial" w:hAnsi="Arial" w:cs="Arial"/>
                <w:bCs/>
                <w:i/>
                <w:color w:val="808080" w:themeColor="background1" w:themeShade="80"/>
                <w:sz w:val="16"/>
                <w:szCs w:val="16"/>
                <w:lang w:val="es-ES_tradnl"/>
              </w:rPr>
            </w:pPr>
          </w:p>
        </w:tc>
        <w:tc>
          <w:tcPr>
            <w:tcW w:w="360" w:type="dxa"/>
          </w:tcPr>
          <w:p w14:paraId="3B7B4B86" w14:textId="77777777" w:rsidR="007543EA" w:rsidRPr="00880D77" w:rsidRDefault="007543EA" w:rsidP="00A45239">
            <w:pPr>
              <w:jc w:val="both"/>
              <w:rPr>
                <w:rFonts w:ascii="Arial" w:hAnsi="Arial" w:cs="Arial"/>
                <w:bCs/>
                <w:i/>
                <w:color w:val="808080" w:themeColor="background1" w:themeShade="80"/>
                <w:sz w:val="16"/>
                <w:szCs w:val="16"/>
                <w:lang w:val="es-ES_tradnl"/>
              </w:rPr>
            </w:pPr>
          </w:p>
        </w:tc>
        <w:tc>
          <w:tcPr>
            <w:tcW w:w="3960" w:type="dxa"/>
          </w:tcPr>
          <w:p w14:paraId="0BE2C846" w14:textId="77777777" w:rsidR="007543EA" w:rsidRPr="00880D77" w:rsidRDefault="007543EA" w:rsidP="00A45239">
            <w:pPr>
              <w:jc w:val="both"/>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(15Teléfono de contacto)</w:t>
            </w:r>
          </w:p>
        </w:tc>
        <w:tc>
          <w:tcPr>
            <w:tcW w:w="607" w:type="dxa"/>
          </w:tcPr>
          <w:p w14:paraId="3A0FF5F2" w14:textId="77777777" w:rsidR="007543EA" w:rsidRPr="00AC0908" w:rsidRDefault="007543EA" w:rsidP="00A45239">
            <w:pPr>
              <w:jc w:val="both"/>
              <w:rPr>
                <w:rFonts w:ascii="Arial" w:hAnsi="Arial" w:cs="Arial"/>
                <w:bCs/>
                <w:sz w:val="18"/>
                <w:szCs w:val="18"/>
                <w:lang w:val="es-ES_tradnl"/>
              </w:rPr>
            </w:pPr>
          </w:p>
        </w:tc>
      </w:tr>
      <w:tr w:rsidR="007543EA" w:rsidRPr="00AC0908" w14:paraId="5C874EE8" w14:textId="77777777" w:rsidTr="00A45239">
        <w:trPr>
          <w:jc w:val="center"/>
        </w:trPr>
        <w:tc>
          <w:tcPr>
            <w:tcW w:w="240" w:type="dxa"/>
          </w:tcPr>
          <w:p w14:paraId="5630AD66" w14:textId="77777777" w:rsidR="007543EA" w:rsidRPr="00AC0908" w:rsidRDefault="007543EA" w:rsidP="00A45239">
            <w:pPr>
              <w:jc w:val="both"/>
              <w:rPr>
                <w:rFonts w:ascii="Arial" w:hAnsi="Arial" w:cs="Arial"/>
                <w:bCs/>
                <w:sz w:val="18"/>
                <w:szCs w:val="18"/>
                <w:lang w:val="es-ES_tradnl"/>
              </w:rPr>
            </w:pPr>
          </w:p>
        </w:tc>
        <w:tc>
          <w:tcPr>
            <w:tcW w:w="3780" w:type="dxa"/>
          </w:tcPr>
          <w:p w14:paraId="41DB6D3A" w14:textId="77777777" w:rsidR="007543EA" w:rsidRPr="00880D77" w:rsidRDefault="007543EA" w:rsidP="00A45239">
            <w:pPr>
              <w:jc w:val="both"/>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(12 No. de Registro de Firma)</w:t>
            </w:r>
          </w:p>
        </w:tc>
        <w:tc>
          <w:tcPr>
            <w:tcW w:w="360" w:type="dxa"/>
          </w:tcPr>
          <w:p w14:paraId="61829076" w14:textId="77777777" w:rsidR="007543EA" w:rsidRPr="00880D77" w:rsidRDefault="007543EA" w:rsidP="00A45239">
            <w:pPr>
              <w:jc w:val="both"/>
              <w:rPr>
                <w:rFonts w:ascii="Arial" w:hAnsi="Arial" w:cs="Arial"/>
                <w:bCs/>
                <w:i/>
                <w:color w:val="808080" w:themeColor="background1" w:themeShade="80"/>
                <w:sz w:val="16"/>
                <w:szCs w:val="16"/>
                <w:lang w:val="es-ES_tradnl"/>
              </w:rPr>
            </w:pPr>
          </w:p>
        </w:tc>
        <w:tc>
          <w:tcPr>
            <w:tcW w:w="360" w:type="dxa"/>
          </w:tcPr>
          <w:p w14:paraId="2BA226A1" w14:textId="77777777" w:rsidR="007543EA" w:rsidRPr="00880D77" w:rsidRDefault="007543EA" w:rsidP="00A45239">
            <w:pPr>
              <w:jc w:val="both"/>
              <w:rPr>
                <w:rFonts w:ascii="Arial" w:hAnsi="Arial" w:cs="Arial"/>
                <w:bCs/>
                <w:i/>
                <w:color w:val="808080" w:themeColor="background1" w:themeShade="80"/>
                <w:sz w:val="16"/>
                <w:szCs w:val="16"/>
                <w:lang w:val="es-ES_tradnl"/>
              </w:rPr>
            </w:pPr>
          </w:p>
        </w:tc>
        <w:tc>
          <w:tcPr>
            <w:tcW w:w="3960" w:type="dxa"/>
          </w:tcPr>
          <w:p w14:paraId="272C92F9" w14:textId="77777777" w:rsidR="007543EA" w:rsidRPr="00880D77" w:rsidRDefault="007543EA" w:rsidP="00A45239">
            <w:pPr>
              <w:jc w:val="both"/>
              <w:rPr>
                <w:rFonts w:ascii="Arial" w:hAnsi="Arial" w:cs="Arial"/>
                <w:bCs/>
                <w:i/>
                <w:color w:val="808080" w:themeColor="background1" w:themeShade="80"/>
                <w:sz w:val="16"/>
                <w:szCs w:val="16"/>
                <w:lang w:val="es-ES_tradnl"/>
              </w:rPr>
            </w:pPr>
            <w:r w:rsidRPr="00880D77">
              <w:rPr>
                <w:rFonts w:ascii="Arial" w:hAnsi="Arial" w:cs="Arial"/>
                <w:bCs/>
                <w:i/>
                <w:color w:val="808080" w:themeColor="background1" w:themeShade="80"/>
                <w:sz w:val="16"/>
                <w:szCs w:val="16"/>
                <w:lang w:val="es-ES_tradnl"/>
              </w:rPr>
              <w:t>(16 No. de Registro de Firma)</w:t>
            </w:r>
          </w:p>
        </w:tc>
        <w:tc>
          <w:tcPr>
            <w:tcW w:w="607" w:type="dxa"/>
          </w:tcPr>
          <w:p w14:paraId="17AD93B2" w14:textId="77777777" w:rsidR="007543EA" w:rsidRPr="00AC0908" w:rsidRDefault="007543EA" w:rsidP="00A45239">
            <w:pPr>
              <w:jc w:val="both"/>
              <w:rPr>
                <w:rFonts w:ascii="Arial" w:hAnsi="Arial" w:cs="Arial"/>
                <w:bCs/>
                <w:sz w:val="18"/>
                <w:szCs w:val="18"/>
                <w:lang w:val="es-ES_tradnl"/>
              </w:rPr>
            </w:pPr>
          </w:p>
        </w:tc>
      </w:tr>
    </w:tbl>
    <w:p w14:paraId="0DE4B5B7" w14:textId="77777777" w:rsidR="007543EA" w:rsidRPr="00AC0908" w:rsidRDefault="007543EA" w:rsidP="007543EA">
      <w:pPr>
        <w:rPr>
          <w:rFonts w:ascii="Arial" w:hAnsi="Arial" w:cs="Arial"/>
          <w:sz w:val="18"/>
          <w:szCs w:val="18"/>
        </w:rPr>
      </w:pPr>
    </w:p>
    <w:p w14:paraId="79286A77" w14:textId="77777777" w:rsidR="007543EA" w:rsidRPr="002E6379" w:rsidRDefault="007543EA" w:rsidP="002E6379">
      <w:pPr>
        <w:spacing w:before="120"/>
        <w:jc w:val="both"/>
        <w:rPr>
          <w:rFonts w:ascii="Arial" w:hAnsi="Arial" w:cs="Arial"/>
          <w:sz w:val="22"/>
          <w:szCs w:val="22"/>
        </w:rPr>
      </w:pPr>
      <w:r w:rsidRPr="002E6379">
        <w:rPr>
          <w:rFonts w:ascii="Arial" w:hAnsi="Arial" w:cs="Arial"/>
          <w:sz w:val="22"/>
          <w:szCs w:val="22"/>
        </w:rPr>
        <w:t>{NOTA: Esta carta deberá incluirse en el caso que se permita acreditar el capital de trabajo neto a través de líneas de crédito disponibles}</w:t>
      </w:r>
    </w:p>
    <w:p w14:paraId="66204FF1" w14:textId="77777777" w:rsidR="007543EA" w:rsidRPr="00AC0908" w:rsidRDefault="007543EA" w:rsidP="007543EA">
      <w:pPr>
        <w:spacing w:before="120"/>
        <w:rPr>
          <w:rFonts w:ascii="Arial" w:hAnsi="Arial" w:cs="Arial"/>
          <w:b/>
          <w:i/>
          <w:color w:val="FF0000"/>
          <w:sz w:val="18"/>
          <w:szCs w:val="18"/>
        </w:rPr>
      </w:pPr>
    </w:p>
    <w:p w14:paraId="2DBF0D7D" w14:textId="77777777" w:rsidR="007543EA" w:rsidRPr="00AC0908" w:rsidRDefault="007543EA" w:rsidP="007543EA">
      <w:pPr>
        <w:jc w:val="both"/>
        <w:rPr>
          <w:rFonts w:ascii="Arial" w:hAnsi="Arial" w:cs="Arial"/>
        </w:rPr>
      </w:pPr>
    </w:p>
    <w:p w14:paraId="6B62F1B3" w14:textId="77777777" w:rsidR="00FC33AC" w:rsidRDefault="00FC33AC"/>
    <w:sectPr w:rsidR="00FC33AC" w:rsidSect="00FB2E4D">
      <w:headerReference w:type="default" r:id="rId8"/>
      <w:footerReference w:type="default" r:id="rId9"/>
      <w:pgSz w:w="12240" w:h="15840" w:code="1"/>
      <w:pgMar w:top="1985" w:right="1134" w:bottom="1701" w:left="1134" w:header="113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3541" w14:textId="77777777" w:rsidR="002E3467" w:rsidRDefault="002E3467" w:rsidP="007543EA">
      <w:r>
        <w:separator/>
      </w:r>
    </w:p>
  </w:endnote>
  <w:endnote w:type="continuationSeparator" w:id="0">
    <w:p w14:paraId="41C57C1C" w14:textId="77777777" w:rsidR="002E3467" w:rsidRDefault="002E3467" w:rsidP="0075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SemiBold" w:hAnsi="Montserrat SemiBold"/>
        <w:b/>
        <w:color w:val="C39852"/>
        <w:sz w:val="15"/>
        <w:lang w:val="es-ES"/>
      </w:rPr>
      <w:id w:val="1184939511"/>
      <w:docPartObj>
        <w:docPartGallery w:val="Page Numbers (Bottom of Page)"/>
        <w:docPartUnique/>
      </w:docPartObj>
    </w:sdtPr>
    <w:sdtEndPr/>
    <w:sdtContent>
      <w:bookmarkStart w:id="0" w:name="_Hlk144463935" w:displacedByCustomXml="prev"/>
      <w:bookmarkStart w:id="1" w:name="_Hlk144464056" w:displacedByCustomXml="prev"/>
      <w:p w14:paraId="618F8273" w14:textId="77777777" w:rsidR="00FB2E4D" w:rsidRDefault="00FB2E4D" w:rsidP="00FB2E4D">
        <w:pPr>
          <w:pStyle w:val="Piedepgina"/>
          <w:spacing w:line="288" w:lineRule="auto"/>
        </w:pPr>
        <w:r>
          <w:rPr>
            <w:rFonts w:ascii="Montserrat SemiBold" w:hAnsi="Montserrat SemiBold"/>
            <w:b/>
            <w:color w:val="C39852"/>
            <w:sz w:val="15"/>
            <w:lang w:val="es-ES"/>
          </w:rPr>
          <w:t xml:space="preserve">Avenida de los Insurgentes Sur 1089, Colonia Noche Buena, C.P. 03720                                                                       </w:t>
        </w:r>
        <w:r>
          <w:rPr>
            <w:rFonts w:ascii="Montserrat SemiBold" w:hAnsi="Montserrat SemiBold"/>
            <w:b/>
            <w:color w:val="C39852"/>
            <w:sz w:val="15"/>
          </w:rPr>
          <w:t xml:space="preserve">T: 01 (55) 5723 9300      </w:t>
        </w:r>
      </w:p>
      <w:p w14:paraId="598C72D5" w14:textId="77777777" w:rsidR="00FB2E4D" w:rsidRDefault="00FB2E4D" w:rsidP="00FB2E4D">
        <w:pPr>
          <w:pStyle w:val="Piedepgina"/>
          <w:tabs>
            <w:tab w:val="left" w:pos="708"/>
          </w:tabs>
          <w:spacing w:line="288" w:lineRule="auto"/>
        </w:pPr>
        <w:r>
          <w:rPr>
            <w:rFonts w:ascii="Montserrat SemiBold" w:hAnsi="Montserrat SemiBold"/>
            <w:b/>
            <w:color w:val="C39852"/>
            <w:sz w:val="15"/>
            <w:lang w:val="es-ES"/>
          </w:rPr>
          <w:t xml:space="preserve"> Alcaldía Benito Juárez, CDMX.                                                                                                                                                     </w:t>
        </w:r>
        <w:r>
          <w:rPr>
            <w:rFonts w:ascii="Montserrat SemiBold" w:hAnsi="Montserrat SemiBold"/>
            <w:b/>
            <w:color w:val="C39852"/>
            <w:sz w:val="15"/>
          </w:rPr>
          <w:t>www.gob.mx/sct</w:t>
        </w:r>
        <w:bookmarkEnd w:id="0"/>
      </w:p>
      <w:bookmarkEnd w:id="1"/>
      <w:p w14:paraId="6D072C0D" w14:textId="7C1E3549" w:rsidR="00F139BC" w:rsidRDefault="00F139BC" w:rsidP="00FB2E4D">
        <w:pPr>
          <w:pStyle w:val="Piedepgina"/>
          <w:spacing w:line="288" w:lineRule="auto"/>
          <w:rPr>
            <w:rFonts w:ascii="Montserrat SemiBold" w:hAnsi="Montserrat SemiBold"/>
            <w:b/>
            <w:color w:val="C39852"/>
            <w:sz w:val="15"/>
            <w:lang w:val="es-ES"/>
          </w:rPr>
        </w:pPr>
      </w:p>
      <w:p w14:paraId="53C9798A" w14:textId="77777777" w:rsidR="00FB2E4D" w:rsidRPr="00FB2E4D" w:rsidRDefault="00FB2E4D" w:rsidP="00FB2E4D">
        <w:pPr>
          <w:pStyle w:val="Piedepgina"/>
          <w:spacing w:line="288" w:lineRule="auto"/>
          <w:rPr>
            <w:rFonts w:ascii="Montserrat SemiBold" w:hAnsi="Montserrat SemiBold"/>
            <w:b/>
            <w:color w:val="C39852"/>
            <w:sz w:val="13"/>
            <w:szCs w:val="18"/>
            <w:lang w:val="es-ES"/>
          </w:rPr>
        </w:pPr>
      </w:p>
      <w:p w14:paraId="1A3BE5EB" w14:textId="77777777" w:rsidR="00214BC6" w:rsidRPr="00EA3B16" w:rsidRDefault="00214BC6" w:rsidP="00EA3B16">
        <w:pPr>
          <w:pStyle w:val="Piedepgina"/>
          <w:spacing w:line="288" w:lineRule="auto"/>
          <w:rPr>
            <w:rFonts w:ascii="Montserrat SemiBold" w:hAnsi="Montserrat SemiBold"/>
            <w:b/>
            <w:color w:val="C39852"/>
            <w:sz w:val="15"/>
            <w:lang w:val="es-ES"/>
          </w:rPr>
        </w:pPr>
      </w:p>
      <w:p w14:paraId="6BD18F9B" w14:textId="0F287381" w:rsidR="006717A6" w:rsidRPr="00EA3B16" w:rsidRDefault="00F139BC" w:rsidP="0061006E">
        <w:pPr>
          <w:pStyle w:val="Piedepgina"/>
          <w:tabs>
            <w:tab w:val="clear" w:pos="8838"/>
            <w:tab w:val="right" w:pos="9923"/>
          </w:tabs>
          <w:spacing w:line="288" w:lineRule="auto"/>
          <w:rPr>
            <w:rFonts w:ascii="Montserrat SemiBold" w:hAnsi="Montserrat SemiBold"/>
            <w:b/>
            <w:color w:val="C39852"/>
            <w:sz w:val="15"/>
            <w:lang w:val="es-ES"/>
          </w:rPr>
        </w:pPr>
        <w:r w:rsidRPr="00EA3B16">
          <w:rPr>
            <w:rFonts w:ascii="Montserrat SemiBold" w:hAnsi="Montserrat SemiBold"/>
            <w:b/>
            <w:color w:val="C39852"/>
            <w:sz w:val="15"/>
            <w:lang w:val="es-ES"/>
          </w:rPr>
          <w:t>MP-200-PR02-P01-F38</w:t>
        </w:r>
        <w:r w:rsidR="00214BC6">
          <w:rPr>
            <w:rFonts w:ascii="Montserrat SemiBold" w:hAnsi="Montserrat SemiBold"/>
            <w:b/>
            <w:color w:val="C39852"/>
            <w:sz w:val="15"/>
            <w:lang w:val="es-ES"/>
          </w:rPr>
          <w:tab/>
        </w:r>
        <w:proofErr w:type="gramStart"/>
        <w:r w:rsidR="00FB2E4D">
          <w:rPr>
            <w:rFonts w:ascii="Montserrat SemiBold" w:hAnsi="Montserrat SemiBold"/>
            <w:b/>
            <w:color w:val="C39852"/>
            <w:sz w:val="15"/>
            <w:lang w:val="es-ES"/>
          </w:rPr>
          <w:t>Septie</w:t>
        </w:r>
        <w:r w:rsidRPr="00EA3B16">
          <w:rPr>
            <w:rFonts w:ascii="Montserrat SemiBold" w:hAnsi="Montserrat SemiBold"/>
            <w:b/>
            <w:color w:val="C39852"/>
            <w:sz w:val="15"/>
            <w:lang w:val="es-ES"/>
          </w:rPr>
          <w:t>mbre</w:t>
        </w:r>
        <w:proofErr w:type="gramEnd"/>
        <w:r w:rsidRPr="00EA3B16">
          <w:rPr>
            <w:rFonts w:ascii="Montserrat SemiBold" w:hAnsi="Montserrat SemiBold"/>
            <w:b/>
            <w:color w:val="C39852"/>
            <w:sz w:val="15"/>
            <w:lang w:val="es-ES"/>
          </w:rPr>
          <w:t xml:space="preserve"> 20</w:t>
        </w:r>
        <w:r w:rsidR="00FB2E4D">
          <w:rPr>
            <w:rFonts w:ascii="Montserrat SemiBold" w:hAnsi="Montserrat SemiBold"/>
            <w:b/>
            <w:color w:val="C39852"/>
            <w:sz w:val="15"/>
            <w:lang w:val="es-ES"/>
          </w:rPr>
          <w:t>23</w:t>
        </w:r>
        <w:r w:rsidRPr="00EA3B16">
          <w:rPr>
            <w:rFonts w:ascii="Montserrat SemiBold" w:hAnsi="Montserrat SemiBold"/>
            <w:b/>
            <w:color w:val="C39852"/>
            <w:sz w:val="15"/>
            <w:lang w:val="es-ES"/>
          </w:rPr>
          <w:t xml:space="preserve"> </w:t>
        </w:r>
        <w:r w:rsidR="0061006E">
          <w:rPr>
            <w:rFonts w:ascii="Montserrat SemiBold" w:hAnsi="Montserrat SemiBold"/>
            <w:b/>
            <w:color w:val="C39852"/>
            <w:sz w:val="15"/>
            <w:lang w:val="es-ES"/>
          </w:rPr>
          <w:tab/>
        </w:r>
        <w:r w:rsidR="00214BC6" w:rsidRPr="00EA3B16">
          <w:rPr>
            <w:rFonts w:ascii="Montserrat SemiBold" w:hAnsi="Montserrat SemiBold"/>
            <w:b/>
            <w:color w:val="C39852"/>
            <w:sz w:val="15"/>
            <w:lang w:val="es-ES"/>
          </w:rPr>
          <w:fldChar w:fldCharType="begin"/>
        </w:r>
        <w:r w:rsidR="00214BC6" w:rsidRPr="00EA3B16">
          <w:rPr>
            <w:rFonts w:ascii="Montserrat SemiBold" w:hAnsi="Montserrat SemiBold"/>
            <w:b/>
            <w:color w:val="C39852"/>
            <w:sz w:val="15"/>
            <w:lang w:val="es-ES"/>
          </w:rPr>
          <w:instrText>PAGE   \* MERGEFORMAT</w:instrText>
        </w:r>
        <w:r w:rsidR="00214BC6" w:rsidRPr="00EA3B16">
          <w:rPr>
            <w:rFonts w:ascii="Montserrat SemiBold" w:hAnsi="Montserrat SemiBold"/>
            <w:b/>
            <w:color w:val="C39852"/>
            <w:sz w:val="15"/>
            <w:lang w:val="es-ES"/>
          </w:rPr>
          <w:fldChar w:fldCharType="separate"/>
        </w:r>
        <w:r w:rsidR="00214BC6">
          <w:rPr>
            <w:rFonts w:ascii="Montserrat SemiBold" w:hAnsi="Montserrat SemiBold"/>
            <w:b/>
            <w:color w:val="C39852"/>
            <w:sz w:val="15"/>
            <w:lang w:val="es-ES"/>
          </w:rPr>
          <w:t>1</w:t>
        </w:r>
        <w:r w:rsidR="00214BC6" w:rsidRPr="00EA3B16">
          <w:rPr>
            <w:rFonts w:ascii="Montserrat SemiBold" w:hAnsi="Montserrat SemiBold"/>
            <w:b/>
            <w:color w:val="C39852"/>
            <w:sz w:val="15"/>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4C3F" w14:textId="77777777" w:rsidR="002E3467" w:rsidRDefault="002E3467" w:rsidP="007543EA">
      <w:r>
        <w:separator/>
      </w:r>
    </w:p>
  </w:footnote>
  <w:footnote w:type="continuationSeparator" w:id="0">
    <w:p w14:paraId="25A5083E" w14:textId="77777777" w:rsidR="002E3467" w:rsidRDefault="002E3467" w:rsidP="007543EA">
      <w:r>
        <w:continuationSeparator/>
      </w:r>
    </w:p>
  </w:footnote>
  <w:footnote w:id="1">
    <w:p w14:paraId="411CFD66" w14:textId="77777777" w:rsidR="007543EA" w:rsidRPr="002E6379" w:rsidRDefault="007543EA" w:rsidP="002E6379">
      <w:pPr>
        <w:pStyle w:val="Textonotapie"/>
        <w:jc w:val="both"/>
        <w:rPr>
          <w:rFonts w:ascii="Arial" w:hAnsi="Arial" w:cs="Arial"/>
          <w:sz w:val="22"/>
          <w:szCs w:val="22"/>
          <w:lang w:val="es-MX"/>
        </w:rPr>
      </w:pPr>
      <w:r w:rsidRPr="002E6379">
        <w:rPr>
          <w:rStyle w:val="Refdenotaalpie"/>
          <w:rFonts w:ascii="Arial" w:hAnsi="Arial" w:cs="Arial"/>
          <w:sz w:val="22"/>
          <w:szCs w:val="22"/>
        </w:rPr>
        <w:footnoteRef/>
      </w:r>
      <w:r w:rsidRPr="002E6379">
        <w:rPr>
          <w:rFonts w:ascii="Arial" w:hAnsi="Arial" w:cs="Arial"/>
          <w:sz w:val="22"/>
          <w:szCs w:val="22"/>
          <w:lang w:val="es-ES"/>
        </w:rPr>
        <w:t xml:space="preserve"> NOTA: </w:t>
      </w:r>
      <w:r w:rsidRPr="002E6379">
        <w:rPr>
          <w:rFonts w:ascii="Arial" w:hAnsi="Arial" w:cs="Arial"/>
          <w:sz w:val="22"/>
          <w:szCs w:val="22"/>
          <w:lang w:val="es-MX"/>
        </w:rPr>
        <w:t>El requisito de Capital Neto de Trabajo podrá omitirse en caso de que se otorgue anticipo.  Si se incluye, podrá omitirse la solicitud de liquidez</w:t>
      </w:r>
    </w:p>
  </w:footnote>
  <w:footnote w:id="2">
    <w:p w14:paraId="7A096A17" w14:textId="77777777" w:rsidR="007543EA" w:rsidRPr="002E6379" w:rsidRDefault="007543EA" w:rsidP="002E6379">
      <w:pPr>
        <w:pStyle w:val="Textonotapie"/>
        <w:jc w:val="both"/>
        <w:rPr>
          <w:rFonts w:ascii="Arial" w:hAnsi="Arial" w:cs="Arial"/>
          <w:sz w:val="22"/>
          <w:szCs w:val="22"/>
          <w:lang w:val="es-MX"/>
        </w:rPr>
      </w:pPr>
      <w:r w:rsidRPr="002E6379">
        <w:rPr>
          <w:rStyle w:val="Refdenotaalpie"/>
          <w:rFonts w:ascii="Arial" w:hAnsi="Arial" w:cs="Arial"/>
          <w:sz w:val="22"/>
          <w:szCs w:val="22"/>
        </w:rPr>
        <w:footnoteRef/>
      </w:r>
      <w:r w:rsidRPr="002E6379">
        <w:rPr>
          <w:rFonts w:ascii="Arial" w:hAnsi="Arial" w:cs="Arial"/>
          <w:sz w:val="22"/>
          <w:szCs w:val="22"/>
          <w:lang w:val="es-ES"/>
        </w:rPr>
        <w:t xml:space="preserve"> NOTA: </w:t>
      </w:r>
      <w:r w:rsidRPr="002E6379">
        <w:rPr>
          <w:rFonts w:ascii="Arial" w:hAnsi="Arial" w:cs="Arial"/>
          <w:sz w:val="22"/>
          <w:szCs w:val="22"/>
          <w:lang w:val="es-MX"/>
        </w:rPr>
        <w:t>Esta opción, podrá incluirse dependiendo de la magnitud del Capital de Trabajo Neto a ser solicitado.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7918" w14:textId="1DB15769" w:rsidR="00B54019" w:rsidRDefault="00FB2E4D" w:rsidP="00FB2E4D">
    <w:pPr>
      <w:pStyle w:val="Encabezado"/>
      <w:tabs>
        <w:tab w:val="clear" w:pos="4419"/>
        <w:tab w:val="clear" w:pos="8838"/>
        <w:tab w:val="right" w:pos="4464"/>
      </w:tabs>
      <w:ind w:left="108"/>
      <w:jc w:val="right"/>
    </w:pPr>
    <w:r>
      <w:rPr>
        <w:noProof/>
      </w:rPr>
      <w:drawing>
        <wp:anchor distT="0" distB="0" distL="114300" distR="114300" simplePos="0" relativeHeight="251659264" behindDoc="1" locked="0" layoutInCell="1" allowOverlap="1" wp14:anchorId="72444845" wp14:editId="451BFB7E">
          <wp:simplePos x="0" y="0"/>
          <wp:positionH relativeFrom="page">
            <wp:align>left</wp:align>
          </wp:positionH>
          <wp:positionV relativeFrom="page">
            <wp:align>top</wp:align>
          </wp:positionV>
          <wp:extent cx="7772400" cy="10058400"/>
          <wp:effectExtent l="0" t="0" r="0" b="0"/>
          <wp:wrapNone/>
          <wp:docPr id="1641889246" name="Imagen 164188924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68411" name="Imagen 19194684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B54019">
      <w:tab/>
    </w:r>
  </w:p>
  <w:p w14:paraId="1231BE67" w14:textId="77777777" w:rsidR="00AB6ED8" w:rsidRDefault="00AB6ED8" w:rsidP="0090432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75A"/>
    <w:multiLevelType w:val="hybridMultilevel"/>
    <w:tmpl w:val="E04E91E6"/>
    <w:lvl w:ilvl="0" w:tplc="AB100BEA">
      <w:start w:val="1"/>
      <w:numFmt w:val="bullet"/>
      <w:lvlText w:val="-"/>
      <w:lvlJc w:val="left"/>
      <w:pPr>
        <w:tabs>
          <w:tab w:val="num" w:pos="1440"/>
        </w:tabs>
        <w:ind w:left="1440" w:hanging="360"/>
      </w:pPr>
      <w:rPr>
        <w:rFonts w:ascii="Arial" w:hAnsi="Aria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A1C47232">
      <w:start w:val="1"/>
      <w:numFmt w:val="bullet"/>
      <w:lvlText w:val=""/>
      <w:lvlJc w:val="left"/>
      <w:pPr>
        <w:tabs>
          <w:tab w:val="num" w:pos="2880"/>
        </w:tabs>
        <w:ind w:left="2880" w:hanging="360"/>
      </w:pPr>
      <w:rPr>
        <w:rFonts w:ascii="Symbol" w:hAnsi="Symbol" w:hint="default"/>
        <w:color w:val="auto"/>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16cid:durableId="151364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EA"/>
    <w:rsid w:val="00037392"/>
    <w:rsid w:val="00094F2D"/>
    <w:rsid w:val="001220B3"/>
    <w:rsid w:val="001519E4"/>
    <w:rsid w:val="00154280"/>
    <w:rsid w:val="001A058C"/>
    <w:rsid w:val="001E1E54"/>
    <w:rsid w:val="00214BC6"/>
    <w:rsid w:val="00266360"/>
    <w:rsid w:val="00267B2C"/>
    <w:rsid w:val="00285489"/>
    <w:rsid w:val="002E3467"/>
    <w:rsid w:val="002E6379"/>
    <w:rsid w:val="00374517"/>
    <w:rsid w:val="003B6ADE"/>
    <w:rsid w:val="00466203"/>
    <w:rsid w:val="004834AA"/>
    <w:rsid w:val="004C3042"/>
    <w:rsid w:val="004C77FB"/>
    <w:rsid w:val="005405F7"/>
    <w:rsid w:val="005E0FFD"/>
    <w:rsid w:val="0061006E"/>
    <w:rsid w:val="006327CA"/>
    <w:rsid w:val="006423A2"/>
    <w:rsid w:val="006717A6"/>
    <w:rsid w:val="006D20C1"/>
    <w:rsid w:val="006D2490"/>
    <w:rsid w:val="006E291E"/>
    <w:rsid w:val="006E4D82"/>
    <w:rsid w:val="00702941"/>
    <w:rsid w:val="00711641"/>
    <w:rsid w:val="00736D49"/>
    <w:rsid w:val="00737004"/>
    <w:rsid w:val="007543EA"/>
    <w:rsid w:val="00763760"/>
    <w:rsid w:val="00797955"/>
    <w:rsid w:val="00880D77"/>
    <w:rsid w:val="008B28F5"/>
    <w:rsid w:val="00904320"/>
    <w:rsid w:val="009205EA"/>
    <w:rsid w:val="00921E50"/>
    <w:rsid w:val="00A57E45"/>
    <w:rsid w:val="00AB6ED8"/>
    <w:rsid w:val="00B02F7A"/>
    <w:rsid w:val="00B54019"/>
    <w:rsid w:val="00C106A5"/>
    <w:rsid w:val="00C14EB5"/>
    <w:rsid w:val="00CE67EC"/>
    <w:rsid w:val="00DF49D1"/>
    <w:rsid w:val="00E2350F"/>
    <w:rsid w:val="00E929AF"/>
    <w:rsid w:val="00EA1555"/>
    <w:rsid w:val="00EA3B16"/>
    <w:rsid w:val="00F139BC"/>
    <w:rsid w:val="00F61E9D"/>
    <w:rsid w:val="00FB2E4D"/>
    <w:rsid w:val="00FC33AC"/>
    <w:rsid w:val="21C6CA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7476D"/>
  <w15:docId w15:val="{8FE4B16B-9E66-4008-9DB1-B8626D13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3EA"/>
    <w:pPr>
      <w:spacing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7543EA"/>
    <w:pPr>
      <w:tabs>
        <w:tab w:val="left" w:pos="720"/>
      </w:tabs>
      <w:spacing w:after="101" w:line="216" w:lineRule="atLeast"/>
      <w:ind w:left="720" w:hanging="432"/>
      <w:jc w:val="both"/>
    </w:pPr>
    <w:rPr>
      <w:rFonts w:ascii="Arial" w:hAnsi="Arial"/>
      <w:sz w:val="18"/>
      <w:lang w:val="es-ES_tradnl"/>
    </w:rPr>
  </w:style>
  <w:style w:type="paragraph" w:styleId="Textonotapie">
    <w:name w:val="footnote text"/>
    <w:basedOn w:val="Normal"/>
    <w:link w:val="TextonotapieCar"/>
    <w:semiHidden/>
    <w:rsid w:val="007543EA"/>
    <w:pPr>
      <w:widowControl w:val="0"/>
      <w:spacing w:line="220" w:lineRule="exact"/>
    </w:pPr>
    <w:rPr>
      <w:lang w:val="en-US"/>
    </w:rPr>
  </w:style>
  <w:style w:type="character" w:customStyle="1" w:styleId="TextonotapieCar">
    <w:name w:val="Texto nota pie Car"/>
    <w:basedOn w:val="Fuentedeprrafopredeter"/>
    <w:link w:val="Textonotapie"/>
    <w:semiHidden/>
    <w:rsid w:val="007543EA"/>
    <w:rPr>
      <w:rFonts w:ascii="Times New Roman" w:eastAsia="Times New Roman" w:hAnsi="Times New Roman" w:cs="Times New Roman"/>
      <w:sz w:val="20"/>
      <w:szCs w:val="20"/>
      <w:lang w:val="en-US" w:eastAsia="es-ES"/>
    </w:rPr>
  </w:style>
  <w:style w:type="character" w:styleId="Refdenotaalpie">
    <w:name w:val="footnote reference"/>
    <w:basedOn w:val="Fuentedeprrafopredeter"/>
    <w:semiHidden/>
    <w:rsid w:val="007543EA"/>
    <w:rPr>
      <w:vertAlign w:val="superscript"/>
    </w:rPr>
  </w:style>
  <w:style w:type="paragraph" w:styleId="Encabezado">
    <w:name w:val="header"/>
    <w:basedOn w:val="Normal"/>
    <w:link w:val="EncabezadoCar"/>
    <w:uiPriority w:val="99"/>
    <w:unhideWhenUsed/>
    <w:rsid w:val="007543EA"/>
    <w:pPr>
      <w:tabs>
        <w:tab w:val="center" w:pos="4419"/>
        <w:tab w:val="right" w:pos="8838"/>
      </w:tabs>
    </w:pPr>
  </w:style>
  <w:style w:type="character" w:customStyle="1" w:styleId="EncabezadoCar">
    <w:name w:val="Encabezado Car"/>
    <w:basedOn w:val="Fuentedeprrafopredeter"/>
    <w:link w:val="Encabezado"/>
    <w:uiPriority w:val="99"/>
    <w:rsid w:val="007543EA"/>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7543EA"/>
    <w:pPr>
      <w:tabs>
        <w:tab w:val="center" w:pos="4419"/>
        <w:tab w:val="right" w:pos="8838"/>
      </w:tabs>
    </w:pPr>
  </w:style>
  <w:style w:type="character" w:customStyle="1" w:styleId="PiedepginaCar">
    <w:name w:val="Pie de página Car"/>
    <w:basedOn w:val="Fuentedeprrafopredeter"/>
    <w:link w:val="Piedepgina"/>
    <w:uiPriority w:val="99"/>
    <w:rsid w:val="007543EA"/>
    <w:rPr>
      <w:rFonts w:ascii="Times New Roman" w:eastAsia="Times New Roman" w:hAnsi="Times New Roman" w:cs="Times New Roman"/>
      <w:sz w:val="20"/>
      <w:szCs w:val="20"/>
      <w:lang w:eastAsia="es-ES"/>
    </w:rPr>
  </w:style>
  <w:style w:type="table" w:styleId="Tablaconcuadrcula">
    <w:name w:val="Table Grid"/>
    <w:basedOn w:val="Tablanormal"/>
    <w:uiPriority w:val="59"/>
    <w:rsid w:val="00AB6ED8"/>
    <w:pPr>
      <w:spacing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ial11">
    <w:name w:val="Arial 11"/>
    <w:basedOn w:val="Fuentedeprrafopredeter"/>
    <w:uiPriority w:val="1"/>
    <w:rsid w:val="00AB6ED8"/>
    <w:rPr>
      <w:rFonts w:ascii="Arial" w:hAnsi="Arial"/>
      <w:sz w:val="22"/>
    </w:rPr>
  </w:style>
  <w:style w:type="paragraph" w:styleId="Textodeglobo">
    <w:name w:val="Balloon Text"/>
    <w:basedOn w:val="Normal"/>
    <w:link w:val="TextodegloboCar"/>
    <w:uiPriority w:val="99"/>
    <w:semiHidden/>
    <w:unhideWhenUsed/>
    <w:rsid w:val="00AB6ED8"/>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ED8"/>
    <w:rPr>
      <w:rFonts w:ascii="Tahoma" w:eastAsia="Times New Roman" w:hAnsi="Tahoma" w:cs="Tahoma"/>
      <w:sz w:val="16"/>
      <w:szCs w:val="16"/>
      <w:lang w:eastAsia="es-ES"/>
    </w:rPr>
  </w:style>
  <w:style w:type="paragraph" w:styleId="Revisin">
    <w:name w:val="Revision"/>
    <w:hidden/>
    <w:uiPriority w:val="99"/>
    <w:semiHidden/>
    <w:rsid w:val="00B54019"/>
    <w:pPr>
      <w:spacing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317CAC01846F8A3D269EF7514A34C"/>
        <w:category>
          <w:name w:val="General"/>
          <w:gallery w:val="placeholder"/>
        </w:category>
        <w:types>
          <w:type w:val="bbPlcHdr"/>
        </w:types>
        <w:behaviors>
          <w:behavior w:val="content"/>
        </w:behaviors>
        <w:guid w:val="{8EC642FE-6246-405C-B6B5-180A9513CD9E}"/>
      </w:docPartPr>
      <w:docPartBody>
        <w:p w:rsidR="00EC19E7" w:rsidRDefault="00EC19E7" w:rsidP="00EC19E7">
          <w:pPr>
            <w:pStyle w:val="6D7317CAC01846F8A3D269EF7514A34C"/>
          </w:pPr>
          <w:r w:rsidRPr="00A558E1">
            <w:rPr>
              <w:rStyle w:val="Arial11"/>
              <w:i/>
              <w:color w:val="808080" w:themeColor="background1" w:themeShade="80"/>
              <w:sz w:val="16"/>
              <w:szCs w:val="16"/>
            </w:rPr>
            <w:t>(1 Subsecretaría, Oficialía Mayor o Coordinación)</w:t>
          </w:r>
        </w:p>
      </w:docPartBody>
    </w:docPart>
    <w:docPart>
      <w:docPartPr>
        <w:name w:val="34F8647D99534928AA84118427AD5BA2"/>
        <w:category>
          <w:name w:val="General"/>
          <w:gallery w:val="placeholder"/>
        </w:category>
        <w:types>
          <w:type w:val="bbPlcHdr"/>
        </w:types>
        <w:behaviors>
          <w:behavior w:val="content"/>
        </w:behaviors>
        <w:guid w:val="{3EAB5F31-5481-4871-946B-2722EF21FD59}"/>
      </w:docPartPr>
      <w:docPartBody>
        <w:p w:rsidR="00EC19E7" w:rsidRDefault="00EC19E7" w:rsidP="00EC19E7">
          <w:pPr>
            <w:pStyle w:val="34F8647D99534928AA84118427AD5BA2"/>
          </w:pPr>
          <w:r>
            <w:rPr>
              <w:rFonts w:ascii="Arial" w:hAnsi="Arial" w:cs="Arial"/>
              <w:i/>
              <w:color w:val="808080" w:themeColor="background1" w:themeShade="80"/>
              <w:sz w:val="16"/>
              <w:szCs w:val="16"/>
            </w:rPr>
            <w:t>(2 Nombre de la Unidad Administrativa responsable de la contratación)</w:t>
          </w:r>
        </w:p>
      </w:docPartBody>
    </w:docPart>
    <w:docPart>
      <w:docPartPr>
        <w:name w:val="89BE4378A0B54515993B21A6873CC866"/>
        <w:category>
          <w:name w:val="General"/>
          <w:gallery w:val="placeholder"/>
        </w:category>
        <w:types>
          <w:type w:val="bbPlcHdr"/>
        </w:types>
        <w:behaviors>
          <w:behavior w:val="content"/>
        </w:behaviors>
        <w:guid w:val="{AB821666-D5C0-487E-B174-70830FE557EE}"/>
      </w:docPartPr>
      <w:docPartBody>
        <w:p w:rsidR="00EC19E7" w:rsidRDefault="00EC19E7" w:rsidP="00EC19E7">
          <w:pPr>
            <w:pStyle w:val="89BE4378A0B54515993B21A6873CC866"/>
          </w:pPr>
          <w:r w:rsidRPr="00A558E1">
            <w:rPr>
              <w:rStyle w:val="Arial11"/>
              <w:i/>
              <w:color w:val="808080" w:themeColor="background1" w:themeShade="80"/>
              <w:sz w:val="16"/>
              <w:szCs w:val="16"/>
            </w:rPr>
            <w:t>(3 Nombre del área responsable de la contratación)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64"/>
    <w:rsid w:val="00077383"/>
    <w:rsid w:val="00586364"/>
    <w:rsid w:val="00AA6608"/>
    <w:rsid w:val="00C965B2"/>
    <w:rsid w:val="00D648CF"/>
    <w:rsid w:val="00EC19E7"/>
    <w:rsid w:val="00ED51D9"/>
    <w:rsid w:val="00EE5E02"/>
    <w:rsid w:val="00EF3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rial11">
    <w:name w:val="Arial 11"/>
    <w:basedOn w:val="Fuentedeprrafopredeter"/>
    <w:uiPriority w:val="1"/>
    <w:rsid w:val="00EC19E7"/>
    <w:rPr>
      <w:rFonts w:ascii="Arial" w:hAnsi="Arial"/>
      <w:sz w:val="22"/>
    </w:rPr>
  </w:style>
  <w:style w:type="paragraph" w:customStyle="1" w:styleId="6D7317CAC01846F8A3D269EF7514A34C">
    <w:name w:val="6D7317CAC01846F8A3D269EF7514A34C"/>
    <w:rsid w:val="00EC19E7"/>
    <w:pPr>
      <w:spacing w:after="160" w:line="259" w:lineRule="auto"/>
    </w:pPr>
    <w:rPr>
      <w:kern w:val="2"/>
      <w14:ligatures w14:val="standardContextual"/>
    </w:rPr>
  </w:style>
  <w:style w:type="paragraph" w:customStyle="1" w:styleId="34F8647D99534928AA84118427AD5BA2">
    <w:name w:val="34F8647D99534928AA84118427AD5BA2"/>
    <w:rsid w:val="00EC19E7"/>
    <w:pPr>
      <w:spacing w:after="160" w:line="259" w:lineRule="auto"/>
    </w:pPr>
    <w:rPr>
      <w:kern w:val="2"/>
      <w14:ligatures w14:val="standardContextual"/>
    </w:rPr>
  </w:style>
  <w:style w:type="paragraph" w:customStyle="1" w:styleId="89BE4378A0B54515993B21A6873CC866">
    <w:name w:val="89BE4378A0B54515993B21A6873CC866"/>
    <w:rsid w:val="00EC19E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9ACA-1469-4A59-9075-EB87858D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722</Words>
  <Characters>3977</Characters>
  <Application>Microsoft Office Word</Application>
  <DocSecurity>0</DocSecurity>
  <Lines>33</Lines>
  <Paragraphs>9</Paragraphs>
  <ScaleCrop>false</ScaleCrop>
  <Company>Sony Electronics, Inc.</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Gutiérrez</dc:creator>
  <cp:lastModifiedBy>Eduardo Lee Sainz</cp:lastModifiedBy>
  <cp:revision>14</cp:revision>
  <cp:lastPrinted>2013-01-05T06:13:00Z</cp:lastPrinted>
  <dcterms:created xsi:type="dcterms:W3CDTF">2022-01-27T20:45:00Z</dcterms:created>
  <dcterms:modified xsi:type="dcterms:W3CDTF">2023-09-12T19:06:00Z</dcterms:modified>
</cp:coreProperties>
</file>