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5623E" w:rsidRPr="0007350B" w:rsidRDefault="0095623E" w:rsidP="00392FC5">
      <w:pPr>
        <w:spacing w:after="0" w:line="240" w:lineRule="auto"/>
        <w:jc w:val="center"/>
        <w:rPr>
          <w:rFonts w:ascii="Montserrat" w:hAnsi="Montserrat" w:cs="Arial"/>
          <w:b/>
        </w:rPr>
      </w:pPr>
    </w:p>
    <w:p w14:paraId="7BB6B87C" w14:textId="77777777" w:rsidR="00D47D46" w:rsidRPr="0007350B" w:rsidRDefault="00B163EB" w:rsidP="00392FC5">
      <w:pPr>
        <w:pStyle w:val="Encabezado"/>
        <w:numPr>
          <w:ilvl w:val="0"/>
          <w:numId w:val="6"/>
        </w:numPr>
        <w:tabs>
          <w:tab w:val="clear" w:pos="4419"/>
          <w:tab w:val="clear" w:pos="8838"/>
          <w:tab w:val="right" w:pos="0"/>
        </w:tabs>
        <w:spacing w:after="0" w:line="240" w:lineRule="auto"/>
        <w:ind w:left="0" w:firstLine="0"/>
        <w:jc w:val="center"/>
        <w:rPr>
          <w:rFonts w:ascii="Montserrat" w:hAnsi="Montserrat" w:cs="Arial"/>
          <w:b/>
        </w:rPr>
      </w:pPr>
      <w:r w:rsidRPr="0007350B">
        <w:rPr>
          <w:rFonts w:ascii="Montserrat" w:hAnsi="Montserrat" w:cs="Arial"/>
          <w:b/>
        </w:rPr>
        <w:t>CARTA DEL DOCUMENTO</w:t>
      </w:r>
    </w:p>
    <w:p w14:paraId="0A37501D" w14:textId="77777777" w:rsidR="00A062BE" w:rsidRPr="0007350B" w:rsidRDefault="00A062BE" w:rsidP="00A062BE">
      <w:pPr>
        <w:pStyle w:val="Encabezado"/>
        <w:tabs>
          <w:tab w:val="clear" w:pos="4419"/>
          <w:tab w:val="clear" w:pos="8838"/>
          <w:tab w:val="right" w:pos="0"/>
        </w:tabs>
        <w:spacing w:after="0" w:line="240" w:lineRule="auto"/>
        <w:rPr>
          <w:rFonts w:ascii="Montserrat" w:hAnsi="Montserrat" w:cs="Arial"/>
          <w:b/>
        </w:rPr>
      </w:pPr>
    </w:p>
    <w:tbl>
      <w:tblPr>
        <w:tblW w:w="10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5"/>
        <w:gridCol w:w="8330"/>
      </w:tblGrid>
      <w:tr w:rsidR="00924071" w:rsidRPr="0007350B" w14:paraId="49202FB9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3347A8B0" w14:textId="77777777" w:rsidR="00924071" w:rsidRPr="0007350B" w:rsidRDefault="00924071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NOMBRE: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4AE50D88" w14:textId="77777777" w:rsidR="00924071" w:rsidRPr="0007350B" w:rsidRDefault="005A373F" w:rsidP="00A062B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Oficio de adjudicación directa</w:t>
            </w:r>
            <w:r w:rsidR="00FF71E3" w:rsidRPr="0007350B">
              <w:rPr>
                <w:rFonts w:ascii="Montserrat" w:hAnsi="Montserrat" w:cs="Arial"/>
              </w:rPr>
              <w:t>.</w:t>
            </w:r>
          </w:p>
        </w:tc>
      </w:tr>
      <w:tr w:rsidR="00924071" w:rsidRPr="0007350B" w14:paraId="1182F973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1430AFEB" w14:textId="77777777" w:rsidR="00924071" w:rsidRPr="0007350B" w:rsidRDefault="00924071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PROCESO: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23D576C0" w14:textId="77777777" w:rsidR="00924071" w:rsidRPr="0007350B" w:rsidRDefault="00E17AA1" w:rsidP="00A062B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Contratación de obras y servicios relacionados con las mismas, en cualquiera de sus modalidades.</w:t>
            </w:r>
          </w:p>
        </w:tc>
      </w:tr>
      <w:tr w:rsidR="00924071" w:rsidRPr="0007350B" w14:paraId="513D7E5A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041B40A1" w14:textId="77777777" w:rsidR="00924071" w:rsidRPr="0007350B" w:rsidRDefault="00924071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PROCEDIMIENTO: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7D880F86" w14:textId="77777777" w:rsidR="00924071" w:rsidRPr="0007350B" w:rsidRDefault="005A373F" w:rsidP="00A062B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Adjudicación directa de obras o servicios</w:t>
            </w:r>
            <w:r w:rsidR="00214018" w:rsidRPr="0007350B">
              <w:rPr>
                <w:rFonts w:ascii="Montserrat" w:hAnsi="Montserrat" w:cs="Arial"/>
              </w:rPr>
              <w:t xml:space="preserve"> relacionados con las mismas</w:t>
            </w:r>
            <w:r w:rsidR="00793CEF" w:rsidRPr="0007350B">
              <w:rPr>
                <w:rFonts w:ascii="Montserrat" w:hAnsi="Montserrat" w:cs="Arial"/>
              </w:rPr>
              <w:t>.</w:t>
            </w:r>
          </w:p>
        </w:tc>
      </w:tr>
      <w:tr w:rsidR="00414F1E" w:rsidRPr="0007350B" w14:paraId="72DBEE3A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7124F5FC" w14:textId="77777777" w:rsidR="00414F1E" w:rsidRPr="0007350B" w:rsidRDefault="00414F1E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OBJETIVO: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2D7A07C0" w14:textId="77777777" w:rsidR="00414F1E" w:rsidRPr="0007350B" w:rsidRDefault="0004023F" w:rsidP="00A062B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Formalizar la adjudicación directa por monto del contrato de obras o servicios  relacionados con las mismas para que la persona física o moral adjudicada proceda a integrar la d</w:t>
            </w:r>
            <w:r w:rsidR="00E54520" w:rsidRPr="0007350B">
              <w:rPr>
                <w:rFonts w:ascii="Montserrat" w:hAnsi="Montserrat" w:cs="Arial"/>
              </w:rPr>
              <w:t>o</w:t>
            </w:r>
            <w:r w:rsidRPr="0007350B">
              <w:rPr>
                <w:rFonts w:ascii="Montserrat" w:hAnsi="Montserrat" w:cs="Arial"/>
              </w:rPr>
              <w:t>cumental para que se elabore y firme el contrato entre las partes.</w:t>
            </w:r>
          </w:p>
        </w:tc>
      </w:tr>
      <w:tr w:rsidR="00414F1E" w:rsidRPr="0007350B" w14:paraId="65A95EFC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558C2C86" w14:textId="77777777" w:rsidR="00414F1E" w:rsidRPr="0007350B" w:rsidRDefault="00414F1E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FUNDAMENTO LEGAL QUE LE DA ORIGEN: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5102ABCA" w14:textId="77777777" w:rsidR="00FA5513" w:rsidRPr="0007350B" w:rsidRDefault="00FA5513" w:rsidP="0095623E">
            <w:pPr>
              <w:spacing w:after="0" w:line="240" w:lineRule="auto"/>
              <w:jc w:val="both"/>
              <w:rPr>
                <w:rFonts w:ascii="Montserrat" w:hAnsi="Montserrat" w:cs="Calibri"/>
              </w:rPr>
            </w:pPr>
            <w:proofErr w:type="spellStart"/>
            <w:r w:rsidRPr="0007350B">
              <w:rPr>
                <w:rFonts w:ascii="Montserrat" w:hAnsi="Montserrat" w:cs="Calibri"/>
              </w:rPr>
              <w:t>Articulos</w:t>
            </w:r>
            <w:proofErr w:type="spellEnd"/>
            <w:r w:rsidRPr="0007350B">
              <w:rPr>
                <w:rFonts w:ascii="Montserrat" w:hAnsi="Montserrat" w:cs="Calibri"/>
              </w:rPr>
              <w:t xml:space="preserve">. 27 </w:t>
            </w:r>
            <w:proofErr w:type="spellStart"/>
            <w:r w:rsidRPr="0007350B">
              <w:rPr>
                <w:rFonts w:ascii="Montserrat" w:hAnsi="Montserrat" w:cs="Calibri"/>
              </w:rPr>
              <w:t>Fraccion</w:t>
            </w:r>
            <w:proofErr w:type="spellEnd"/>
            <w:r w:rsidRPr="0007350B">
              <w:rPr>
                <w:rFonts w:ascii="Montserrat" w:hAnsi="Montserrat" w:cs="Calibri"/>
              </w:rPr>
              <w:t xml:space="preserve">. III; 31 </w:t>
            </w:r>
            <w:proofErr w:type="spellStart"/>
            <w:r w:rsidRPr="0007350B">
              <w:rPr>
                <w:rFonts w:ascii="Montserrat" w:hAnsi="Montserrat" w:cs="Calibri"/>
              </w:rPr>
              <w:t>Fraccion</w:t>
            </w:r>
            <w:proofErr w:type="spellEnd"/>
            <w:r w:rsidRPr="0007350B">
              <w:rPr>
                <w:rFonts w:ascii="Montserrat" w:hAnsi="Montserrat" w:cs="Calibri"/>
              </w:rPr>
              <w:t>. I, III, V, XI; 41 Tercer Párrafo y 43 de la Ley de Obras Publicas Relacionados con las mismas</w:t>
            </w:r>
          </w:p>
          <w:p w14:paraId="5B8E2753" w14:textId="77777777" w:rsidR="00D05811" w:rsidRPr="0007350B" w:rsidRDefault="00FA5513" w:rsidP="0095623E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  <w:proofErr w:type="spellStart"/>
            <w:r w:rsidRPr="0007350B">
              <w:rPr>
                <w:rFonts w:ascii="Montserrat" w:hAnsi="Montserrat" w:cs="Calibri"/>
              </w:rPr>
              <w:t>Articulos</w:t>
            </w:r>
            <w:proofErr w:type="spellEnd"/>
            <w:r w:rsidRPr="0007350B">
              <w:rPr>
                <w:rFonts w:ascii="Montserrat" w:hAnsi="Montserrat" w:cs="Calibri"/>
              </w:rPr>
              <w:t xml:space="preserve">. 3, 4, 27, </w:t>
            </w:r>
            <w:proofErr w:type="spellStart"/>
            <w:r w:rsidRPr="0007350B">
              <w:rPr>
                <w:rFonts w:ascii="Montserrat" w:hAnsi="Montserrat" w:cs="Calibri"/>
              </w:rPr>
              <w:t>Fraccion</w:t>
            </w:r>
            <w:proofErr w:type="spellEnd"/>
            <w:r w:rsidRPr="0007350B">
              <w:rPr>
                <w:rFonts w:ascii="Montserrat" w:hAnsi="Montserrat" w:cs="Calibri"/>
              </w:rPr>
              <w:t xml:space="preserve">. III, 31 </w:t>
            </w:r>
            <w:proofErr w:type="spellStart"/>
            <w:r w:rsidRPr="0007350B">
              <w:rPr>
                <w:rFonts w:ascii="Montserrat" w:hAnsi="Montserrat" w:cs="Calibri"/>
              </w:rPr>
              <w:t>Fraccion</w:t>
            </w:r>
            <w:proofErr w:type="spellEnd"/>
            <w:r w:rsidRPr="0007350B">
              <w:rPr>
                <w:rFonts w:ascii="Montserrat" w:hAnsi="Montserrat" w:cs="Calibri"/>
              </w:rPr>
              <w:t xml:space="preserve">. I y VII, 37 </w:t>
            </w:r>
            <w:proofErr w:type="spellStart"/>
            <w:r w:rsidRPr="0007350B">
              <w:rPr>
                <w:rFonts w:ascii="Montserrat" w:hAnsi="Montserrat" w:cs="Calibri"/>
              </w:rPr>
              <w:t>Fraccion</w:t>
            </w:r>
            <w:proofErr w:type="spellEnd"/>
            <w:r w:rsidRPr="0007350B">
              <w:rPr>
                <w:rFonts w:ascii="Montserrat" w:hAnsi="Montserrat" w:cs="Calibri"/>
              </w:rPr>
              <w:t>. IV y 43 del Reglamento de Ley de Obras Publicas Relacionados con las mismas.</w:t>
            </w:r>
          </w:p>
        </w:tc>
      </w:tr>
      <w:tr w:rsidR="00B163EB" w:rsidRPr="0007350B" w14:paraId="488F7AA3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30A0D3A4" w14:textId="77777777" w:rsidR="00B163EB" w:rsidRPr="0007350B" w:rsidRDefault="00B163EB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RESPONSABLE DE LLENARLO: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24E45377" w14:textId="77777777" w:rsidR="00B163EB" w:rsidRPr="0007350B" w:rsidRDefault="0004023F" w:rsidP="00A062BE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Área responsable de la Contratación en la </w:t>
            </w:r>
            <w:r w:rsidR="00E74F5C" w:rsidRPr="0007350B">
              <w:rPr>
                <w:rFonts w:ascii="Montserrat" w:hAnsi="Montserrat" w:cs="Arial"/>
              </w:rPr>
              <w:t>Unidad Administrativa</w:t>
            </w:r>
          </w:p>
        </w:tc>
      </w:tr>
      <w:tr w:rsidR="00A85E53" w:rsidRPr="0007350B" w14:paraId="5EF0DA8E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417784E3" w14:textId="77777777" w:rsidR="00A85E53" w:rsidRPr="0007350B" w:rsidRDefault="00A85E53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FORMA DE LLENADO: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03194C0A" w14:textId="77777777" w:rsidR="00A85E53" w:rsidRPr="0007350B" w:rsidRDefault="00A85E53" w:rsidP="00A062BE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En computador</w:t>
            </w:r>
            <w:r w:rsidR="00987B8A" w:rsidRPr="0007350B">
              <w:rPr>
                <w:rFonts w:ascii="Montserrat" w:hAnsi="Montserrat" w:cs="Arial"/>
              </w:rPr>
              <w:t xml:space="preserve"> preferentemente</w:t>
            </w:r>
            <w:r w:rsidRPr="0007350B">
              <w:rPr>
                <w:rFonts w:ascii="Montserrat" w:hAnsi="Montserrat" w:cs="Arial"/>
              </w:rPr>
              <w:t>.</w:t>
            </w:r>
          </w:p>
        </w:tc>
      </w:tr>
      <w:tr w:rsidR="00A85E53" w:rsidRPr="0007350B" w14:paraId="40C1F00B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6DAA52E7" w14:textId="77777777" w:rsidR="00A85E53" w:rsidRPr="0007350B" w:rsidRDefault="00A85E53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FRECUENCIA: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011DAB3D" w14:textId="77777777" w:rsidR="00A85E53" w:rsidRPr="0007350B" w:rsidRDefault="00A85E53" w:rsidP="00A062BE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Cada vez que se lleve a cabo </w:t>
            </w:r>
            <w:r w:rsidR="001928E4" w:rsidRPr="0007350B">
              <w:rPr>
                <w:rFonts w:ascii="Montserrat" w:hAnsi="Montserrat" w:cs="Arial"/>
              </w:rPr>
              <w:t>un</w:t>
            </w:r>
            <w:r w:rsidR="00924F32" w:rsidRPr="0007350B">
              <w:rPr>
                <w:rFonts w:ascii="Montserrat" w:hAnsi="Montserrat" w:cs="Arial"/>
              </w:rPr>
              <w:t xml:space="preserve">a adjudicación directa </w:t>
            </w:r>
            <w:r w:rsidR="0004023F" w:rsidRPr="0007350B">
              <w:rPr>
                <w:rFonts w:ascii="Montserrat" w:hAnsi="Montserrat" w:cs="Arial"/>
              </w:rPr>
              <w:t xml:space="preserve">por monto de </w:t>
            </w:r>
            <w:r w:rsidR="00924F32" w:rsidRPr="0007350B">
              <w:rPr>
                <w:rFonts w:ascii="Montserrat" w:hAnsi="Montserrat" w:cs="Arial"/>
              </w:rPr>
              <w:t>obra</w:t>
            </w:r>
            <w:r w:rsidR="0004023F" w:rsidRPr="0007350B">
              <w:rPr>
                <w:rFonts w:ascii="Montserrat" w:hAnsi="Montserrat" w:cs="Arial"/>
              </w:rPr>
              <w:t>s</w:t>
            </w:r>
            <w:r w:rsidR="00924F32" w:rsidRPr="0007350B">
              <w:rPr>
                <w:rFonts w:ascii="Montserrat" w:hAnsi="Montserrat" w:cs="Arial"/>
              </w:rPr>
              <w:t xml:space="preserve"> o servicio</w:t>
            </w:r>
            <w:r w:rsidR="0004023F" w:rsidRPr="0007350B">
              <w:rPr>
                <w:rFonts w:ascii="Montserrat" w:hAnsi="Montserrat" w:cs="Arial"/>
              </w:rPr>
              <w:t>s relacionados</w:t>
            </w:r>
            <w:r w:rsidR="00214018" w:rsidRPr="0007350B">
              <w:rPr>
                <w:rFonts w:ascii="Montserrat" w:hAnsi="Montserrat" w:cs="Arial"/>
              </w:rPr>
              <w:t xml:space="preserve"> </w:t>
            </w:r>
            <w:r w:rsidR="0004023F" w:rsidRPr="0007350B">
              <w:rPr>
                <w:rFonts w:ascii="Montserrat" w:hAnsi="Montserrat" w:cs="Arial"/>
              </w:rPr>
              <w:t>c</w:t>
            </w:r>
            <w:r w:rsidR="00214018" w:rsidRPr="0007350B">
              <w:rPr>
                <w:rFonts w:ascii="Montserrat" w:hAnsi="Montserrat" w:cs="Arial"/>
              </w:rPr>
              <w:t>on las mismas</w:t>
            </w:r>
            <w:r w:rsidR="001928E4" w:rsidRPr="0007350B">
              <w:rPr>
                <w:rFonts w:ascii="Montserrat" w:hAnsi="Montserrat" w:cs="Arial"/>
              </w:rPr>
              <w:t>.</w:t>
            </w:r>
          </w:p>
        </w:tc>
      </w:tr>
      <w:tr w:rsidR="00680CD0" w:rsidRPr="0007350B" w14:paraId="76CAFD78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362C951D" w14:textId="77777777" w:rsidR="00680CD0" w:rsidRPr="0007350B" w:rsidRDefault="00680CD0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NUMERO DE EJEMPLARES</w:t>
            </w:r>
            <w:r w:rsidR="005111A5" w:rsidRPr="0007350B">
              <w:rPr>
                <w:rFonts w:ascii="Montserrat" w:hAnsi="Montserrat" w:cs="Arial"/>
                <w:b/>
              </w:rPr>
              <w:t>: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044BCEA8" w14:textId="77777777" w:rsidR="00680CD0" w:rsidRPr="0007350B" w:rsidRDefault="00A85E53" w:rsidP="00A062B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Original </w:t>
            </w:r>
            <w:r w:rsidR="0004023F" w:rsidRPr="0007350B">
              <w:rPr>
                <w:rFonts w:ascii="Montserrat" w:hAnsi="Montserrat" w:cs="Arial"/>
              </w:rPr>
              <w:t>y 2 copias</w:t>
            </w:r>
            <w:r w:rsidR="001928E4" w:rsidRPr="0007350B">
              <w:rPr>
                <w:rFonts w:ascii="Montserrat" w:hAnsi="Montserrat" w:cs="Arial"/>
              </w:rPr>
              <w:t xml:space="preserve"> </w:t>
            </w:r>
          </w:p>
        </w:tc>
      </w:tr>
      <w:tr w:rsidR="00414F1E" w:rsidRPr="0007350B" w14:paraId="2591E9A2" w14:textId="77777777" w:rsidTr="00A062BE">
        <w:trPr>
          <w:cantSplit/>
          <w:trHeight w:val="340"/>
          <w:jc w:val="center"/>
        </w:trPr>
        <w:tc>
          <w:tcPr>
            <w:tcW w:w="8335" w:type="dxa"/>
            <w:gridSpan w:val="2"/>
            <w:shd w:val="clear" w:color="auto" w:fill="FFFFFF"/>
            <w:vAlign w:val="center"/>
          </w:tcPr>
          <w:p w14:paraId="5DAB6C7B" w14:textId="77777777" w:rsidR="00A062BE" w:rsidRPr="0007350B" w:rsidRDefault="00A062BE" w:rsidP="00A062BE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</w:p>
          <w:p w14:paraId="25C2C7F1" w14:textId="77777777" w:rsidR="00414F1E" w:rsidRPr="0007350B" w:rsidRDefault="00414F1E" w:rsidP="00A062BE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DISTRIBUCIÓN DE EJEMPLARES:</w:t>
            </w:r>
          </w:p>
          <w:p w14:paraId="02EB378F" w14:textId="77777777" w:rsidR="00A062BE" w:rsidRPr="0007350B" w:rsidRDefault="00A062BE" w:rsidP="00A062BE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</w:p>
        </w:tc>
      </w:tr>
      <w:tr w:rsidR="00414F1E" w:rsidRPr="0007350B" w14:paraId="48E39556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47765B6E" w14:textId="77777777" w:rsidR="00414F1E" w:rsidRPr="0007350B" w:rsidRDefault="00414F1E" w:rsidP="00A062BE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EJEMPLAR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061EB7D1" w14:textId="77777777" w:rsidR="00414F1E" w:rsidRPr="0007350B" w:rsidRDefault="00414F1E" w:rsidP="00A062BE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DESTINATARIO</w:t>
            </w:r>
          </w:p>
        </w:tc>
      </w:tr>
      <w:tr w:rsidR="00414F1E" w:rsidRPr="0007350B" w14:paraId="7AAE18F9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2851E415" w14:textId="77777777" w:rsidR="00414F1E" w:rsidRPr="0007350B" w:rsidRDefault="00414F1E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ORIGINAL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61605357" w14:textId="77777777" w:rsidR="00414F1E" w:rsidRPr="0007350B" w:rsidRDefault="0004023F" w:rsidP="00A062BE">
            <w:pPr>
              <w:spacing w:after="0" w:line="240" w:lineRule="auto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Persona física o moral adjudicada</w:t>
            </w:r>
          </w:p>
        </w:tc>
      </w:tr>
      <w:tr w:rsidR="0004023F" w:rsidRPr="0007350B" w14:paraId="76870F44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4596D25C" w14:textId="77777777" w:rsidR="0004023F" w:rsidRPr="0007350B" w:rsidRDefault="0004023F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COPIA 1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69F2F1C5" w14:textId="77777777" w:rsidR="0004023F" w:rsidRPr="0007350B" w:rsidRDefault="0004023F" w:rsidP="00A062BE">
            <w:pPr>
              <w:spacing w:after="0" w:line="240" w:lineRule="auto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Servidor público del área responsable de la ejecución de los trabajos</w:t>
            </w:r>
          </w:p>
        </w:tc>
      </w:tr>
      <w:tr w:rsidR="00414F1E" w:rsidRPr="0007350B" w14:paraId="72AA092B" w14:textId="77777777" w:rsidTr="00A062BE">
        <w:trPr>
          <w:cantSplit/>
          <w:trHeight w:val="340"/>
          <w:jc w:val="center"/>
        </w:trPr>
        <w:tc>
          <w:tcPr>
            <w:tcW w:w="2376" w:type="dxa"/>
            <w:shd w:val="clear" w:color="auto" w:fill="FFFFFF"/>
            <w:vAlign w:val="center"/>
          </w:tcPr>
          <w:p w14:paraId="37093E8B" w14:textId="77777777" w:rsidR="00414F1E" w:rsidRPr="0007350B" w:rsidRDefault="0004023F" w:rsidP="00A062BE">
            <w:pPr>
              <w:spacing w:after="0" w:line="240" w:lineRule="auto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COPIA 2</w:t>
            </w:r>
          </w:p>
        </w:tc>
        <w:tc>
          <w:tcPr>
            <w:tcW w:w="8335" w:type="dxa"/>
            <w:shd w:val="clear" w:color="auto" w:fill="FFFFFF"/>
            <w:vAlign w:val="center"/>
          </w:tcPr>
          <w:p w14:paraId="0BC38D81" w14:textId="77777777" w:rsidR="00987B8A" w:rsidRPr="0007350B" w:rsidRDefault="00214018" w:rsidP="00A062BE">
            <w:pPr>
              <w:spacing w:after="0" w:line="240" w:lineRule="auto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Expediente de la contratación</w:t>
            </w:r>
          </w:p>
        </w:tc>
      </w:tr>
    </w:tbl>
    <w:p w14:paraId="6A05A809" w14:textId="77777777" w:rsidR="00857E4C" w:rsidRPr="0007350B" w:rsidRDefault="00857E4C" w:rsidP="00A062BE">
      <w:pPr>
        <w:spacing w:after="0" w:line="240" w:lineRule="auto"/>
        <w:rPr>
          <w:rFonts w:ascii="Montserrat" w:hAnsi="Montserrat" w:cs="Arial"/>
        </w:rPr>
      </w:pPr>
    </w:p>
    <w:p w14:paraId="5A39BBE3" w14:textId="77777777" w:rsidR="00A062BE" w:rsidRPr="0007350B" w:rsidRDefault="00A062BE" w:rsidP="00A062BE">
      <w:pPr>
        <w:spacing w:after="0" w:line="240" w:lineRule="auto"/>
        <w:rPr>
          <w:rFonts w:ascii="Montserrat" w:hAnsi="Montserrat" w:cs="Arial"/>
        </w:rPr>
      </w:pPr>
    </w:p>
    <w:p w14:paraId="378F1F81" w14:textId="77777777" w:rsidR="00857E4C" w:rsidRPr="0007350B" w:rsidRDefault="0020554F" w:rsidP="00A062BE">
      <w:pPr>
        <w:pStyle w:val="Encabezado"/>
        <w:numPr>
          <w:ilvl w:val="0"/>
          <w:numId w:val="6"/>
        </w:numPr>
        <w:tabs>
          <w:tab w:val="clear" w:pos="4419"/>
          <w:tab w:val="clear" w:pos="8838"/>
          <w:tab w:val="right" w:pos="0"/>
        </w:tabs>
        <w:spacing w:after="0" w:line="240" w:lineRule="auto"/>
        <w:ind w:left="0" w:firstLine="0"/>
        <w:jc w:val="center"/>
        <w:rPr>
          <w:rFonts w:ascii="Montserrat" w:hAnsi="Montserrat" w:cs="Arial"/>
          <w:b/>
        </w:rPr>
      </w:pPr>
      <w:r w:rsidRPr="0007350B">
        <w:rPr>
          <w:rFonts w:ascii="Montserrat" w:hAnsi="Montserrat" w:cs="Arial"/>
          <w:b/>
        </w:rPr>
        <w:t>REQUISITOS DEL DOCUMENTO</w:t>
      </w:r>
    </w:p>
    <w:p w14:paraId="41C8F396" w14:textId="77777777" w:rsidR="00A062BE" w:rsidRPr="0007350B" w:rsidRDefault="00A062BE" w:rsidP="00A062BE">
      <w:pPr>
        <w:pStyle w:val="Encabezado"/>
        <w:tabs>
          <w:tab w:val="clear" w:pos="4419"/>
          <w:tab w:val="clear" w:pos="8838"/>
          <w:tab w:val="right" w:pos="0"/>
        </w:tabs>
        <w:spacing w:after="0" w:line="240" w:lineRule="auto"/>
        <w:rPr>
          <w:rFonts w:ascii="Montserrat" w:hAnsi="Montserrat" w:cs="Arial"/>
          <w:b/>
        </w:rPr>
      </w:pPr>
    </w:p>
    <w:p w14:paraId="108E37D3" w14:textId="77777777" w:rsidR="00855369" w:rsidRPr="0007350B" w:rsidRDefault="00855369" w:rsidP="00A062BE">
      <w:pPr>
        <w:numPr>
          <w:ilvl w:val="1"/>
          <w:numId w:val="6"/>
        </w:numPr>
        <w:spacing w:after="120" w:line="240" w:lineRule="auto"/>
        <w:ind w:left="567" w:hanging="567"/>
        <w:jc w:val="both"/>
        <w:rPr>
          <w:rFonts w:ascii="Montserrat" w:hAnsi="Montserrat" w:cs="Arial"/>
        </w:rPr>
      </w:pPr>
      <w:r w:rsidRPr="0007350B">
        <w:rPr>
          <w:rFonts w:ascii="Montserrat" w:hAnsi="Montserrat" w:cs="Arial"/>
        </w:rPr>
        <w:t xml:space="preserve">Procederá </w:t>
      </w:r>
      <w:r w:rsidR="00F27BCA" w:rsidRPr="0007350B">
        <w:rPr>
          <w:rFonts w:ascii="Montserrat" w:hAnsi="Montserrat" w:cs="Arial"/>
        </w:rPr>
        <w:t>l</w:t>
      </w:r>
      <w:r w:rsidR="00EA46AD" w:rsidRPr="0007350B">
        <w:rPr>
          <w:rFonts w:ascii="Montserrat" w:hAnsi="Montserrat" w:cs="Arial"/>
        </w:rPr>
        <w:t>a</w:t>
      </w:r>
      <w:r w:rsidR="00F27BCA" w:rsidRPr="0007350B">
        <w:rPr>
          <w:rFonts w:ascii="Montserrat" w:hAnsi="Montserrat" w:cs="Arial"/>
        </w:rPr>
        <w:t xml:space="preserve"> excepción de licitación cuando el importe</w:t>
      </w:r>
      <w:r w:rsidRPr="0007350B">
        <w:rPr>
          <w:rFonts w:ascii="Montserrat" w:hAnsi="Montserrat" w:cs="Arial"/>
        </w:rPr>
        <w:t xml:space="preserve"> de</w:t>
      </w:r>
      <w:r w:rsidR="00F27BCA" w:rsidRPr="0007350B">
        <w:rPr>
          <w:rFonts w:ascii="Montserrat" w:hAnsi="Montserrat" w:cs="Arial"/>
        </w:rPr>
        <w:t>l contrato no exceda los montos máximos que al efecto se</w:t>
      </w:r>
      <w:r w:rsidR="0021228F" w:rsidRPr="0007350B">
        <w:rPr>
          <w:rFonts w:ascii="Montserrat" w:hAnsi="Montserrat" w:cs="Arial"/>
        </w:rPr>
        <w:t xml:space="preserve"> </w:t>
      </w:r>
      <w:r w:rsidR="00F27BCA" w:rsidRPr="0007350B">
        <w:rPr>
          <w:rFonts w:ascii="Montserrat" w:hAnsi="Montserrat" w:cs="Arial"/>
        </w:rPr>
        <w:t xml:space="preserve"> establezcan en el Presupuesto de Egresos de la Federación para adjudicación </w:t>
      </w:r>
      <w:r w:rsidR="0021228F" w:rsidRPr="0007350B">
        <w:rPr>
          <w:rFonts w:ascii="Montserrat" w:hAnsi="Montserrat" w:cs="Arial"/>
        </w:rPr>
        <w:t xml:space="preserve">directa </w:t>
      </w:r>
      <w:r w:rsidR="00F27BCA" w:rsidRPr="0007350B">
        <w:rPr>
          <w:rFonts w:ascii="Montserrat" w:hAnsi="Montserrat" w:cs="Arial"/>
        </w:rPr>
        <w:t>por monto</w:t>
      </w:r>
      <w:r w:rsidR="0021228F" w:rsidRPr="0007350B">
        <w:rPr>
          <w:rFonts w:ascii="Montserrat" w:hAnsi="Montserrat" w:cs="Arial"/>
        </w:rPr>
        <w:t>.</w:t>
      </w:r>
    </w:p>
    <w:p w14:paraId="7EB98674" w14:textId="77777777" w:rsidR="0021228F" w:rsidRPr="0007350B" w:rsidRDefault="00855369" w:rsidP="00A062BE">
      <w:pPr>
        <w:numPr>
          <w:ilvl w:val="1"/>
          <w:numId w:val="6"/>
        </w:numPr>
        <w:spacing w:after="120" w:line="240" w:lineRule="auto"/>
        <w:ind w:left="567" w:hanging="567"/>
        <w:jc w:val="both"/>
        <w:rPr>
          <w:rFonts w:ascii="Montserrat" w:hAnsi="Montserrat" w:cs="Arial"/>
        </w:rPr>
      </w:pPr>
      <w:r w:rsidRPr="0007350B">
        <w:rPr>
          <w:rFonts w:ascii="Montserrat" w:hAnsi="Montserrat" w:cs="Arial"/>
        </w:rPr>
        <w:t>Este oficio deber</w:t>
      </w:r>
      <w:r w:rsidR="0021228F" w:rsidRPr="0007350B">
        <w:rPr>
          <w:rFonts w:ascii="Montserrat" w:hAnsi="Montserrat" w:cs="Arial"/>
        </w:rPr>
        <w:t>á ser formulado una vez que se haya</w:t>
      </w:r>
      <w:r w:rsidRPr="0007350B">
        <w:rPr>
          <w:rFonts w:ascii="Montserrat" w:hAnsi="Montserrat" w:cs="Arial"/>
        </w:rPr>
        <w:t xml:space="preserve"> aprob</w:t>
      </w:r>
      <w:r w:rsidR="0021228F" w:rsidRPr="0007350B">
        <w:rPr>
          <w:rFonts w:ascii="Montserrat" w:hAnsi="Montserrat" w:cs="Arial"/>
        </w:rPr>
        <w:t>ado</w:t>
      </w:r>
      <w:r w:rsidRPr="0007350B">
        <w:rPr>
          <w:rFonts w:ascii="Montserrat" w:hAnsi="Montserrat" w:cs="Arial"/>
        </w:rPr>
        <w:t xml:space="preserve"> la proposición del contratista</w:t>
      </w:r>
      <w:r w:rsidR="0021228F" w:rsidRPr="0007350B">
        <w:rPr>
          <w:rFonts w:ascii="Montserrat" w:hAnsi="Montserrat" w:cs="Arial"/>
        </w:rPr>
        <w:t xml:space="preserve"> para formalizar la adjudicación y celebrar el contrato.</w:t>
      </w:r>
    </w:p>
    <w:p w14:paraId="220F7685" w14:textId="7F0186A0" w:rsidR="004E324F" w:rsidRPr="0007350B" w:rsidRDefault="4471F122" w:rsidP="00A062BE">
      <w:pPr>
        <w:numPr>
          <w:ilvl w:val="1"/>
          <w:numId w:val="6"/>
        </w:numPr>
        <w:spacing w:after="120" w:line="240" w:lineRule="auto"/>
        <w:ind w:left="567" w:hanging="567"/>
        <w:jc w:val="both"/>
        <w:rPr>
          <w:rFonts w:ascii="Montserrat" w:hAnsi="Montserrat" w:cs="Arial"/>
        </w:rPr>
      </w:pPr>
      <w:r w:rsidRPr="4471F122">
        <w:rPr>
          <w:rFonts w:ascii="Montserrat" w:hAnsi="Montserrat" w:cs="Arial"/>
        </w:rPr>
        <w:lastRenderedPageBreak/>
        <w:t xml:space="preserve">Deberán establecerse el conjunto de requisitos para que se </w:t>
      </w:r>
      <w:r w:rsidRPr="4471F122">
        <w:rPr>
          <w:rFonts w:ascii="Montserrat" w:hAnsi="Montserrat" w:cs="Arial"/>
        </w:rPr>
        <w:t>esté</w:t>
      </w:r>
      <w:r w:rsidRPr="4471F122">
        <w:rPr>
          <w:rFonts w:ascii="Montserrat" w:hAnsi="Montserrat" w:cs="Arial"/>
        </w:rPr>
        <w:t xml:space="preserve"> en condiciones de celebrar de contrato.</w:t>
      </w:r>
    </w:p>
    <w:p w14:paraId="5BE9C09C" w14:textId="77777777" w:rsidR="0020554F" w:rsidRPr="0007350B" w:rsidRDefault="00EA46AD" w:rsidP="00A062BE">
      <w:pPr>
        <w:numPr>
          <w:ilvl w:val="1"/>
          <w:numId w:val="6"/>
        </w:numPr>
        <w:spacing w:after="120" w:line="240" w:lineRule="auto"/>
        <w:ind w:left="567" w:hanging="567"/>
        <w:jc w:val="both"/>
        <w:rPr>
          <w:rFonts w:ascii="Montserrat" w:hAnsi="Montserrat" w:cs="Arial"/>
        </w:rPr>
      </w:pPr>
      <w:r w:rsidRPr="0007350B">
        <w:rPr>
          <w:rFonts w:ascii="Montserrat" w:hAnsi="Montserrat" w:cs="Arial"/>
        </w:rPr>
        <w:t>El área responsable de la ejecución de los trabajos deberá ser informada sobre la adjudicación, para que proceda a establecer las acciones conducentes para que se inicien los trabajos.</w:t>
      </w:r>
    </w:p>
    <w:p w14:paraId="72A3D3EC" w14:textId="77777777" w:rsidR="0095623E" w:rsidRPr="0007350B" w:rsidRDefault="0095623E" w:rsidP="0095623E">
      <w:pPr>
        <w:spacing w:after="120" w:line="240" w:lineRule="auto"/>
        <w:jc w:val="both"/>
        <w:rPr>
          <w:rFonts w:ascii="Montserrat" w:hAnsi="Montserrat" w:cs="Arial"/>
        </w:rPr>
      </w:pPr>
    </w:p>
    <w:p w14:paraId="247AF2A1" w14:textId="77777777" w:rsidR="004B2261" w:rsidRPr="0007350B" w:rsidRDefault="00FA6461" w:rsidP="00A062BE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Montserrat" w:hAnsi="Montserrat" w:cs="Arial"/>
          <w:b/>
        </w:rPr>
      </w:pPr>
      <w:r w:rsidRPr="0007350B">
        <w:rPr>
          <w:rFonts w:ascii="Montserrat" w:hAnsi="Montserrat" w:cs="Arial"/>
          <w:b/>
        </w:rPr>
        <w:t>GUÍA DE LLENADO</w:t>
      </w:r>
    </w:p>
    <w:p w14:paraId="0D0B940D" w14:textId="77777777" w:rsidR="00586389" w:rsidRPr="0007350B" w:rsidRDefault="00586389" w:rsidP="00586389">
      <w:pPr>
        <w:spacing w:after="0" w:line="240" w:lineRule="auto"/>
        <w:rPr>
          <w:rFonts w:ascii="Montserrat" w:hAnsi="Montserrat" w:cs="Arial"/>
          <w:b/>
        </w:rPr>
      </w:pPr>
    </w:p>
    <w:tbl>
      <w:tblPr>
        <w:tblW w:w="10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9326"/>
      </w:tblGrid>
      <w:tr w:rsidR="00CB5589" w:rsidRPr="0007350B" w14:paraId="1ED780C2" w14:textId="77777777" w:rsidTr="4471F122">
        <w:trPr>
          <w:cantSplit/>
          <w:tblHeader/>
          <w:jc w:val="center"/>
        </w:trPr>
        <w:tc>
          <w:tcPr>
            <w:tcW w:w="1390" w:type="dxa"/>
            <w:vAlign w:val="center"/>
          </w:tcPr>
          <w:p w14:paraId="230F63B5" w14:textId="77777777" w:rsidR="00CB5589" w:rsidRPr="0007350B" w:rsidRDefault="00CB5589" w:rsidP="00051E9F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NÚMERO</w:t>
            </w:r>
          </w:p>
        </w:tc>
        <w:tc>
          <w:tcPr>
            <w:tcW w:w="9326" w:type="dxa"/>
            <w:vAlign w:val="center"/>
          </w:tcPr>
          <w:p w14:paraId="4385E112" w14:textId="77777777" w:rsidR="00E17AA1" w:rsidRPr="0007350B" w:rsidRDefault="00CB5589" w:rsidP="001E2215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INSTRUCCIONES</w:t>
            </w:r>
          </w:p>
        </w:tc>
      </w:tr>
      <w:tr w:rsidR="00063629" w:rsidRPr="0007350B" w14:paraId="4FFF0EBE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649841BE" w14:textId="77777777" w:rsidR="00063629" w:rsidRPr="0007350B" w:rsidRDefault="00063629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</w:t>
            </w:r>
          </w:p>
        </w:tc>
        <w:tc>
          <w:tcPr>
            <w:tcW w:w="9326" w:type="dxa"/>
            <w:vAlign w:val="center"/>
          </w:tcPr>
          <w:p w14:paraId="1A56CB92" w14:textId="77777777" w:rsidR="00063629" w:rsidRPr="0007350B" w:rsidRDefault="00063629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SUBSECRETARÍA, OFICIAL MAYOR O COORDINACIÓN</w:t>
            </w:r>
          </w:p>
          <w:p w14:paraId="0E27B00A" w14:textId="77777777" w:rsidR="00063629" w:rsidRPr="0007350B" w:rsidRDefault="00063629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399AC8B3" w14:textId="77777777" w:rsidR="00063629" w:rsidRPr="0007350B" w:rsidRDefault="00063629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Anotar el nombre de la Subsecretaría, Oficial Mayor o Coordinación a la que pertenezca la </w:t>
            </w:r>
            <w:r w:rsidR="00F14DBC" w:rsidRPr="0007350B">
              <w:rPr>
                <w:rFonts w:ascii="Montserrat" w:hAnsi="Montserrat" w:cs="Arial"/>
              </w:rPr>
              <w:t xml:space="preserve">Unidad Administrativa </w:t>
            </w:r>
            <w:proofErr w:type="gramStart"/>
            <w:r w:rsidR="00F14DBC" w:rsidRPr="0007350B">
              <w:rPr>
                <w:rFonts w:ascii="Montserrat" w:hAnsi="Montserrat" w:cs="Arial"/>
              </w:rPr>
              <w:t>Responsable</w:t>
            </w:r>
            <w:proofErr w:type="gramEnd"/>
            <w:r w:rsidR="00F14DBC" w:rsidRPr="0007350B">
              <w:rPr>
                <w:rFonts w:ascii="Montserrat" w:hAnsi="Montserrat" w:cs="Arial"/>
              </w:rPr>
              <w:t xml:space="preserve"> de la Contratación</w:t>
            </w:r>
            <w:r w:rsidRPr="0007350B">
              <w:rPr>
                <w:rFonts w:ascii="Montserrat" w:hAnsi="Montserrat" w:cs="Arial"/>
              </w:rPr>
              <w:t>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Pr="0007350B">
              <w:rPr>
                <w:rFonts w:ascii="Montserrat" w:hAnsi="Montserrat" w:cs="Arial"/>
              </w:rPr>
              <w:t>Por ejemplo: SUBSECRETARÍA DE INFRAESTRUCTURA</w:t>
            </w:r>
          </w:p>
        </w:tc>
      </w:tr>
      <w:tr w:rsidR="00063629" w:rsidRPr="0007350B" w14:paraId="2BF5AE6E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18F999B5" w14:textId="77777777" w:rsidR="00063629" w:rsidRPr="0007350B" w:rsidRDefault="00063629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2</w:t>
            </w:r>
          </w:p>
        </w:tc>
        <w:tc>
          <w:tcPr>
            <w:tcW w:w="9326" w:type="dxa"/>
            <w:vAlign w:val="center"/>
          </w:tcPr>
          <w:p w14:paraId="55AECF72" w14:textId="77777777" w:rsidR="00063629" w:rsidRPr="0007350B" w:rsidRDefault="00E6021D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 xml:space="preserve">NOMBRE </w:t>
            </w:r>
            <w:r w:rsidR="00063629" w:rsidRPr="0007350B">
              <w:rPr>
                <w:rFonts w:ascii="Montserrat" w:hAnsi="Montserrat" w:cs="Arial"/>
                <w:b/>
              </w:rPr>
              <w:t>UNIDAD ADMINISTRA</w:t>
            </w:r>
            <w:r w:rsidR="00E73502" w:rsidRPr="0007350B">
              <w:rPr>
                <w:rFonts w:ascii="Montserrat" w:hAnsi="Montserrat" w:cs="Arial"/>
                <w:b/>
              </w:rPr>
              <w:t>TIVA RESPONSABLE DE LA CONTRATACIÓN</w:t>
            </w:r>
          </w:p>
          <w:p w14:paraId="60061E4C" w14:textId="77777777" w:rsidR="00063629" w:rsidRPr="0007350B" w:rsidRDefault="00063629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4CD9E487" w14:textId="6F6A33C2" w:rsidR="00063629" w:rsidRPr="0007350B" w:rsidRDefault="4471F122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4471F122">
              <w:rPr>
                <w:rFonts w:ascii="Montserrat" w:hAnsi="Montserrat" w:cs="Arial"/>
              </w:rPr>
              <w:t xml:space="preserve">Anotar el nombre de la Unidad Administrativa </w:t>
            </w:r>
            <w:proofErr w:type="gramStart"/>
            <w:r w:rsidRPr="4471F122">
              <w:rPr>
                <w:rFonts w:ascii="Montserrat" w:hAnsi="Montserrat" w:cs="Arial"/>
              </w:rPr>
              <w:t>Responsable</w:t>
            </w:r>
            <w:proofErr w:type="gramEnd"/>
            <w:r w:rsidRPr="4471F122">
              <w:rPr>
                <w:rFonts w:ascii="Montserrat" w:hAnsi="Montserrat" w:cs="Arial"/>
              </w:rPr>
              <w:t xml:space="preserve"> de la Contratación. Por ejemplo: CENTRO S</w:t>
            </w:r>
            <w:r w:rsidRPr="4471F122">
              <w:rPr>
                <w:rFonts w:ascii="Montserrat" w:hAnsi="Montserrat" w:cs="Arial"/>
              </w:rPr>
              <w:t>I</w:t>
            </w:r>
            <w:r w:rsidRPr="4471F122">
              <w:rPr>
                <w:rFonts w:ascii="Montserrat" w:hAnsi="Montserrat" w:cs="Arial"/>
              </w:rPr>
              <w:t>CT MICHOACÁN</w:t>
            </w:r>
          </w:p>
        </w:tc>
      </w:tr>
      <w:tr w:rsidR="00063629" w:rsidRPr="0007350B" w14:paraId="678E359C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5FCD5EC4" w14:textId="77777777" w:rsidR="00063629" w:rsidRPr="0007350B" w:rsidRDefault="00063629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3</w:t>
            </w:r>
          </w:p>
        </w:tc>
        <w:tc>
          <w:tcPr>
            <w:tcW w:w="9326" w:type="dxa"/>
            <w:vAlign w:val="center"/>
          </w:tcPr>
          <w:p w14:paraId="7FBC76D7" w14:textId="77777777" w:rsidR="00063629" w:rsidRPr="0007350B" w:rsidRDefault="00E6021D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NOMBRE DEL ÁREA  RESPONSABLE DE</w:t>
            </w:r>
            <w:r w:rsidR="00F14DBC" w:rsidRPr="0007350B">
              <w:rPr>
                <w:rFonts w:ascii="Montserrat" w:hAnsi="Montserrat" w:cs="Arial"/>
                <w:b/>
              </w:rPr>
              <w:t xml:space="preserve"> LA CONTRA</w:t>
            </w:r>
            <w:r w:rsidRPr="0007350B">
              <w:rPr>
                <w:rFonts w:ascii="Montserrat" w:hAnsi="Montserrat" w:cs="Arial"/>
                <w:b/>
              </w:rPr>
              <w:t>T</w:t>
            </w:r>
            <w:r w:rsidR="00F14DBC" w:rsidRPr="0007350B">
              <w:rPr>
                <w:rFonts w:ascii="Montserrat" w:hAnsi="Montserrat" w:cs="Arial"/>
                <w:b/>
              </w:rPr>
              <w:t>A</w:t>
            </w:r>
            <w:r w:rsidRPr="0007350B">
              <w:rPr>
                <w:rFonts w:ascii="Montserrat" w:hAnsi="Montserrat" w:cs="Arial"/>
                <w:b/>
              </w:rPr>
              <w:t>CIÓN</w:t>
            </w:r>
          </w:p>
          <w:p w14:paraId="44EAFD9C" w14:textId="77777777" w:rsidR="00063629" w:rsidRPr="0007350B" w:rsidRDefault="00063629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37239E64" w14:textId="77777777" w:rsidR="00063629" w:rsidRPr="0007350B" w:rsidRDefault="00063629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Anotar el nombre del área específica</w:t>
            </w:r>
            <w:r w:rsidR="00F14DBC" w:rsidRPr="0007350B">
              <w:rPr>
                <w:rFonts w:ascii="Montserrat" w:hAnsi="Montserrat" w:cs="Arial"/>
              </w:rPr>
              <w:t xml:space="preserve"> dentro de la Unidad Administrativa responsable de la adjudicación directa</w:t>
            </w:r>
            <w:r w:rsidRPr="0007350B">
              <w:rPr>
                <w:rFonts w:ascii="Montserrat" w:hAnsi="Montserrat" w:cs="Arial"/>
              </w:rPr>
              <w:t>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Pr="0007350B">
              <w:rPr>
                <w:rFonts w:ascii="Montserrat" w:hAnsi="Montserrat" w:cs="Arial"/>
              </w:rPr>
              <w:t>Por ejemplo: SUBDIRECCIÓN DE OBRAS</w:t>
            </w:r>
          </w:p>
        </w:tc>
      </w:tr>
      <w:tr w:rsidR="00BC218A" w:rsidRPr="0007350B" w14:paraId="416C1BBC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2598DEE6" w14:textId="77777777" w:rsidR="00BC218A" w:rsidRPr="0007350B" w:rsidRDefault="00BC218A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4</w:t>
            </w:r>
          </w:p>
        </w:tc>
        <w:tc>
          <w:tcPr>
            <w:tcW w:w="9326" w:type="dxa"/>
          </w:tcPr>
          <w:p w14:paraId="518FE268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NÚMERO DE OFICIO</w:t>
            </w:r>
          </w:p>
          <w:p w14:paraId="4B94D5A5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70716913" w14:textId="4311B49F" w:rsidR="00BC218A" w:rsidRPr="0007350B" w:rsidRDefault="4471F122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4471F122">
              <w:rPr>
                <w:rFonts w:ascii="Montserrat" w:hAnsi="Montserrat" w:cs="Arial"/>
              </w:rPr>
              <w:t>Asignar número de oficio que corresponda por parte de la Unidad Administrativa que lo emite. Por ejemplo: S</w:t>
            </w:r>
            <w:r w:rsidRPr="4471F122">
              <w:rPr>
                <w:rFonts w:ascii="Montserrat" w:hAnsi="Montserrat" w:cs="Arial"/>
              </w:rPr>
              <w:t>I</w:t>
            </w:r>
            <w:r w:rsidRPr="4471F122">
              <w:rPr>
                <w:rFonts w:ascii="Montserrat" w:hAnsi="Montserrat" w:cs="Arial"/>
              </w:rPr>
              <w:t>CT/DGCF/006/09</w:t>
            </w:r>
          </w:p>
        </w:tc>
      </w:tr>
      <w:tr w:rsidR="00BC218A" w:rsidRPr="0007350B" w14:paraId="5FE7BCEC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78941E47" w14:textId="77777777" w:rsidR="00BC218A" w:rsidRPr="0007350B" w:rsidRDefault="00BC218A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5</w:t>
            </w:r>
          </w:p>
        </w:tc>
        <w:tc>
          <w:tcPr>
            <w:tcW w:w="9326" w:type="dxa"/>
            <w:vAlign w:val="center"/>
          </w:tcPr>
          <w:p w14:paraId="2D7E015A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CIUDAD Y ESTADO</w:t>
            </w:r>
          </w:p>
          <w:p w14:paraId="3DEEC669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1B1088E0" w14:textId="77777777" w:rsidR="00BC218A" w:rsidRPr="0007350B" w:rsidRDefault="00F14DBC" w:rsidP="00F14DBC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</w:rPr>
              <w:t>Establecer la ciudad y estado en dó</w:t>
            </w:r>
            <w:r w:rsidR="00BC218A" w:rsidRPr="0007350B">
              <w:rPr>
                <w:rFonts w:ascii="Montserrat" w:hAnsi="Montserrat" w:cs="Arial"/>
              </w:rPr>
              <w:t>nde se emite el oficio, separando la ciudad y el estado por una coma.</w:t>
            </w:r>
            <w:r w:rsidRPr="0007350B">
              <w:rPr>
                <w:rFonts w:ascii="Montserrat" w:hAnsi="Montserrat" w:cs="Arial"/>
              </w:rPr>
              <w:t xml:space="preserve"> </w:t>
            </w:r>
            <w:r w:rsidR="00BC218A" w:rsidRPr="0007350B">
              <w:rPr>
                <w:rFonts w:ascii="Montserrat" w:hAnsi="Montserrat" w:cs="Arial"/>
              </w:rPr>
              <w:t>Por ejemplo: Hermosillo, Sonora.</w:t>
            </w:r>
          </w:p>
        </w:tc>
      </w:tr>
      <w:tr w:rsidR="00BC218A" w:rsidRPr="0007350B" w14:paraId="7017C442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29B4EA11" w14:textId="77777777" w:rsidR="00BC218A" w:rsidRPr="0007350B" w:rsidRDefault="00BC218A" w:rsidP="00D259C5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6</w:t>
            </w:r>
          </w:p>
        </w:tc>
        <w:tc>
          <w:tcPr>
            <w:tcW w:w="9326" w:type="dxa"/>
            <w:vAlign w:val="center"/>
          </w:tcPr>
          <w:p w14:paraId="31CCF302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FECHA</w:t>
            </w:r>
          </w:p>
          <w:p w14:paraId="3656B9AB" w14:textId="77777777" w:rsidR="00BC218A" w:rsidRPr="0007350B" w:rsidRDefault="00BC218A" w:rsidP="00D259C5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16FACEB9" w14:textId="77777777" w:rsidR="00BC218A" w:rsidRPr="0007350B" w:rsidRDefault="00BC218A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Anotar la fecha </w:t>
            </w:r>
            <w:r w:rsidR="00F14DBC" w:rsidRPr="0007350B">
              <w:rPr>
                <w:rFonts w:ascii="Montserrat" w:hAnsi="Montserrat" w:cs="Arial"/>
              </w:rPr>
              <w:t xml:space="preserve">de elaboración del oficio. Si </w:t>
            </w:r>
            <w:r w:rsidRPr="0007350B">
              <w:rPr>
                <w:rFonts w:ascii="Montserrat" w:hAnsi="Montserrat" w:cs="Arial"/>
              </w:rPr>
              <w:t xml:space="preserve"> </w:t>
            </w:r>
            <w:r w:rsidR="00F14DBC" w:rsidRPr="0007350B">
              <w:rPr>
                <w:rFonts w:ascii="Montserrat" w:hAnsi="Montserrat" w:cs="Arial"/>
              </w:rPr>
              <w:t xml:space="preserve">a </w:t>
            </w:r>
            <w:r w:rsidRPr="0007350B">
              <w:rPr>
                <w:rFonts w:ascii="Montserrat" w:hAnsi="Montserrat" w:cs="Arial"/>
              </w:rPr>
              <w:t xml:space="preserve">la fecha </w:t>
            </w:r>
            <w:r w:rsidR="00F14DBC" w:rsidRPr="0007350B">
              <w:rPr>
                <w:rFonts w:ascii="Montserrat" w:hAnsi="Montserrat" w:cs="Arial"/>
              </w:rPr>
              <w:t xml:space="preserve">le </w:t>
            </w:r>
            <w:r w:rsidRPr="0007350B">
              <w:rPr>
                <w:rFonts w:ascii="Montserrat" w:hAnsi="Montserrat" w:cs="Arial"/>
              </w:rPr>
              <w:t>antecede la ciudad y el estado</w:t>
            </w:r>
            <w:r w:rsidR="00F14DBC" w:rsidRPr="0007350B">
              <w:rPr>
                <w:rFonts w:ascii="Montserrat" w:hAnsi="Montserrat" w:cs="Arial"/>
              </w:rPr>
              <w:t>,</w:t>
            </w:r>
            <w:r w:rsidRPr="0007350B">
              <w:rPr>
                <w:rFonts w:ascii="Montserrat" w:hAnsi="Montserrat" w:cs="Arial"/>
              </w:rPr>
              <w:t xml:space="preserve"> la fecha iniciará con una coma, a </w:t>
            </w:r>
            <w:proofErr w:type="gramStart"/>
            <w:r w:rsidRPr="0007350B">
              <w:rPr>
                <w:rFonts w:ascii="Montserrat" w:hAnsi="Montserrat" w:cs="Arial"/>
              </w:rPr>
              <w:t>continuación</w:t>
            </w:r>
            <w:proofErr w:type="gramEnd"/>
            <w:r w:rsidRPr="0007350B">
              <w:rPr>
                <w:rFonts w:ascii="Montserrat" w:hAnsi="Montserrat" w:cs="Arial"/>
              </w:rPr>
              <w:t xml:space="preserve"> la palabra “a” seguido de la fecha como se muestra en el ejemplo.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Pr="0007350B">
              <w:rPr>
                <w:rFonts w:ascii="Montserrat" w:hAnsi="Montserrat" w:cs="Arial"/>
              </w:rPr>
              <w:t>P</w:t>
            </w:r>
            <w:r w:rsidR="00F14DBC" w:rsidRPr="0007350B">
              <w:rPr>
                <w:rFonts w:ascii="Montserrat" w:hAnsi="Montserrat" w:cs="Arial"/>
              </w:rPr>
              <w:t xml:space="preserve">or ejemplo: a </w:t>
            </w:r>
            <w:r w:rsidRPr="0007350B">
              <w:rPr>
                <w:rFonts w:ascii="Montserrat" w:hAnsi="Montserrat" w:cs="Arial"/>
              </w:rPr>
              <w:t>2 de septiembre de 2008.</w:t>
            </w:r>
          </w:p>
        </w:tc>
      </w:tr>
      <w:tr w:rsidR="00E73502" w:rsidRPr="0007350B" w14:paraId="71CD58CD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75697EEC" w14:textId="77777777" w:rsidR="00E73502" w:rsidRPr="0007350B" w:rsidRDefault="00E73502" w:rsidP="00925EBE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7</w:t>
            </w:r>
          </w:p>
        </w:tc>
        <w:tc>
          <w:tcPr>
            <w:tcW w:w="9326" w:type="dxa"/>
            <w:vAlign w:val="center"/>
          </w:tcPr>
          <w:p w14:paraId="0ED6A51E" w14:textId="77777777" w:rsidR="00E73502" w:rsidRPr="0007350B" w:rsidRDefault="00E73502" w:rsidP="00925EBE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NOMBRE Y CARGO DEL R</w:t>
            </w:r>
            <w:r w:rsidR="00E6021D" w:rsidRPr="0007350B">
              <w:rPr>
                <w:rFonts w:ascii="Montserrat" w:hAnsi="Montserrat" w:cs="Arial"/>
                <w:b/>
              </w:rPr>
              <w:t>EPRESENTANTE LEGAL</w:t>
            </w:r>
          </w:p>
          <w:p w14:paraId="45FB0818" w14:textId="77777777" w:rsidR="00E73502" w:rsidRPr="0007350B" w:rsidRDefault="00E73502" w:rsidP="00925EBE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0111C55F" w14:textId="77777777" w:rsidR="00E73502" w:rsidRPr="0007350B" w:rsidRDefault="00E73502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Anotar el nombre y cargo del r</w:t>
            </w:r>
            <w:r w:rsidR="00F14DBC" w:rsidRPr="0007350B">
              <w:rPr>
                <w:rFonts w:ascii="Montserrat" w:hAnsi="Montserrat" w:cs="Arial"/>
              </w:rPr>
              <w:t>epresentante legal de la persona física o moral</w:t>
            </w:r>
            <w:r w:rsidRPr="0007350B">
              <w:rPr>
                <w:rFonts w:ascii="Montserrat" w:hAnsi="Montserrat" w:cs="Arial"/>
              </w:rPr>
              <w:t xml:space="preserve"> a la cual se le adjudicó de forma directa la ejecución de los trabajos.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="00F14DBC" w:rsidRPr="0007350B">
              <w:rPr>
                <w:rFonts w:ascii="Montserrat" w:hAnsi="Montserrat" w:cs="Arial"/>
              </w:rPr>
              <w:t>Por ejemplo: ING.</w:t>
            </w:r>
            <w:r w:rsidRPr="0007350B">
              <w:rPr>
                <w:rFonts w:ascii="Montserrat" w:hAnsi="Montserrat" w:cs="Arial"/>
              </w:rPr>
              <w:t xml:space="preserve"> </w:t>
            </w:r>
            <w:r w:rsidR="00F14DBC" w:rsidRPr="0007350B">
              <w:rPr>
                <w:rFonts w:ascii="Montserrat" w:hAnsi="Montserrat" w:cs="Arial"/>
              </w:rPr>
              <w:t xml:space="preserve">CARLOS LÓPEZ </w:t>
            </w:r>
            <w:r w:rsidRPr="0007350B">
              <w:rPr>
                <w:rFonts w:ascii="Montserrat" w:hAnsi="Montserrat" w:cs="Arial"/>
              </w:rPr>
              <w:t xml:space="preserve"> ESPINOZA, DIRECTOR GENERAL</w:t>
            </w:r>
          </w:p>
        </w:tc>
      </w:tr>
      <w:tr w:rsidR="00E73502" w:rsidRPr="0007350B" w14:paraId="3BD93E0D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44B0A208" w14:textId="77777777" w:rsidR="00E73502" w:rsidRPr="0007350B" w:rsidRDefault="00E73502" w:rsidP="00B83892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lastRenderedPageBreak/>
              <w:t>8</w:t>
            </w:r>
          </w:p>
        </w:tc>
        <w:tc>
          <w:tcPr>
            <w:tcW w:w="9326" w:type="dxa"/>
            <w:vAlign w:val="center"/>
          </w:tcPr>
          <w:p w14:paraId="0A0DECFB" w14:textId="77777777" w:rsidR="00E73502" w:rsidRPr="0007350B" w:rsidRDefault="00E6021D" w:rsidP="00B83892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NOMBRE DE LA PERSONA FÍSICA O MORAL</w:t>
            </w:r>
          </w:p>
          <w:p w14:paraId="049F31CB" w14:textId="77777777" w:rsidR="00E73502" w:rsidRPr="0007350B" w:rsidRDefault="00E73502" w:rsidP="00B83892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314271F2" w14:textId="77777777" w:rsidR="00E73502" w:rsidRPr="0007350B" w:rsidRDefault="00F14DBC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Anotar el nombre de la persona física o moral a la cual se le otorga la adjudicación directa por monto del contrato para</w:t>
            </w:r>
            <w:r w:rsidR="00E73502" w:rsidRPr="0007350B">
              <w:rPr>
                <w:rFonts w:ascii="Montserrat" w:hAnsi="Montserrat" w:cs="Arial"/>
              </w:rPr>
              <w:t xml:space="preserve"> la ejecución de los trabajos.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="00E73502" w:rsidRPr="0007350B">
              <w:rPr>
                <w:rFonts w:ascii="Montserrat" w:hAnsi="Montserrat" w:cs="Arial"/>
              </w:rPr>
              <w:t xml:space="preserve">Por ejemplo: Constructora y Urbanizadora </w:t>
            </w:r>
            <w:proofErr w:type="spellStart"/>
            <w:r w:rsidR="00E73502" w:rsidRPr="0007350B">
              <w:rPr>
                <w:rFonts w:ascii="Montserrat" w:hAnsi="Montserrat" w:cs="Arial"/>
              </w:rPr>
              <w:t>Bonaterra</w:t>
            </w:r>
            <w:proofErr w:type="spellEnd"/>
            <w:r w:rsidR="00E73502" w:rsidRPr="0007350B">
              <w:rPr>
                <w:rFonts w:ascii="Montserrat" w:hAnsi="Montserrat" w:cs="Arial"/>
              </w:rPr>
              <w:t>, S.A. de C.V.</w:t>
            </w:r>
          </w:p>
        </w:tc>
      </w:tr>
      <w:tr w:rsidR="00E73502" w:rsidRPr="0007350B" w14:paraId="62474F50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2B2B7304" w14:textId="77777777" w:rsidR="00E73502" w:rsidRPr="0007350B" w:rsidRDefault="00E73502" w:rsidP="00924F32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9</w:t>
            </w:r>
          </w:p>
        </w:tc>
        <w:tc>
          <w:tcPr>
            <w:tcW w:w="9326" w:type="dxa"/>
            <w:vAlign w:val="center"/>
          </w:tcPr>
          <w:p w14:paraId="79E9D733" w14:textId="77777777" w:rsidR="00E73502" w:rsidRPr="0007350B" w:rsidRDefault="00E73502" w:rsidP="00924F32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DOMICILIO</w:t>
            </w:r>
            <w:r w:rsidR="00E6021D" w:rsidRPr="0007350B">
              <w:rPr>
                <w:rFonts w:ascii="Montserrat" w:hAnsi="Montserrat" w:cs="Arial"/>
                <w:b/>
              </w:rPr>
              <w:t xml:space="preserve"> DE LA PERSONA FÍSICA O MORAL</w:t>
            </w:r>
          </w:p>
          <w:p w14:paraId="53128261" w14:textId="77777777" w:rsidR="00E73502" w:rsidRPr="0007350B" w:rsidRDefault="00E73502" w:rsidP="00924F32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</w:p>
          <w:p w14:paraId="2706606C" w14:textId="77777777" w:rsidR="00E73502" w:rsidRPr="0007350B" w:rsidRDefault="00E73502" w:rsidP="00E17AA1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</w:rPr>
              <w:t>Anotar el domicilio fisc</w:t>
            </w:r>
            <w:r w:rsidR="00F14DBC" w:rsidRPr="0007350B">
              <w:rPr>
                <w:rFonts w:ascii="Montserrat" w:hAnsi="Montserrat" w:cs="Arial"/>
              </w:rPr>
              <w:t xml:space="preserve">al de la persona física o moral a la cual se </w:t>
            </w:r>
            <w:r w:rsidRPr="0007350B">
              <w:rPr>
                <w:rFonts w:ascii="Montserrat" w:hAnsi="Montserrat" w:cs="Arial"/>
              </w:rPr>
              <w:t xml:space="preserve"> </w:t>
            </w:r>
            <w:r w:rsidR="00F14DBC" w:rsidRPr="0007350B">
              <w:rPr>
                <w:rFonts w:ascii="Montserrat" w:hAnsi="Montserrat" w:cs="Arial"/>
              </w:rPr>
              <w:t>le adjudica</w:t>
            </w:r>
            <w:r w:rsidRPr="0007350B">
              <w:rPr>
                <w:rFonts w:ascii="Montserrat" w:hAnsi="Montserrat" w:cs="Arial"/>
              </w:rPr>
              <w:t xml:space="preserve"> de forma directa la ejecución de los trabajos.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Pr="0007350B">
              <w:rPr>
                <w:rFonts w:ascii="Montserrat" w:hAnsi="Montserrat" w:cs="Arial"/>
              </w:rPr>
              <w:t xml:space="preserve">Por ejemplo: Peñuelas No. 111 </w:t>
            </w:r>
            <w:proofErr w:type="spellStart"/>
            <w:r w:rsidRPr="0007350B">
              <w:rPr>
                <w:rFonts w:ascii="Montserrat" w:hAnsi="Montserrat" w:cs="Arial"/>
              </w:rPr>
              <w:t>Int</w:t>
            </w:r>
            <w:proofErr w:type="spellEnd"/>
            <w:r w:rsidRPr="0007350B">
              <w:rPr>
                <w:rFonts w:ascii="Montserrat" w:hAnsi="Montserrat" w:cs="Arial"/>
              </w:rPr>
              <w:t>. 3B, Col. Fraccionamiento La Huerta, C.P. 20250, Aguascalientes, Aguascalientes</w:t>
            </w:r>
            <w:r w:rsidRPr="0007350B">
              <w:rPr>
                <w:rFonts w:ascii="Montserrat" w:hAnsi="Montserrat" w:cs="Arial"/>
                <w:b/>
              </w:rPr>
              <w:t>.</w:t>
            </w:r>
          </w:p>
        </w:tc>
      </w:tr>
      <w:tr w:rsidR="00E73502" w:rsidRPr="0007350B" w14:paraId="5BAAE134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5D369756" w14:textId="77777777" w:rsidR="00E73502" w:rsidRPr="0007350B" w:rsidRDefault="00E73502" w:rsidP="00924F32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10</w:t>
            </w:r>
          </w:p>
        </w:tc>
        <w:tc>
          <w:tcPr>
            <w:tcW w:w="9326" w:type="dxa"/>
            <w:vAlign w:val="center"/>
          </w:tcPr>
          <w:p w14:paraId="5B76CD8C" w14:textId="77777777" w:rsidR="00E73502" w:rsidRPr="0007350B" w:rsidRDefault="00E73502" w:rsidP="009506D4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 xml:space="preserve">DESCRIPCIÓN DE LOS TRABAJOS </w:t>
            </w:r>
          </w:p>
          <w:p w14:paraId="62486C05" w14:textId="77777777" w:rsidR="00E73502" w:rsidRPr="0007350B" w:rsidRDefault="00E73502" w:rsidP="009506D4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70C5F796" w14:textId="77777777" w:rsidR="00E73502" w:rsidRPr="0007350B" w:rsidRDefault="00F14DBC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Realizar</w:t>
            </w:r>
            <w:r w:rsidR="00E73502" w:rsidRPr="0007350B">
              <w:rPr>
                <w:rFonts w:ascii="Montserrat" w:hAnsi="Montserrat" w:cs="Arial"/>
              </w:rPr>
              <w:t xml:space="preserve"> la descripción de la obra o servicio que se ejecutará.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="00E73502" w:rsidRPr="0007350B">
              <w:rPr>
                <w:rFonts w:ascii="Montserrat" w:hAnsi="Montserrat" w:cs="Arial"/>
              </w:rPr>
              <w:t>Ejemplo: Conservación periódica de tramos, mediante renivelación y carpeta del Km 237+000 al 251+600 (longitud 14.600 Km) tramo Hermosillo – Nogales (</w:t>
            </w:r>
            <w:proofErr w:type="spellStart"/>
            <w:r w:rsidR="00E73502" w:rsidRPr="0007350B">
              <w:rPr>
                <w:rFonts w:ascii="Montserrat" w:hAnsi="Montserrat" w:cs="Arial"/>
              </w:rPr>
              <w:t>Cpo</w:t>
            </w:r>
            <w:proofErr w:type="spellEnd"/>
            <w:r w:rsidR="00E73502" w:rsidRPr="0007350B">
              <w:rPr>
                <w:rFonts w:ascii="Montserrat" w:hAnsi="Montserrat" w:cs="Arial"/>
              </w:rPr>
              <w:t>. A), carretera federal No. 15, en el Estado de Sonora.</w:t>
            </w:r>
          </w:p>
        </w:tc>
      </w:tr>
      <w:tr w:rsidR="00E73502" w:rsidRPr="0007350B" w14:paraId="487B7DBB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4737E36C" w14:textId="77777777" w:rsidR="00E73502" w:rsidRPr="0007350B" w:rsidRDefault="00E73502" w:rsidP="00924F32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11</w:t>
            </w:r>
          </w:p>
        </w:tc>
        <w:tc>
          <w:tcPr>
            <w:tcW w:w="9326" w:type="dxa"/>
            <w:vAlign w:val="center"/>
          </w:tcPr>
          <w:p w14:paraId="64EEEA5F" w14:textId="77777777" w:rsidR="00E73502" w:rsidRPr="0007350B" w:rsidRDefault="00E6021D" w:rsidP="00924F32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MONTO ESPECIFICADO PO</w:t>
            </w:r>
            <w:r w:rsidR="00F14DBC" w:rsidRPr="0007350B">
              <w:rPr>
                <w:rFonts w:ascii="Montserrat" w:hAnsi="Montserrat" w:cs="Arial"/>
                <w:b/>
              </w:rPr>
              <w:t>R</w:t>
            </w:r>
            <w:r w:rsidRPr="0007350B">
              <w:rPr>
                <w:rFonts w:ascii="Montserrat" w:hAnsi="Montserrat" w:cs="Arial"/>
                <w:b/>
              </w:rPr>
              <w:t xml:space="preserve"> EL CONTRATISTA EN SU PROP</w:t>
            </w:r>
            <w:r w:rsidR="00F14DBC" w:rsidRPr="0007350B">
              <w:rPr>
                <w:rFonts w:ascii="Montserrat" w:hAnsi="Montserrat" w:cs="Arial"/>
                <w:b/>
              </w:rPr>
              <w:t>OSICIÓN</w:t>
            </w:r>
          </w:p>
          <w:p w14:paraId="4101652C" w14:textId="77777777" w:rsidR="00E73502" w:rsidRPr="0007350B" w:rsidRDefault="00E73502" w:rsidP="00924F32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556C1120" w14:textId="7896B37D" w:rsidR="00E73502" w:rsidRPr="0007350B" w:rsidRDefault="4471F122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4471F122">
              <w:rPr>
                <w:rFonts w:ascii="Montserrat" w:hAnsi="Montserrat" w:cs="Arial"/>
              </w:rPr>
              <w:t xml:space="preserve">Establecer el importe total con IVA de los trabajos por ejecutar, contenido en la </w:t>
            </w:r>
            <w:r w:rsidRPr="4471F122">
              <w:rPr>
                <w:rFonts w:ascii="Montserrat" w:hAnsi="Montserrat" w:cs="Arial"/>
              </w:rPr>
              <w:t>proposición</w:t>
            </w:r>
            <w:r w:rsidRPr="4471F122">
              <w:rPr>
                <w:rFonts w:ascii="Montserrat" w:hAnsi="Montserrat" w:cs="Arial"/>
              </w:rPr>
              <w:t xml:space="preserve"> del contratista. Por ejemplo: $1,855,300.00</w:t>
            </w:r>
          </w:p>
        </w:tc>
      </w:tr>
      <w:tr w:rsidR="00E73502" w:rsidRPr="0007350B" w14:paraId="753A7FF0" w14:textId="77777777" w:rsidTr="4471F122">
        <w:trPr>
          <w:cantSplit/>
          <w:trHeight w:val="803"/>
          <w:jc w:val="center"/>
        </w:trPr>
        <w:tc>
          <w:tcPr>
            <w:tcW w:w="1390" w:type="dxa"/>
            <w:vAlign w:val="center"/>
          </w:tcPr>
          <w:p w14:paraId="4B73E586" w14:textId="77777777" w:rsidR="00E73502" w:rsidRPr="0007350B" w:rsidRDefault="00E73502" w:rsidP="00924F32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12</w:t>
            </w:r>
          </w:p>
        </w:tc>
        <w:tc>
          <w:tcPr>
            <w:tcW w:w="9326" w:type="dxa"/>
          </w:tcPr>
          <w:p w14:paraId="76CE698F" w14:textId="77777777" w:rsidR="00E73502" w:rsidRPr="0007350B" w:rsidRDefault="00E6021D" w:rsidP="00ED46C0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CANTIDAD CON LETRA</w:t>
            </w:r>
          </w:p>
          <w:p w14:paraId="4B99056E" w14:textId="77777777" w:rsidR="00E73502" w:rsidRPr="0007350B" w:rsidRDefault="00E73502" w:rsidP="00ED46C0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4C986802" w14:textId="77777777" w:rsidR="00E73502" w:rsidRPr="0007350B" w:rsidRDefault="00F14DBC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Definir el monto total de la proposición</w:t>
            </w:r>
            <w:r w:rsidR="00E73502" w:rsidRPr="0007350B">
              <w:rPr>
                <w:rFonts w:ascii="Montserrat" w:hAnsi="Montserrat" w:cs="Arial"/>
              </w:rPr>
              <w:t xml:space="preserve"> con letra.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="00E73502" w:rsidRPr="0007350B">
              <w:rPr>
                <w:rFonts w:ascii="Montserrat" w:hAnsi="Montserrat" w:cs="Arial"/>
              </w:rPr>
              <w:t xml:space="preserve">Por ejemplo: </w:t>
            </w:r>
            <w:r w:rsidRPr="0007350B">
              <w:rPr>
                <w:rFonts w:ascii="Montserrat" w:hAnsi="Montserrat" w:cs="Arial"/>
              </w:rPr>
              <w:t>(</w:t>
            </w:r>
            <w:r w:rsidR="00E73502" w:rsidRPr="0007350B">
              <w:rPr>
                <w:rFonts w:ascii="Montserrat" w:hAnsi="Montserrat" w:cs="Arial"/>
              </w:rPr>
              <w:t>Un millón ochocientos cincuenta y cinco mil trescientos pesos 00/100 M.N.</w:t>
            </w:r>
            <w:r w:rsidRPr="0007350B">
              <w:rPr>
                <w:rFonts w:ascii="Montserrat" w:hAnsi="Montserrat" w:cs="Arial"/>
              </w:rPr>
              <w:t>)</w:t>
            </w:r>
          </w:p>
        </w:tc>
      </w:tr>
      <w:tr w:rsidR="00E73502" w:rsidRPr="0007350B" w14:paraId="5EA595B2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39F18D26" w14:textId="77777777" w:rsidR="00E73502" w:rsidRPr="0007350B" w:rsidRDefault="00E73502" w:rsidP="00BA2387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13</w:t>
            </w:r>
          </w:p>
        </w:tc>
        <w:tc>
          <w:tcPr>
            <w:tcW w:w="9326" w:type="dxa"/>
          </w:tcPr>
          <w:p w14:paraId="68B4C7A5" w14:textId="77777777" w:rsidR="00E73502" w:rsidRPr="0007350B" w:rsidRDefault="00E73502" w:rsidP="00CB5589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>ÁREA RESPONSABLE  DE LA CONTRATACIÓN</w:t>
            </w:r>
          </w:p>
          <w:p w14:paraId="1299C43A" w14:textId="77777777" w:rsidR="00E73502" w:rsidRPr="0007350B" w:rsidRDefault="00E73502" w:rsidP="00CB5589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6BBA855A" w14:textId="77777777" w:rsidR="00E73502" w:rsidRPr="0007350B" w:rsidRDefault="00E73502" w:rsidP="00F14DBC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Anotar el nombre del área </w:t>
            </w:r>
            <w:r w:rsidR="00F14DBC" w:rsidRPr="0007350B">
              <w:rPr>
                <w:rFonts w:ascii="Montserrat" w:hAnsi="Montserrat" w:cs="Arial"/>
              </w:rPr>
              <w:t xml:space="preserve">responsable </w:t>
            </w:r>
            <w:r w:rsidRPr="0007350B">
              <w:rPr>
                <w:rFonts w:ascii="Montserrat" w:hAnsi="Montserrat" w:cs="Arial"/>
              </w:rPr>
              <w:t xml:space="preserve"> de la contratación de la unidad administrativa convocante.</w:t>
            </w:r>
            <w:r w:rsidR="00E17AA1" w:rsidRPr="0007350B">
              <w:rPr>
                <w:rFonts w:ascii="Montserrat" w:hAnsi="Montserrat" w:cs="Arial"/>
              </w:rPr>
              <w:t xml:space="preserve"> </w:t>
            </w:r>
            <w:r w:rsidRPr="0007350B">
              <w:rPr>
                <w:rFonts w:ascii="Montserrat" w:hAnsi="Montserrat" w:cs="Arial"/>
              </w:rPr>
              <w:t>Por ejemplo: Departamento de Contratos y Estimaciones</w:t>
            </w:r>
          </w:p>
        </w:tc>
      </w:tr>
      <w:tr w:rsidR="00E73502" w:rsidRPr="0007350B" w14:paraId="34DC3AE2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4E1E336A" w14:textId="77777777" w:rsidR="00E73502" w:rsidRPr="0007350B" w:rsidRDefault="00E73502" w:rsidP="00BA2387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14</w:t>
            </w:r>
          </w:p>
        </w:tc>
        <w:tc>
          <w:tcPr>
            <w:tcW w:w="9326" w:type="dxa"/>
          </w:tcPr>
          <w:p w14:paraId="767CB5E5" w14:textId="77777777" w:rsidR="00E73502" w:rsidRPr="0007350B" w:rsidRDefault="00E73502" w:rsidP="0079749D">
            <w:pPr>
              <w:spacing w:after="0" w:line="240" w:lineRule="auto"/>
              <w:jc w:val="both"/>
              <w:rPr>
                <w:rFonts w:ascii="Montserrat" w:hAnsi="Montserrat" w:cs="Arial"/>
                <w:b/>
              </w:rPr>
            </w:pPr>
            <w:r w:rsidRPr="0007350B">
              <w:rPr>
                <w:rFonts w:ascii="Montserrat" w:hAnsi="Montserrat" w:cs="Arial"/>
                <w:b/>
              </w:rPr>
              <w:t xml:space="preserve">DOMICILIO </w:t>
            </w:r>
            <w:r w:rsidR="00E6021D" w:rsidRPr="0007350B">
              <w:rPr>
                <w:rFonts w:ascii="Montserrat" w:hAnsi="Montserrat" w:cs="Arial"/>
                <w:b/>
              </w:rPr>
              <w:t xml:space="preserve">DÓNDE SE ENCUENTRA </w:t>
            </w:r>
            <w:r w:rsidRPr="0007350B">
              <w:rPr>
                <w:rFonts w:ascii="Montserrat" w:hAnsi="Montserrat" w:cs="Arial"/>
                <w:b/>
              </w:rPr>
              <w:t>LA UNIDAD ENCARGADA DE LA CONTRATACIÓN</w:t>
            </w:r>
          </w:p>
          <w:p w14:paraId="4DDBEF00" w14:textId="77777777" w:rsidR="00E73502" w:rsidRPr="0007350B" w:rsidRDefault="00E73502" w:rsidP="0079749D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  <w:p w14:paraId="5D39A264" w14:textId="4870BCEB" w:rsidR="00E73502" w:rsidRPr="0007350B" w:rsidRDefault="4471F122" w:rsidP="00E17AA1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4471F122">
              <w:rPr>
                <w:rFonts w:ascii="Montserrat" w:hAnsi="Montserrat" w:cs="Arial"/>
              </w:rPr>
              <w:t xml:space="preserve">Anotar el domicilio donde se encuentra </w:t>
            </w:r>
            <w:r w:rsidRPr="4471F122">
              <w:rPr>
                <w:rFonts w:ascii="Montserrat" w:hAnsi="Montserrat" w:cs="Arial"/>
              </w:rPr>
              <w:t>el</w:t>
            </w:r>
            <w:r w:rsidRPr="4471F122">
              <w:rPr>
                <w:rFonts w:ascii="Montserrat" w:hAnsi="Montserrat" w:cs="Arial"/>
              </w:rPr>
              <w:t xml:space="preserve"> área responsable de la contratación de la unidad administrativa contratante. Por ejemplo: Libramiento Poniente Km 20+300 Lado - Izquierdo No. S/N, Col. Fraccionamiento INFONAVIT Justo Mendoza, C.P. 58146, Morelia, Michoacán. </w:t>
            </w:r>
          </w:p>
        </w:tc>
      </w:tr>
      <w:tr w:rsidR="00E6021D" w:rsidRPr="0007350B" w14:paraId="396AB5E6" w14:textId="77777777" w:rsidTr="4471F122">
        <w:trPr>
          <w:cantSplit/>
          <w:trHeight w:val="808"/>
          <w:jc w:val="center"/>
        </w:trPr>
        <w:tc>
          <w:tcPr>
            <w:tcW w:w="1390" w:type="dxa"/>
            <w:vAlign w:val="center"/>
          </w:tcPr>
          <w:p w14:paraId="33CFEC6B" w14:textId="77777777" w:rsidR="00E6021D" w:rsidRPr="0007350B" w:rsidRDefault="00E6021D" w:rsidP="00A21FA4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lastRenderedPageBreak/>
              <w:t>15</w:t>
            </w:r>
          </w:p>
        </w:tc>
        <w:tc>
          <w:tcPr>
            <w:tcW w:w="9326" w:type="dxa"/>
          </w:tcPr>
          <w:p w14:paraId="64B1604E" w14:textId="77777777" w:rsidR="00E6021D" w:rsidRPr="0007350B" w:rsidRDefault="00E6021D" w:rsidP="00A21FA4">
            <w:pPr>
              <w:pStyle w:val="Subttulo"/>
              <w:spacing w:after="0" w:line="240" w:lineRule="auto"/>
              <w:jc w:val="both"/>
              <w:rPr>
                <w:rFonts w:ascii="Montserrat" w:eastAsia="Calibri" w:hAnsi="Montserrat" w:cs="Arial"/>
                <w:b/>
                <w:sz w:val="22"/>
                <w:szCs w:val="22"/>
              </w:rPr>
            </w:pPr>
            <w:r w:rsidRPr="0007350B">
              <w:rPr>
                <w:rFonts w:ascii="Montserrat" w:eastAsia="Calibri" w:hAnsi="Montserrat" w:cs="Arial"/>
                <w:b/>
                <w:sz w:val="22"/>
                <w:szCs w:val="22"/>
              </w:rPr>
              <w:t>CARGO DEL TITULAR DE LA UNIDAD ADMINISTRATIVA CONTRATANTE</w:t>
            </w:r>
          </w:p>
          <w:p w14:paraId="3461D779" w14:textId="77777777" w:rsidR="00E6021D" w:rsidRPr="0007350B" w:rsidRDefault="00E6021D" w:rsidP="00A21FA4">
            <w:pPr>
              <w:spacing w:after="0"/>
              <w:rPr>
                <w:rFonts w:ascii="Montserrat" w:hAnsi="Montserrat" w:cs="Arial"/>
              </w:rPr>
            </w:pPr>
          </w:p>
          <w:p w14:paraId="3992BEB9" w14:textId="06F98438" w:rsidR="00E6021D" w:rsidRPr="0007350B" w:rsidRDefault="4471F122" w:rsidP="00A21FA4">
            <w:pPr>
              <w:spacing w:after="0"/>
              <w:jc w:val="both"/>
              <w:rPr>
                <w:rFonts w:ascii="Montserrat" w:hAnsi="Montserrat" w:cs="Arial"/>
              </w:rPr>
            </w:pPr>
            <w:r w:rsidRPr="4471F122">
              <w:rPr>
                <w:rFonts w:ascii="Montserrat" w:hAnsi="Montserrat" w:cs="Arial"/>
              </w:rPr>
              <w:t>Anotar el cargo completo del servidor público responsable de la Unidad Administrativa convocante. Por ejemplo: DIRECTOR GENERAL DEL CENTRO S</w:t>
            </w:r>
            <w:r w:rsidRPr="4471F122">
              <w:rPr>
                <w:rFonts w:ascii="Montserrat" w:hAnsi="Montserrat" w:cs="Arial"/>
              </w:rPr>
              <w:t>I</w:t>
            </w:r>
            <w:r w:rsidRPr="4471F122">
              <w:rPr>
                <w:rFonts w:ascii="Montserrat" w:hAnsi="Montserrat" w:cs="Arial"/>
              </w:rPr>
              <w:t>CT MICHOACÁN</w:t>
            </w:r>
          </w:p>
        </w:tc>
      </w:tr>
      <w:tr w:rsidR="00E6021D" w:rsidRPr="0007350B" w14:paraId="62798BDA" w14:textId="77777777" w:rsidTr="4471F122">
        <w:trPr>
          <w:cantSplit/>
          <w:trHeight w:val="808"/>
          <w:jc w:val="center"/>
        </w:trPr>
        <w:tc>
          <w:tcPr>
            <w:tcW w:w="1390" w:type="dxa"/>
            <w:vAlign w:val="center"/>
          </w:tcPr>
          <w:p w14:paraId="0EB5E791" w14:textId="77777777" w:rsidR="00E6021D" w:rsidRPr="0007350B" w:rsidRDefault="00E6021D" w:rsidP="00BA2387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16</w:t>
            </w:r>
          </w:p>
        </w:tc>
        <w:tc>
          <w:tcPr>
            <w:tcW w:w="9326" w:type="dxa"/>
          </w:tcPr>
          <w:p w14:paraId="200EF961" w14:textId="77777777" w:rsidR="00E6021D" w:rsidRPr="0007350B" w:rsidRDefault="00E6021D" w:rsidP="00F12E49">
            <w:pPr>
              <w:pStyle w:val="Subttulo"/>
              <w:spacing w:after="0" w:line="240" w:lineRule="auto"/>
              <w:jc w:val="both"/>
              <w:rPr>
                <w:rFonts w:ascii="Montserrat" w:eastAsia="Calibri" w:hAnsi="Montserrat" w:cs="Arial"/>
                <w:b/>
                <w:sz w:val="22"/>
                <w:szCs w:val="22"/>
              </w:rPr>
            </w:pPr>
            <w:r w:rsidRPr="0007350B">
              <w:rPr>
                <w:rFonts w:ascii="Montserrat" w:eastAsia="Calibri" w:hAnsi="Montserrat" w:cs="Arial"/>
                <w:b/>
                <w:sz w:val="22"/>
                <w:szCs w:val="22"/>
              </w:rPr>
              <w:t>FIRMA AUTÓGRAFA</w:t>
            </w:r>
          </w:p>
          <w:p w14:paraId="3CF2D8B6" w14:textId="77777777" w:rsidR="00E6021D" w:rsidRPr="0007350B" w:rsidRDefault="00E6021D" w:rsidP="00E17AA1">
            <w:pPr>
              <w:spacing w:after="0"/>
              <w:rPr>
                <w:rFonts w:ascii="Montserrat" w:hAnsi="Montserrat"/>
              </w:rPr>
            </w:pPr>
          </w:p>
          <w:p w14:paraId="7A63D126" w14:textId="77777777" w:rsidR="00E6021D" w:rsidRPr="0007350B" w:rsidRDefault="00E6021D" w:rsidP="005438B2">
            <w:pPr>
              <w:spacing w:after="0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Deberá firmar el servidor público </w:t>
            </w:r>
            <w:r w:rsidR="00CA5B5E" w:rsidRPr="0007350B">
              <w:rPr>
                <w:rFonts w:ascii="Montserrat" w:hAnsi="Montserrat" w:cs="Arial"/>
              </w:rPr>
              <w:t xml:space="preserve">que autoriza </w:t>
            </w:r>
            <w:r w:rsidRPr="0007350B">
              <w:rPr>
                <w:rFonts w:ascii="Montserrat" w:hAnsi="Montserrat" w:cs="Arial"/>
              </w:rPr>
              <w:t>el oficio.</w:t>
            </w:r>
          </w:p>
        </w:tc>
      </w:tr>
      <w:tr w:rsidR="00E6021D" w:rsidRPr="0007350B" w14:paraId="186A59B7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111B77A1" w14:textId="77777777" w:rsidR="00E6021D" w:rsidRPr="0007350B" w:rsidRDefault="00E6021D" w:rsidP="00BA2387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17</w:t>
            </w:r>
          </w:p>
        </w:tc>
        <w:tc>
          <w:tcPr>
            <w:tcW w:w="9326" w:type="dxa"/>
          </w:tcPr>
          <w:p w14:paraId="0B0AA056" w14:textId="77777777" w:rsidR="00E6021D" w:rsidRPr="0007350B" w:rsidRDefault="00E6021D" w:rsidP="00F12E49">
            <w:pPr>
              <w:pStyle w:val="Subttulo"/>
              <w:spacing w:after="0" w:line="240" w:lineRule="auto"/>
              <w:jc w:val="both"/>
              <w:rPr>
                <w:rFonts w:ascii="Montserrat" w:eastAsia="Calibri" w:hAnsi="Montserrat" w:cs="Arial"/>
                <w:b/>
                <w:sz w:val="22"/>
                <w:szCs w:val="22"/>
              </w:rPr>
            </w:pPr>
            <w:r w:rsidRPr="0007350B">
              <w:rPr>
                <w:rFonts w:ascii="Montserrat" w:eastAsia="Calibri" w:hAnsi="Montserrat" w:cs="Arial"/>
                <w:b/>
                <w:sz w:val="22"/>
                <w:szCs w:val="22"/>
              </w:rPr>
              <w:t>NOMBRE DEL TITULAR DE LA UNIDAD ADMINISTRATIVA CONTRATANTE</w:t>
            </w:r>
          </w:p>
          <w:p w14:paraId="0FB78278" w14:textId="77777777" w:rsidR="00E6021D" w:rsidRPr="0007350B" w:rsidRDefault="00E6021D" w:rsidP="00F12E49">
            <w:pPr>
              <w:spacing w:after="0"/>
              <w:rPr>
                <w:rFonts w:ascii="Montserrat" w:hAnsi="Montserrat" w:cs="Arial"/>
              </w:rPr>
            </w:pPr>
          </w:p>
          <w:p w14:paraId="6EB82988" w14:textId="77777777" w:rsidR="00E6021D" w:rsidRPr="0007350B" w:rsidRDefault="00E6021D" w:rsidP="00CA5B5E">
            <w:pPr>
              <w:spacing w:after="0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Anotar el nombre y grado de estudios del </w:t>
            </w:r>
            <w:proofErr w:type="gramStart"/>
            <w:r w:rsidRPr="0007350B">
              <w:rPr>
                <w:rFonts w:ascii="Montserrat" w:hAnsi="Montserrat" w:cs="Arial"/>
              </w:rPr>
              <w:t>Director General</w:t>
            </w:r>
            <w:proofErr w:type="gramEnd"/>
            <w:r w:rsidRPr="0007350B">
              <w:rPr>
                <w:rFonts w:ascii="Montserrat" w:hAnsi="Montserrat" w:cs="Arial"/>
              </w:rPr>
              <w:t xml:space="preserve"> de </w:t>
            </w:r>
            <w:r w:rsidR="00CA5B5E" w:rsidRPr="0007350B">
              <w:rPr>
                <w:rFonts w:ascii="Montserrat" w:hAnsi="Montserrat" w:cs="Arial"/>
              </w:rPr>
              <w:t>la Unidad Administrativa responsable de la contratación</w:t>
            </w:r>
            <w:r w:rsidRPr="0007350B">
              <w:rPr>
                <w:rFonts w:ascii="Montserrat" w:hAnsi="Montserrat" w:cs="Arial"/>
              </w:rPr>
              <w:t>. Por ejemplo: ING. MARIO ALBERTO ZARAZÚA ORTEGA</w:t>
            </w:r>
          </w:p>
        </w:tc>
      </w:tr>
      <w:tr w:rsidR="00E6021D" w:rsidRPr="0007350B" w14:paraId="0556747E" w14:textId="77777777" w:rsidTr="4471F122">
        <w:trPr>
          <w:cantSplit/>
          <w:jc w:val="center"/>
        </w:trPr>
        <w:tc>
          <w:tcPr>
            <w:tcW w:w="1390" w:type="dxa"/>
            <w:vAlign w:val="center"/>
          </w:tcPr>
          <w:p w14:paraId="526D80A2" w14:textId="77777777" w:rsidR="00E6021D" w:rsidRPr="0007350B" w:rsidRDefault="00E6021D" w:rsidP="00BA2387">
            <w:pPr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18</w:t>
            </w:r>
          </w:p>
        </w:tc>
        <w:tc>
          <w:tcPr>
            <w:tcW w:w="9326" w:type="dxa"/>
          </w:tcPr>
          <w:p w14:paraId="5CDF34A4" w14:textId="77777777" w:rsidR="00E6021D" w:rsidRPr="0007350B" w:rsidRDefault="00E6021D" w:rsidP="001D14DA">
            <w:pPr>
              <w:pStyle w:val="Subttulo"/>
              <w:spacing w:after="0" w:line="240" w:lineRule="auto"/>
              <w:jc w:val="both"/>
              <w:rPr>
                <w:rFonts w:ascii="Montserrat" w:eastAsia="Calibri" w:hAnsi="Montserrat" w:cs="Arial"/>
                <w:b/>
                <w:sz w:val="22"/>
                <w:szCs w:val="22"/>
              </w:rPr>
            </w:pPr>
            <w:r w:rsidRPr="0007350B">
              <w:rPr>
                <w:rFonts w:ascii="Montserrat" w:eastAsia="Calibri" w:hAnsi="Montserrat" w:cs="Arial"/>
                <w:b/>
                <w:sz w:val="22"/>
                <w:szCs w:val="22"/>
              </w:rPr>
              <w:t>NOMBRE Y CARGO DE LOS SERVIDORES PÚBLICOS DEL ÁREA RESPONSABLE DE LA EJECUCIÓN DE LOS TRABAJOS</w:t>
            </w:r>
          </w:p>
          <w:p w14:paraId="1FC39945" w14:textId="77777777" w:rsidR="00E6021D" w:rsidRPr="0007350B" w:rsidRDefault="00E6021D" w:rsidP="001D14DA">
            <w:pPr>
              <w:spacing w:after="0" w:line="240" w:lineRule="auto"/>
              <w:rPr>
                <w:rFonts w:ascii="Montserrat" w:hAnsi="Montserrat"/>
              </w:rPr>
            </w:pPr>
          </w:p>
          <w:p w14:paraId="551E1857" w14:textId="77777777" w:rsidR="00E6021D" w:rsidRPr="0007350B" w:rsidRDefault="00CA5B5E" w:rsidP="00CA5B5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 xml:space="preserve">Definir copia del </w:t>
            </w:r>
            <w:proofErr w:type="gramStart"/>
            <w:r w:rsidRPr="0007350B">
              <w:rPr>
                <w:rFonts w:ascii="Montserrat" w:hAnsi="Montserrat" w:cs="Arial"/>
              </w:rPr>
              <w:t>oficio,  a</w:t>
            </w:r>
            <w:proofErr w:type="gramEnd"/>
            <w:r w:rsidRPr="0007350B">
              <w:rPr>
                <w:rFonts w:ascii="Montserrat" w:hAnsi="Montserrat" w:cs="Arial"/>
              </w:rPr>
              <w:t xml:space="preserve"> </w:t>
            </w:r>
            <w:r w:rsidR="00E6021D" w:rsidRPr="0007350B">
              <w:rPr>
                <w:rFonts w:ascii="Montserrat" w:hAnsi="Montserrat" w:cs="Arial"/>
              </w:rPr>
              <w:t xml:space="preserve">los servidores públicos </w:t>
            </w:r>
            <w:r w:rsidRPr="0007350B">
              <w:rPr>
                <w:rFonts w:ascii="Montserrat" w:hAnsi="Montserrat" w:cs="Arial"/>
              </w:rPr>
              <w:t>del área responsable de la ejecución de los trabajos, que deben tener</w:t>
            </w:r>
            <w:r w:rsidR="00E6021D" w:rsidRPr="0007350B">
              <w:rPr>
                <w:rFonts w:ascii="Montserrat" w:hAnsi="Montserrat" w:cs="Arial"/>
              </w:rPr>
              <w:t xml:space="preserve"> conocimiento</w:t>
            </w:r>
            <w:r w:rsidRPr="0007350B">
              <w:rPr>
                <w:rFonts w:ascii="Montserrat" w:hAnsi="Montserrat" w:cs="Arial"/>
              </w:rPr>
              <w:t xml:space="preserve"> de la adjudicación, para que procedan a instrumentar las acciones para que se inicien los trabajos</w:t>
            </w:r>
            <w:r w:rsidR="00E6021D" w:rsidRPr="0007350B">
              <w:rPr>
                <w:rFonts w:ascii="Montserrat" w:hAnsi="Montserrat" w:cs="Arial"/>
              </w:rPr>
              <w:t>.</w:t>
            </w:r>
            <w:r w:rsidRPr="0007350B">
              <w:rPr>
                <w:rFonts w:ascii="Montserrat" w:hAnsi="Montserrat" w:cs="Arial"/>
              </w:rPr>
              <w:t xml:space="preserve"> Establecer nombre y cargo.</w:t>
            </w:r>
            <w:r w:rsidR="00E6021D" w:rsidRPr="0007350B">
              <w:rPr>
                <w:rFonts w:ascii="Montserrat" w:hAnsi="Montserrat" w:cs="Arial"/>
              </w:rPr>
              <w:t xml:space="preserve"> Por ejemplo: Ing. Roberto Espinoza Quintino</w:t>
            </w:r>
            <w:r w:rsidRPr="0007350B">
              <w:rPr>
                <w:rFonts w:ascii="Montserrat" w:hAnsi="Montserrat" w:cs="Arial"/>
              </w:rPr>
              <w:t>,</w:t>
            </w:r>
            <w:r w:rsidR="00E6021D" w:rsidRPr="0007350B">
              <w:rPr>
                <w:rFonts w:ascii="Montserrat" w:hAnsi="Montserrat" w:cs="Arial"/>
              </w:rPr>
              <w:t xml:space="preserve"> Residente General de Carreteras </w:t>
            </w:r>
            <w:proofErr w:type="gramStart"/>
            <w:r w:rsidR="00E6021D" w:rsidRPr="0007350B">
              <w:rPr>
                <w:rFonts w:ascii="Montserrat" w:hAnsi="Montserrat" w:cs="Arial"/>
              </w:rPr>
              <w:t>Federales</w:t>
            </w:r>
            <w:r w:rsidRPr="0007350B">
              <w:rPr>
                <w:rFonts w:ascii="Montserrat" w:hAnsi="Montserrat" w:cs="Arial"/>
              </w:rPr>
              <w:t>.-</w:t>
            </w:r>
            <w:proofErr w:type="gramEnd"/>
            <w:r w:rsidRPr="0007350B">
              <w:rPr>
                <w:rFonts w:ascii="Montserrat" w:hAnsi="Montserrat" w:cs="Arial"/>
              </w:rPr>
              <w:t xml:space="preserve"> Presente</w:t>
            </w:r>
          </w:p>
        </w:tc>
      </w:tr>
    </w:tbl>
    <w:p w14:paraId="0562CB0E" w14:textId="77777777" w:rsidR="0095623E" w:rsidRPr="0007350B" w:rsidRDefault="0095623E" w:rsidP="0095623E">
      <w:pPr>
        <w:spacing w:after="0" w:line="240" w:lineRule="auto"/>
        <w:rPr>
          <w:rFonts w:ascii="Montserrat" w:hAnsi="Montserrat"/>
        </w:rPr>
      </w:pPr>
    </w:p>
    <w:p w14:paraId="05456B04" w14:textId="77777777" w:rsidR="007D562E" w:rsidRPr="0007350B" w:rsidRDefault="007D562E" w:rsidP="0095623E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Montserrat" w:hAnsi="Montserrat" w:cs="Arial"/>
        </w:rPr>
      </w:pPr>
      <w:r w:rsidRPr="0007350B">
        <w:rPr>
          <w:rFonts w:ascii="Montserrat" w:hAnsi="Montserrat" w:cs="Arial"/>
          <w:b/>
          <w:bCs/>
        </w:rPr>
        <w:t xml:space="preserve"> CONTROL DE CAMBIOS </w:t>
      </w:r>
    </w:p>
    <w:p w14:paraId="34CE0A41" w14:textId="77777777" w:rsidR="007D562E" w:rsidRPr="0007350B" w:rsidRDefault="007D562E" w:rsidP="007D562E">
      <w:pPr>
        <w:spacing w:after="0" w:line="240" w:lineRule="auto"/>
        <w:ind w:left="5180"/>
        <w:rPr>
          <w:rFonts w:ascii="Montserrat" w:hAnsi="Montserra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7"/>
        <w:gridCol w:w="1338"/>
        <w:gridCol w:w="6494"/>
      </w:tblGrid>
      <w:tr w:rsidR="00A062BE" w:rsidRPr="0007350B" w14:paraId="00DE0FC2" w14:textId="77777777" w:rsidTr="003029AB">
        <w:trPr>
          <w:cantSplit/>
          <w:trHeight w:val="328"/>
          <w:tblHeader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353B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b/>
                <w:bCs/>
                <w:sz w:val="22"/>
                <w:szCs w:val="22"/>
              </w:rPr>
              <w:t xml:space="preserve">FECHA DE MODIFICACIÓN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FE76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b/>
                <w:bCs/>
                <w:sz w:val="22"/>
                <w:szCs w:val="22"/>
              </w:rPr>
              <w:t xml:space="preserve">REVISIÓN 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009A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b/>
                <w:bCs/>
                <w:sz w:val="22"/>
                <w:szCs w:val="22"/>
              </w:rPr>
              <w:t xml:space="preserve">MOTIVO DEL CAMBIO </w:t>
            </w:r>
          </w:p>
        </w:tc>
      </w:tr>
      <w:tr w:rsidR="00A062BE" w:rsidRPr="0007350B" w14:paraId="0F1E68FF" w14:textId="77777777" w:rsidTr="003029AB">
        <w:trPr>
          <w:cantSplit/>
          <w:trHeight w:val="318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B6A7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 xml:space="preserve">Junio de 2009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59A3C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 xml:space="preserve">0 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5604" w14:textId="77777777" w:rsidR="00A062BE" w:rsidRPr="0007350B" w:rsidRDefault="00A062BE" w:rsidP="003029AB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 xml:space="preserve">Documento Nuevo </w:t>
            </w:r>
          </w:p>
        </w:tc>
      </w:tr>
      <w:tr w:rsidR="00A062BE" w:rsidRPr="0007350B" w14:paraId="0E8C1710" w14:textId="77777777" w:rsidTr="003029AB">
        <w:trPr>
          <w:cantSplit/>
          <w:trHeight w:val="365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0166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Junio de 2012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0A0C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1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CCBC" w14:textId="77777777" w:rsidR="00A062BE" w:rsidRPr="0007350B" w:rsidRDefault="00A062BE" w:rsidP="00A062BE">
            <w:pPr>
              <w:pStyle w:val="Prrafodelista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241" w:hanging="241"/>
              <w:contextualSpacing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Reforma al Reglamento de la Ley de Obras Públicas y Servicios Relacionadas con las Mismas  DOF 28/07/2010.</w:t>
            </w:r>
          </w:p>
          <w:p w14:paraId="3FC30ADD" w14:textId="77777777" w:rsidR="00A062BE" w:rsidRPr="0007350B" w:rsidRDefault="00A062BE" w:rsidP="00A062BE">
            <w:pPr>
              <w:pStyle w:val="Prrafodelista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241" w:hanging="241"/>
              <w:contextualSpacing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Revisión y actualización de las Políticas, Bases y Lineamientos  para la Contratación  y Ejecución de Obras Públicas y Servicios Relacionados con las Mismas de la Secretaría de Comunicaciones y Transportes 14/12/2011.</w:t>
            </w:r>
          </w:p>
          <w:p w14:paraId="7AC93E4D" w14:textId="77777777" w:rsidR="00A062BE" w:rsidRPr="0007350B" w:rsidRDefault="00A062BE" w:rsidP="00A062BE">
            <w:pPr>
              <w:pStyle w:val="Prrafodelista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241" w:hanging="241"/>
              <w:contextualSpacing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Reforma a la Ley de Obras Públicas y Servicios Relacionadas con las Mismas  DOF 9/04/2012.</w:t>
            </w:r>
          </w:p>
        </w:tc>
      </w:tr>
      <w:tr w:rsidR="00A062BE" w:rsidRPr="0007350B" w14:paraId="15DCF99D" w14:textId="77777777" w:rsidTr="003029AB">
        <w:trPr>
          <w:cantSplit/>
          <w:trHeight w:val="484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4441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Diciembre de 2012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751B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2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4A8F" w14:textId="77777777" w:rsidR="00A062BE" w:rsidRPr="0007350B" w:rsidRDefault="00A062BE" w:rsidP="003029AB">
            <w:pPr>
              <w:pStyle w:val="Prrafodelista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Cambio de logotipo</w:t>
            </w:r>
          </w:p>
        </w:tc>
      </w:tr>
      <w:tr w:rsidR="00A062BE" w:rsidRPr="0007350B" w14:paraId="3F49196E" w14:textId="77777777" w:rsidTr="003029AB">
        <w:trPr>
          <w:cantSplit/>
          <w:trHeight w:val="484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EC45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lastRenderedPageBreak/>
              <w:t>Junio de 2013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8152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3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B82B" w14:textId="77777777" w:rsidR="00A062BE" w:rsidRPr="0007350B" w:rsidRDefault="00A062BE" w:rsidP="003029AB">
            <w:pPr>
              <w:pStyle w:val="Prrafodelista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Revisión y actualización</w:t>
            </w:r>
          </w:p>
        </w:tc>
      </w:tr>
      <w:tr w:rsidR="00A062BE" w:rsidRPr="0007350B" w14:paraId="7547AE83" w14:textId="77777777" w:rsidTr="003029AB">
        <w:trPr>
          <w:cantSplit/>
          <w:trHeight w:val="484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05FB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Diciembre de 2013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35FF" w14:textId="77777777" w:rsidR="00A062BE" w:rsidRPr="0007350B" w:rsidRDefault="00A062BE" w:rsidP="003029AB">
            <w:pPr>
              <w:pStyle w:val="Default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7350B">
              <w:rPr>
                <w:rFonts w:ascii="Montserrat" w:hAnsi="Montserrat"/>
                <w:sz w:val="22"/>
                <w:szCs w:val="22"/>
              </w:rPr>
              <w:t>4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8FA5" w14:textId="77777777" w:rsidR="00A062BE" w:rsidRPr="0007350B" w:rsidRDefault="00A062BE" w:rsidP="003029AB">
            <w:pPr>
              <w:pStyle w:val="Prrafodelista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Montserrat" w:hAnsi="Montserrat" w:cs="Arial"/>
              </w:rPr>
            </w:pPr>
            <w:r w:rsidRPr="0007350B">
              <w:rPr>
                <w:rFonts w:ascii="Montserrat" w:hAnsi="Montserrat" w:cs="Arial"/>
              </w:rPr>
              <w:t>Revisión y actualización</w:t>
            </w:r>
          </w:p>
        </w:tc>
      </w:tr>
      <w:tr w:rsidR="0007350B" w:rsidRPr="0007350B" w14:paraId="09B9B1A2" w14:textId="77777777" w:rsidTr="003029AB">
        <w:trPr>
          <w:cantSplit/>
          <w:trHeight w:val="484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9848" w14:textId="77777777" w:rsidR="0007350B" w:rsidRPr="0007350B" w:rsidRDefault="0007350B" w:rsidP="003029AB">
            <w:pPr>
              <w:pStyle w:val="Default"/>
              <w:jc w:val="center"/>
              <w:rPr>
                <w:rFonts w:ascii="Montserrat" w:hAnsi="Montserrat"/>
                <w:color w:val="00B0F0"/>
                <w:sz w:val="22"/>
                <w:szCs w:val="22"/>
              </w:rPr>
            </w:pPr>
            <w:r w:rsidRPr="0007350B">
              <w:rPr>
                <w:rFonts w:ascii="Montserrat" w:hAnsi="Montserrat"/>
                <w:color w:val="00B0F0"/>
                <w:sz w:val="22"/>
                <w:szCs w:val="22"/>
              </w:rPr>
              <w:t>Enero de 2020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AAE" w14:textId="77777777" w:rsidR="0007350B" w:rsidRPr="0007350B" w:rsidRDefault="0007350B" w:rsidP="003029AB">
            <w:pPr>
              <w:pStyle w:val="Default"/>
              <w:jc w:val="center"/>
              <w:rPr>
                <w:rFonts w:ascii="Montserrat" w:hAnsi="Montserrat"/>
                <w:color w:val="00B0F0"/>
                <w:sz w:val="22"/>
                <w:szCs w:val="22"/>
              </w:rPr>
            </w:pPr>
            <w:r w:rsidRPr="0007350B">
              <w:rPr>
                <w:rFonts w:ascii="Montserrat" w:hAnsi="Montserrat"/>
                <w:color w:val="00B0F0"/>
                <w:sz w:val="22"/>
                <w:szCs w:val="22"/>
              </w:rPr>
              <w:t>5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F74F" w14:textId="77777777" w:rsidR="0007350B" w:rsidRPr="0007350B" w:rsidRDefault="0007350B" w:rsidP="0007350B">
            <w:pPr>
              <w:pStyle w:val="Prrafodelista"/>
              <w:numPr>
                <w:ilvl w:val="0"/>
                <w:numId w:val="15"/>
              </w:numPr>
              <w:tabs>
                <w:tab w:val="left" w:pos="241"/>
              </w:tabs>
              <w:spacing w:after="0" w:line="240" w:lineRule="auto"/>
              <w:ind w:left="137" w:hanging="142"/>
              <w:jc w:val="both"/>
              <w:rPr>
                <w:rFonts w:ascii="Montserrat" w:hAnsi="Montserrat" w:cs="Arial"/>
                <w:color w:val="00B0F0"/>
              </w:rPr>
            </w:pPr>
            <w:r w:rsidRPr="0007350B">
              <w:rPr>
                <w:rFonts w:ascii="Montserrat" w:hAnsi="Montserrat" w:cs="Arial"/>
                <w:color w:val="00B0F0"/>
              </w:rPr>
              <w:t>Resolución Miscelánea Fiscal para 2019, publicada en el Diario Oficial de la Federación el 29 de abril de 2019 (</w:t>
            </w:r>
            <w:proofErr w:type="spellStart"/>
            <w:r w:rsidRPr="0007350B">
              <w:rPr>
                <w:rFonts w:ascii="Montserrat" w:hAnsi="Montserrat" w:cs="Arial"/>
                <w:color w:val="00B0F0"/>
              </w:rPr>
              <w:t>Lacual</w:t>
            </w:r>
            <w:proofErr w:type="spellEnd"/>
            <w:r w:rsidRPr="0007350B">
              <w:rPr>
                <w:rFonts w:ascii="Montserrat" w:hAnsi="Montserrat" w:cs="Arial"/>
                <w:color w:val="00B0F0"/>
              </w:rPr>
              <w:t xml:space="preserve"> debe </w:t>
            </w:r>
            <w:proofErr w:type="spellStart"/>
            <w:r w:rsidRPr="0007350B">
              <w:rPr>
                <w:rFonts w:ascii="Montserrat" w:hAnsi="Montserrat" w:cs="Arial"/>
                <w:color w:val="00B0F0"/>
              </w:rPr>
              <w:t>actualizarce</w:t>
            </w:r>
            <w:proofErr w:type="spellEnd"/>
            <w:r w:rsidRPr="0007350B">
              <w:rPr>
                <w:rFonts w:ascii="Montserrat" w:hAnsi="Montserrat" w:cs="Arial"/>
                <w:color w:val="00B0F0"/>
              </w:rPr>
              <w:t xml:space="preserve"> a el ejercicio fiscal de que se trate)</w:t>
            </w:r>
          </w:p>
        </w:tc>
      </w:tr>
    </w:tbl>
    <w:p w14:paraId="62EBF3C5" w14:textId="77777777" w:rsidR="007D562E" w:rsidRPr="0007350B" w:rsidRDefault="007D562E" w:rsidP="006B67BF">
      <w:pPr>
        <w:spacing w:after="0" w:line="240" w:lineRule="auto"/>
        <w:rPr>
          <w:rFonts w:ascii="Montserrat" w:hAnsi="Montserrat" w:cs="Arial"/>
        </w:rPr>
      </w:pPr>
    </w:p>
    <w:sectPr w:rsidR="007D562E" w:rsidRPr="0007350B" w:rsidSect="002B6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560" w:left="851" w:header="708" w:footer="51" w:gutter="0"/>
      <w:pgBorders w:offsetFrom="page">
        <w:top w:val="none" w:sz="195" w:space="8" w:color="DC01A1" w:shadow="1"/>
        <w:left w:val="none" w:sz="9" w:space="20" w:color="1B625C" w:shadow="1" w:frame="1"/>
        <w:bottom w:val="none" w:sz="0" w:space="15" w:color="280000" w:shadow="1" w:frame="1"/>
        <w:right w:val="none" w:sz="9" w:space="0" w:color="090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E110" w14:textId="77777777" w:rsidR="00D527F3" w:rsidRDefault="00D527F3" w:rsidP="00F0607A">
      <w:pPr>
        <w:spacing w:after="0" w:line="240" w:lineRule="auto"/>
      </w:pPr>
      <w:r>
        <w:separator/>
      </w:r>
    </w:p>
  </w:endnote>
  <w:endnote w:type="continuationSeparator" w:id="0">
    <w:p w14:paraId="190E51B8" w14:textId="77777777" w:rsidR="00D527F3" w:rsidRDefault="00D527F3" w:rsidP="00F0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A50F" w14:textId="77777777" w:rsidR="00007A69" w:rsidRDefault="0000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3099" w14:textId="77777777" w:rsidR="001E2215" w:rsidRDefault="001E2215" w:rsidP="001E2215">
    <w:pPr>
      <w:pStyle w:val="Piedepgina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5623E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5623E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14:paraId="144A5D23" w14:textId="77777777" w:rsidR="001E2215" w:rsidRDefault="001E2215" w:rsidP="001E2215">
    <w:pPr>
      <w:pStyle w:val="Piedepgina"/>
      <w:spacing w:after="0"/>
      <w:jc w:val="right"/>
      <w:rPr>
        <w:rFonts w:ascii="Arial" w:hAnsi="Arial" w:cs="Arial"/>
        <w:sz w:val="20"/>
        <w:szCs w:val="20"/>
      </w:rPr>
    </w:pPr>
  </w:p>
  <w:p w14:paraId="37C54BA3" w14:textId="77777777" w:rsidR="005640C1" w:rsidRDefault="001E2215" w:rsidP="0020554F">
    <w:pPr>
      <w:pStyle w:val="Piedepgina"/>
      <w:spacing w:after="0" w:line="240" w:lineRule="auto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 xml:space="preserve">  </w:t>
    </w:r>
    <w:r w:rsidRPr="0020554F">
      <w:rPr>
        <w:rFonts w:ascii="Arial" w:hAnsi="Arial" w:cs="Arial"/>
        <w:b/>
        <w:color w:val="808080" w:themeColor="background1" w:themeShade="80"/>
        <w:sz w:val="12"/>
        <w:szCs w:val="12"/>
      </w:rPr>
      <w:t>MP-200-PR02-P01-F12</w:t>
    </w:r>
  </w:p>
  <w:p w14:paraId="738610EB" w14:textId="77777777" w:rsidR="0020554F" w:rsidRDefault="0020554F" w:rsidP="0020554F">
    <w:pPr>
      <w:pStyle w:val="Piedepgina"/>
      <w:spacing w:after="0" w:line="240" w:lineRule="auto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14:paraId="637805D2" w14:textId="77777777" w:rsidR="0020554F" w:rsidRDefault="0020554F" w:rsidP="0020554F">
    <w:pPr>
      <w:pStyle w:val="Piedepgina"/>
      <w:spacing w:after="0" w:line="240" w:lineRule="auto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14:paraId="463F29E8" w14:textId="77777777" w:rsidR="0020554F" w:rsidRDefault="0020554F" w:rsidP="0020554F">
    <w:pPr>
      <w:pStyle w:val="Piedepgina"/>
      <w:spacing w:after="0" w:line="240" w:lineRule="auto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14:paraId="3B7B4B86" w14:textId="77777777" w:rsidR="0020554F" w:rsidRDefault="0020554F" w:rsidP="0020554F">
    <w:pPr>
      <w:pStyle w:val="Piedepgina"/>
      <w:spacing w:after="0" w:line="240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F6B" w14:textId="77777777" w:rsidR="00007A69" w:rsidRDefault="00007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1279" w14:textId="77777777" w:rsidR="00D527F3" w:rsidRDefault="00D527F3" w:rsidP="00F0607A">
      <w:pPr>
        <w:spacing w:after="0" w:line="240" w:lineRule="auto"/>
      </w:pPr>
      <w:r>
        <w:separator/>
      </w:r>
    </w:p>
  </w:footnote>
  <w:footnote w:type="continuationSeparator" w:id="0">
    <w:p w14:paraId="29FF43C9" w14:textId="77777777" w:rsidR="00D527F3" w:rsidRDefault="00D527F3" w:rsidP="00F0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7625" w14:textId="77777777" w:rsidR="00007A69" w:rsidRDefault="0000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3493"/>
      <w:gridCol w:w="3493"/>
      <w:gridCol w:w="3493"/>
    </w:tblGrid>
    <w:tr w:rsidR="00FA6461" w:rsidRPr="005A2E7D" w14:paraId="6CD8EF98" w14:textId="77777777" w:rsidTr="00007A69">
      <w:trPr>
        <w:trHeight w:val="489"/>
        <w:jc w:val="center"/>
      </w:trPr>
      <w:tc>
        <w:tcPr>
          <w:tcW w:w="34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98A12B" w14:textId="2D608257" w:rsidR="00FA6461" w:rsidRPr="001A2E66" w:rsidRDefault="00FA6461" w:rsidP="0020554F">
          <w:pPr>
            <w:pStyle w:val="Default"/>
          </w:pPr>
        </w:p>
      </w:tc>
      <w:tc>
        <w:tcPr>
          <w:tcW w:w="34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A3C481" w14:textId="32A2DA1C" w:rsidR="00FA6461" w:rsidRPr="005A2E7D" w:rsidRDefault="00FB4B88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GUÍA</w:t>
          </w:r>
          <w:r w:rsidR="00FA6461">
            <w:rPr>
              <w:sz w:val="20"/>
              <w:szCs w:val="20"/>
            </w:rPr>
            <w:t xml:space="preserve"> DE LLENADO DE DOCUMENTOS</w:t>
          </w:r>
        </w:p>
      </w:tc>
      <w:tc>
        <w:tcPr>
          <w:tcW w:w="3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A47BEF" w14:textId="77777777" w:rsidR="00FA6461" w:rsidRPr="0020554F" w:rsidRDefault="00A67B7B" w:rsidP="00F507D4">
          <w:pPr>
            <w:pStyle w:val="Default"/>
            <w:jc w:val="center"/>
            <w:rPr>
              <w:b/>
              <w:sz w:val="16"/>
              <w:szCs w:val="16"/>
            </w:rPr>
          </w:pPr>
          <w:r w:rsidRPr="00D47D46">
            <w:rPr>
              <w:sz w:val="20"/>
              <w:szCs w:val="20"/>
            </w:rPr>
            <w:t xml:space="preserve"> </w:t>
          </w:r>
          <w:r w:rsidRPr="0020554F">
            <w:rPr>
              <w:b/>
              <w:color w:val="C00000"/>
              <w:sz w:val="16"/>
              <w:szCs w:val="16"/>
            </w:rPr>
            <w:t>CÓDIGO</w:t>
          </w:r>
          <w:r w:rsidR="00F507D4" w:rsidRPr="0020554F">
            <w:rPr>
              <w:b/>
              <w:color w:val="C00000"/>
              <w:sz w:val="16"/>
              <w:szCs w:val="16"/>
            </w:rPr>
            <w:t>:</w:t>
          </w:r>
          <w:r w:rsidRPr="0020554F">
            <w:rPr>
              <w:b/>
              <w:color w:val="C00000"/>
              <w:sz w:val="16"/>
              <w:szCs w:val="16"/>
            </w:rPr>
            <w:t xml:space="preserve"> </w:t>
          </w:r>
          <w:r w:rsidR="00D47D46" w:rsidRPr="0020554F">
            <w:rPr>
              <w:b/>
              <w:color w:val="C00000"/>
              <w:sz w:val="16"/>
              <w:szCs w:val="16"/>
            </w:rPr>
            <w:t>MP-</w:t>
          </w:r>
          <w:r w:rsidR="00B26872" w:rsidRPr="0020554F">
            <w:rPr>
              <w:b/>
              <w:color w:val="C00000"/>
              <w:sz w:val="16"/>
              <w:szCs w:val="16"/>
            </w:rPr>
            <w:t>200</w:t>
          </w:r>
          <w:r w:rsidR="00900989" w:rsidRPr="0020554F">
            <w:rPr>
              <w:b/>
              <w:color w:val="C00000"/>
              <w:sz w:val="16"/>
              <w:szCs w:val="16"/>
            </w:rPr>
            <w:t>-PR02-P01-F12</w:t>
          </w:r>
        </w:p>
      </w:tc>
    </w:tr>
    <w:tr w:rsidR="00FA6461" w:rsidRPr="005A2E7D" w14:paraId="26011ED9" w14:textId="77777777" w:rsidTr="00007A69">
      <w:trPr>
        <w:trHeight w:val="489"/>
        <w:jc w:val="center"/>
      </w:trPr>
      <w:tc>
        <w:tcPr>
          <w:tcW w:w="34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46DB82" w14:textId="77777777" w:rsidR="00FA6461" w:rsidRPr="00B46CFF" w:rsidRDefault="00FA6461" w:rsidP="00CA0361">
          <w:pPr>
            <w:pStyle w:val="Default"/>
            <w:rPr>
              <w:color w:val="auto"/>
            </w:rPr>
          </w:pPr>
        </w:p>
      </w:tc>
      <w:tc>
        <w:tcPr>
          <w:tcW w:w="34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97CC1D" w14:textId="77777777" w:rsidR="00FA6461" w:rsidRPr="005A2E7D" w:rsidRDefault="00FA6461" w:rsidP="00CA0361">
          <w:pPr>
            <w:pStyle w:val="Default"/>
            <w:jc w:val="center"/>
            <w:rPr>
              <w:color w:val="auto"/>
              <w:sz w:val="20"/>
              <w:szCs w:val="20"/>
            </w:rPr>
          </w:pPr>
        </w:p>
      </w:tc>
      <w:tc>
        <w:tcPr>
          <w:tcW w:w="3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B411DC" w14:textId="550750DD" w:rsidR="00FA6461" w:rsidRPr="005A2E7D" w:rsidRDefault="00FA6461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REVISIÓN: </w:t>
          </w:r>
          <w:r w:rsidR="00F65EA6">
            <w:rPr>
              <w:sz w:val="20"/>
              <w:szCs w:val="20"/>
            </w:rPr>
            <w:t>V.</w:t>
          </w:r>
          <w:r w:rsidR="00A062BE">
            <w:rPr>
              <w:sz w:val="20"/>
              <w:szCs w:val="20"/>
            </w:rPr>
            <w:t>4</w:t>
          </w:r>
        </w:p>
      </w:tc>
    </w:tr>
    <w:tr w:rsidR="00FA6461" w:rsidRPr="005A2E7D" w14:paraId="75DC1D79" w14:textId="77777777" w:rsidTr="00007A69">
      <w:trPr>
        <w:trHeight w:val="489"/>
        <w:jc w:val="center"/>
      </w:trPr>
      <w:tc>
        <w:tcPr>
          <w:tcW w:w="34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0FFD37" w14:textId="77777777" w:rsidR="00FA6461" w:rsidRPr="00B46CFF" w:rsidRDefault="00FA6461" w:rsidP="00CA0361">
          <w:pPr>
            <w:pStyle w:val="Default"/>
            <w:rPr>
              <w:color w:val="auto"/>
            </w:rPr>
          </w:pPr>
        </w:p>
      </w:tc>
      <w:tc>
        <w:tcPr>
          <w:tcW w:w="34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BC57F4" w14:textId="77777777" w:rsidR="00FA6461" w:rsidRPr="0020554F" w:rsidRDefault="005A373F" w:rsidP="00A062BE">
          <w:pPr>
            <w:pStyle w:val="Default"/>
            <w:spacing w:before="120" w:after="120"/>
            <w:jc w:val="center"/>
            <w:rPr>
              <w:b/>
              <w:sz w:val="20"/>
              <w:szCs w:val="20"/>
            </w:rPr>
          </w:pPr>
          <w:r w:rsidRPr="0020554F">
            <w:rPr>
              <w:b/>
              <w:color w:val="C00000"/>
              <w:sz w:val="20"/>
              <w:szCs w:val="20"/>
            </w:rPr>
            <w:t>OFICIO DE ADJUDICACIÓN DIRECTA</w:t>
          </w:r>
        </w:p>
      </w:tc>
      <w:tc>
        <w:tcPr>
          <w:tcW w:w="3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CFF2E2" w14:textId="77777777" w:rsidR="00FA6461" w:rsidRPr="005A2E7D" w:rsidRDefault="00A062BE" w:rsidP="00386E9A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FECHA: DICIEMBRE DE 2013</w:t>
          </w:r>
        </w:p>
      </w:tc>
    </w:tr>
    <w:tr w:rsidR="00FA6461" w:rsidRPr="005A2E7D" w14:paraId="146DADC6" w14:textId="77777777" w:rsidTr="00007A69">
      <w:trPr>
        <w:trHeight w:val="489"/>
        <w:jc w:val="center"/>
      </w:trPr>
      <w:tc>
        <w:tcPr>
          <w:tcW w:w="34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699379" w14:textId="77777777" w:rsidR="00FA6461" w:rsidRPr="00B46CFF" w:rsidRDefault="00FA6461" w:rsidP="00CA0361">
          <w:pPr>
            <w:pStyle w:val="Default"/>
            <w:rPr>
              <w:color w:val="auto"/>
            </w:rPr>
          </w:pPr>
        </w:p>
      </w:tc>
      <w:tc>
        <w:tcPr>
          <w:tcW w:w="34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E9F23F" w14:textId="77777777" w:rsidR="00FA6461" w:rsidRPr="005A2E7D" w:rsidRDefault="00FA6461" w:rsidP="00CA0361">
          <w:pPr>
            <w:pStyle w:val="Default"/>
            <w:rPr>
              <w:color w:val="auto"/>
              <w:sz w:val="20"/>
              <w:szCs w:val="20"/>
            </w:rPr>
          </w:pPr>
        </w:p>
      </w:tc>
      <w:tc>
        <w:tcPr>
          <w:tcW w:w="3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44BE3" w14:textId="77777777" w:rsidR="00FA6461" w:rsidRPr="002B604B" w:rsidRDefault="0020554F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 \* MERGEFORMAT </w:instrText>
          </w:r>
          <w:r>
            <w:rPr>
              <w:sz w:val="20"/>
              <w:szCs w:val="20"/>
            </w:rPr>
            <w:fldChar w:fldCharType="separate"/>
          </w:r>
          <w:r w:rsidR="0095623E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DE </w:t>
          </w:r>
          <w:r w:rsidR="007D37F4">
            <w:fldChar w:fldCharType="begin"/>
          </w:r>
          <w:r w:rsidR="007D37F4">
            <w:instrText xml:space="preserve"> NUMPAGES  \* Arabic  \* MERGEFORMAT </w:instrText>
          </w:r>
          <w:r w:rsidR="007D37F4">
            <w:fldChar w:fldCharType="separate"/>
          </w:r>
          <w:r w:rsidR="0095623E" w:rsidRPr="0095623E">
            <w:rPr>
              <w:noProof/>
              <w:sz w:val="20"/>
              <w:szCs w:val="20"/>
            </w:rPr>
            <w:t>4</w:t>
          </w:r>
          <w:r w:rsidR="007D37F4">
            <w:rPr>
              <w:noProof/>
              <w:sz w:val="20"/>
              <w:szCs w:val="20"/>
            </w:rPr>
            <w:fldChar w:fldCharType="end"/>
          </w:r>
        </w:p>
      </w:tc>
    </w:tr>
  </w:tbl>
  <w:p w14:paraId="1F72F646" w14:textId="6A751C3E" w:rsidR="00600E68" w:rsidRDefault="00080F7A" w:rsidP="00045233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EA4337" wp14:editId="44FBAC3E">
          <wp:simplePos x="0" y="0"/>
          <wp:positionH relativeFrom="margin">
            <wp:posOffset>6350</wp:posOffset>
          </wp:positionH>
          <wp:positionV relativeFrom="margin">
            <wp:posOffset>-1013460</wp:posOffset>
          </wp:positionV>
          <wp:extent cx="2209800" cy="4337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09800" cy="43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2446"/>
      <w:gridCol w:w="4669"/>
      <w:gridCol w:w="3364"/>
    </w:tblGrid>
    <w:tr w:rsidR="00A442B6" w:rsidRPr="005A2E7D" w14:paraId="54BB0398" w14:textId="77777777" w:rsidTr="00CA0361">
      <w:trPr>
        <w:trHeight w:val="293"/>
      </w:trPr>
      <w:tc>
        <w:tcPr>
          <w:tcW w:w="116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E56223" w14:textId="77777777" w:rsidR="00A442B6" w:rsidRDefault="00A442B6" w:rsidP="00CA0361">
          <w:pPr>
            <w:pStyle w:val="Default"/>
            <w:rPr>
              <w:color w:val="auto"/>
            </w:rPr>
          </w:pPr>
        </w:p>
        <w:p w14:paraId="07547A01" w14:textId="77777777" w:rsidR="00A442B6" w:rsidRPr="001A2E66" w:rsidRDefault="0023698D" w:rsidP="00CA0361">
          <w:r>
            <w:rPr>
              <w:noProof/>
              <w:lang w:eastAsia="es-MX"/>
            </w:rPr>
            <w:drawing>
              <wp:inline distT="0" distB="0" distL="0" distR="0" wp14:anchorId="51A2D9C4" wp14:editId="6F890BF1">
                <wp:extent cx="1043940" cy="690245"/>
                <wp:effectExtent l="0" t="0" r="381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772297" w14:textId="77777777" w:rsidR="00A442B6" w:rsidRPr="005A2E7D" w:rsidRDefault="00A442B6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INSTRUCTIVO DE LLENADO DE DOCUMENTOS</w:t>
          </w:r>
        </w:p>
      </w:tc>
      <w:tc>
        <w:tcPr>
          <w:tcW w:w="16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481A6E" w14:textId="77777777" w:rsidR="00A442B6" w:rsidRPr="005A2E7D" w:rsidRDefault="00A442B6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CÓDIGO: SCT-SI-2009-01</w:t>
          </w:r>
        </w:p>
      </w:tc>
    </w:tr>
    <w:tr w:rsidR="00A442B6" w:rsidRPr="005A2E7D" w14:paraId="1B122B9C" w14:textId="77777777" w:rsidTr="00CA0361">
      <w:trPr>
        <w:trHeight w:val="585"/>
      </w:trPr>
      <w:tc>
        <w:tcPr>
          <w:tcW w:w="116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43CB0F" w14:textId="77777777" w:rsidR="00A442B6" w:rsidRPr="00B46CFF" w:rsidRDefault="00A442B6" w:rsidP="00CA0361">
          <w:pPr>
            <w:pStyle w:val="Default"/>
            <w:rPr>
              <w:color w:val="auto"/>
            </w:rPr>
          </w:pPr>
        </w:p>
      </w:tc>
      <w:tc>
        <w:tcPr>
          <w:tcW w:w="222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459315" w14:textId="77777777" w:rsidR="00A442B6" w:rsidRPr="005A2E7D" w:rsidRDefault="00A442B6" w:rsidP="00CA0361">
          <w:pPr>
            <w:pStyle w:val="Default"/>
            <w:jc w:val="center"/>
            <w:rPr>
              <w:color w:val="auto"/>
              <w:sz w:val="20"/>
              <w:szCs w:val="20"/>
            </w:rPr>
          </w:pPr>
        </w:p>
      </w:tc>
      <w:tc>
        <w:tcPr>
          <w:tcW w:w="16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5D33FC" w14:textId="77777777" w:rsidR="00A442B6" w:rsidRPr="005A2E7D" w:rsidRDefault="00A442B6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REVISIÓN: 0</w:t>
          </w:r>
        </w:p>
      </w:tc>
    </w:tr>
    <w:tr w:rsidR="00A442B6" w:rsidRPr="005A2E7D" w14:paraId="36D37626" w14:textId="77777777" w:rsidTr="00CA0361">
      <w:trPr>
        <w:trHeight w:val="580"/>
      </w:trPr>
      <w:tc>
        <w:tcPr>
          <w:tcW w:w="116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7F28F" w14:textId="77777777" w:rsidR="00A442B6" w:rsidRPr="00B46CFF" w:rsidRDefault="00A442B6" w:rsidP="00CA0361">
          <w:pPr>
            <w:pStyle w:val="Default"/>
            <w:rPr>
              <w:color w:val="auto"/>
            </w:rPr>
          </w:pPr>
        </w:p>
      </w:tc>
      <w:tc>
        <w:tcPr>
          <w:tcW w:w="222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F2AE44" w14:textId="77777777" w:rsidR="00A442B6" w:rsidRPr="005A2E7D" w:rsidRDefault="00A442B6" w:rsidP="00A5317E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ACTA DE </w:t>
          </w:r>
          <w:r w:rsidR="001970A2">
            <w:rPr>
              <w:sz w:val="20"/>
              <w:szCs w:val="20"/>
            </w:rPr>
            <w:t xml:space="preserve">LA </w:t>
          </w:r>
          <w:r>
            <w:rPr>
              <w:sz w:val="20"/>
              <w:szCs w:val="20"/>
            </w:rPr>
            <w:t xml:space="preserve">JUNTA DE ACLARACIÓN DE BASES </w:t>
          </w:r>
        </w:p>
      </w:tc>
      <w:tc>
        <w:tcPr>
          <w:tcW w:w="16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23D987" w14:textId="77777777" w:rsidR="00A442B6" w:rsidRPr="005A2E7D" w:rsidRDefault="001970A2" w:rsidP="00CA036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FECHA: MARZO-2009</w:t>
          </w:r>
        </w:p>
      </w:tc>
    </w:tr>
    <w:tr w:rsidR="00A442B6" w:rsidRPr="005A2E7D" w14:paraId="29224AFF" w14:textId="77777777" w:rsidTr="00CA0361">
      <w:trPr>
        <w:trHeight w:val="500"/>
      </w:trPr>
      <w:tc>
        <w:tcPr>
          <w:tcW w:w="116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FB9E20" w14:textId="77777777" w:rsidR="00A442B6" w:rsidRPr="00B46CFF" w:rsidRDefault="00A442B6" w:rsidP="00CA0361">
          <w:pPr>
            <w:pStyle w:val="Default"/>
            <w:rPr>
              <w:color w:val="auto"/>
            </w:rPr>
          </w:pPr>
        </w:p>
      </w:tc>
      <w:tc>
        <w:tcPr>
          <w:tcW w:w="222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DF9E56" w14:textId="77777777" w:rsidR="00A442B6" w:rsidRPr="005A2E7D" w:rsidRDefault="00A442B6" w:rsidP="00CA0361">
          <w:pPr>
            <w:pStyle w:val="Default"/>
            <w:rPr>
              <w:color w:val="auto"/>
              <w:sz w:val="20"/>
              <w:szCs w:val="20"/>
            </w:rPr>
          </w:pPr>
        </w:p>
      </w:tc>
      <w:tc>
        <w:tcPr>
          <w:tcW w:w="16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A0CC3F" w14:textId="77777777" w:rsidR="00A442B6" w:rsidRPr="001970A2" w:rsidRDefault="00A442B6" w:rsidP="00CA0361">
          <w:pPr>
            <w:pStyle w:val="Default"/>
            <w:jc w:val="center"/>
            <w:rPr>
              <w:sz w:val="20"/>
              <w:szCs w:val="20"/>
            </w:rPr>
          </w:pPr>
          <w:r w:rsidRPr="001970A2">
            <w:rPr>
              <w:sz w:val="20"/>
              <w:szCs w:val="20"/>
            </w:rPr>
            <w:fldChar w:fldCharType="begin"/>
          </w:r>
          <w:r w:rsidRPr="001970A2">
            <w:rPr>
              <w:sz w:val="20"/>
              <w:szCs w:val="20"/>
            </w:rPr>
            <w:instrText xml:space="preserve"> PAGE   \* MERGEFORMAT </w:instrText>
          </w:r>
          <w:r w:rsidRPr="001970A2">
            <w:rPr>
              <w:sz w:val="20"/>
              <w:szCs w:val="20"/>
            </w:rPr>
            <w:fldChar w:fldCharType="separate"/>
          </w:r>
          <w:r w:rsidR="002B604B">
            <w:rPr>
              <w:noProof/>
              <w:sz w:val="20"/>
              <w:szCs w:val="20"/>
            </w:rPr>
            <w:t>1</w:t>
          </w:r>
          <w:r w:rsidRPr="001970A2">
            <w:rPr>
              <w:sz w:val="20"/>
              <w:szCs w:val="20"/>
            </w:rPr>
            <w:fldChar w:fldCharType="end"/>
          </w:r>
          <w:r w:rsidRPr="001970A2">
            <w:rPr>
              <w:sz w:val="20"/>
              <w:szCs w:val="20"/>
            </w:rPr>
            <w:t xml:space="preserve"> DE 6</w:t>
          </w:r>
        </w:p>
      </w:tc>
    </w:tr>
  </w:tbl>
  <w:p w14:paraId="44E871BC" w14:textId="77777777" w:rsidR="00A442B6" w:rsidRPr="00A442B6" w:rsidRDefault="00A442B6" w:rsidP="00A442B6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869"/>
    <w:multiLevelType w:val="hybridMultilevel"/>
    <w:tmpl w:val="87569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FCC"/>
    <w:multiLevelType w:val="hybridMultilevel"/>
    <w:tmpl w:val="739EEBD0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B6A"/>
    <w:multiLevelType w:val="multilevel"/>
    <w:tmpl w:val="F88002D0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2B6D2A17"/>
    <w:multiLevelType w:val="hybridMultilevel"/>
    <w:tmpl w:val="E2B6F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6DF8"/>
    <w:multiLevelType w:val="hybridMultilevel"/>
    <w:tmpl w:val="15803542"/>
    <w:lvl w:ilvl="0" w:tplc="0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 w15:restartNumberingAfterBreak="0">
    <w:nsid w:val="30E63266"/>
    <w:multiLevelType w:val="hybridMultilevel"/>
    <w:tmpl w:val="C8B8BB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B69FA"/>
    <w:multiLevelType w:val="hybridMultilevel"/>
    <w:tmpl w:val="D728A4A8"/>
    <w:lvl w:ilvl="0" w:tplc="0D80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76ED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B84A08"/>
    <w:multiLevelType w:val="hybridMultilevel"/>
    <w:tmpl w:val="CA4C6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21449"/>
    <w:multiLevelType w:val="hybridMultilevel"/>
    <w:tmpl w:val="E32A8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00B02"/>
    <w:multiLevelType w:val="hybridMultilevel"/>
    <w:tmpl w:val="5A18B1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0E791B"/>
    <w:multiLevelType w:val="hybridMultilevel"/>
    <w:tmpl w:val="C5DC3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7C94"/>
    <w:multiLevelType w:val="hybridMultilevel"/>
    <w:tmpl w:val="B6266C56"/>
    <w:lvl w:ilvl="0" w:tplc="C73E1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01150F"/>
    <w:multiLevelType w:val="hybridMultilevel"/>
    <w:tmpl w:val="04381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65385">
    <w:abstractNumId w:val="1"/>
  </w:num>
  <w:num w:numId="2" w16cid:durableId="1120950032">
    <w:abstractNumId w:val="11"/>
  </w:num>
  <w:num w:numId="3" w16cid:durableId="1756517568">
    <w:abstractNumId w:val="10"/>
  </w:num>
  <w:num w:numId="4" w16cid:durableId="256527699">
    <w:abstractNumId w:val="5"/>
  </w:num>
  <w:num w:numId="5" w16cid:durableId="35083029">
    <w:abstractNumId w:val="6"/>
  </w:num>
  <w:num w:numId="6" w16cid:durableId="836578552">
    <w:abstractNumId w:val="2"/>
  </w:num>
  <w:num w:numId="7" w16cid:durableId="1271014652">
    <w:abstractNumId w:val="12"/>
  </w:num>
  <w:num w:numId="8" w16cid:durableId="1053115669">
    <w:abstractNumId w:val="7"/>
  </w:num>
  <w:num w:numId="9" w16cid:durableId="1308391215">
    <w:abstractNumId w:val="0"/>
  </w:num>
  <w:num w:numId="10" w16cid:durableId="1263341799">
    <w:abstractNumId w:val="9"/>
  </w:num>
  <w:num w:numId="11" w16cid:durableId="1500191966">
    <w:abstractNumId w:val="8"/>
  </w:num>
  <w:num w:numId="12" w16cid:durableId="2084184568">
    <w:abstractNumId w:val="13"/>
  </w:num>
  <w:num w:numId="13" w16cid:durableId="303312210">
    <w:abstractNumId w:val="13"/>
  </w:num>
  <w:num w:numId="14" w16cid:durableId="1057901645">
    <w:abstractNumId w:val="3"/>
  </w:num>
  <w:num w:numId="15" w16cid:durableId="862548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6B"/>
    <w:rsid w:val="0000529B"/>
    <w:rsid w:val="00007A69"/>
    <w:rsid w:val="000122B5"/>
    <w:rsid w:val="0001509F"/>
    <w:rsid w:val="00020C50"/>
    <w:rsid w:val="00026119"/>
    <w:rsid w:val="00031DEA"/>
    <w:rsid w:val="0003238A"/>
    <w:rsid w:val="00037A7D"/>
    <w:rsid w:val="0004023F"/>
    <w:rsid w:val="00043DF7"/>
    <w:rsid w:val="00043ECC"/>
    <w:rsid w:val="00045233"/>
    <w:rsid w:val="00045527"/>
    <w:rsid w:val="00045AFE"/>
    <w:rsid w:val="000467A8"/>
    <w:rsid w:val="000474D4"/>
    <w:rsid w:val="000479F6"/>
    <w:rsid w:val="00051710"/>
    <w:rsid w:val="00051E9F"/>
    <w:rsid w:val="000557D7"/>
    <w:rsid w:val="000559C2"/>
    <w:rsid w:val="00061F46"/>
    <w:rsid w:val="00063629"/>
    <w:rsid w:val="0007350B"/>
    <w:rsid w:val="00080F7A"/>
    <w:rsid w:val="00082A71"/>
    <w:rsid w:val="00083088"/>
    <w:rsid w:val="00087EAC"/>
    <w:rsid w:val="00093F94"/>
    <w:rsid w:val="000A04C3"/>
    <w:rsid w:val="000A35F8"/>
    <w:rsid w:val="000A5F54"/>
    <w:rsid w:val="000B2F70"/>
    <w:rsid w:val="000B40CC"/>
    <w:rsid w:val="000C2A20"/>
    <w:rsid w:val="000D32A6"/>
    <w:rsid w:val="000D3473"/>
    <w:rsid w:val="000D4915"/>
    <w:rsid w:val="000D49AA"/>
    <w:rsid w:val="000D4AD8"/>
    <w:rsid w:val="000D6430"/>
    <w:rsid w:val="00100534"/>
    <w:rsid w:val="00104E80"/>
    <w:rsid w:val="00107F2A"/>
    <w:rsid w:val="00114863"/>
    <w:rsid w:val="001165BD"/>
    <w:rsid w:val="00116804"/>
    <w:rsid w:val="001220BE"/>
    <w:rsid w:val="001245EB"/>
    <w:rsid w:val="0012486E"/>
    <w:rsid w:val="001433CA"/>
    <w:rsid w:val="00146361"/>
    <w:rsid w:val="001518EC"/>
    <w:rsid w:val="00152BC9"/>
    <w:rsid w:val="00154158"/>
    <w:rsid w:val="00166C10"/>
    <w:rsid w:val="0017401F"/>
    <w:rsid w:val="001928E4"/>
    <w:rsid w:val="001970A2"/>
    <w:rsid w:val="001A57E5"/>
    <w:rsid w:val="001A65DC"/>
    <w:rsid w:val="001B11F2"/>
    <w:rsid w:val="001B590D"/>
    <w:rsid w:val="001C305C"/>
    <w:rsid w:val="001C3FCA"/>
    <w:rsid w:val="001D14DA"/>
    <w:rsid w:val="001E0553"/>
    <w:rsid w:val="001E2215"/>
    <w:rsid w:val="001E36B5"/>
    <w:rsid w:val="0020554F"/>
    <w:rsid w:val="00207FD4"/>
    <w:rsid w:val="0021228F"/>
    <w:rsid w:val="00214018"/>
    <w:rsid w:val="002144C0"/>
    <w:rsid w:val="00221C5E"/>
    <w:rsid w:val="00227CD6"/>
    <w:rsid w:val="002323EB"/>
    <w:rsid w:val="0023698D"/>
    <w:rsid w:val="00237398"/>
    <w:rsid w:val="00243E2C"/>
    <w:rsid w:val="002458E0"/>
    <w:rsid w:val="00246806"/>
    <w:rsid w:val="00251928"/>
    <w:rsid w:val="002542A7"/>
    <w:rsid w:val="0025472B"/>
    <w:rsid w:val="0025752F"/>
    <w:rsid w:val="00264D7C"/>
    <w:rsid w:val="00272D24"/>
    <w:rsid w:val="00287814"/>
    <w:rsid w:val="00287EF4"/>
    <w:rsid w:val="00294786"/>
    <w:rsid w:val="002A35CF"/>
    <w:rsid w:val="002A493C"/>
    <w:rsid w:val="002B1E6E"/>
    <w:rsid w:val="002B2E32"/>
    <w:rsid w:val="002B604B"/>
    <w:rsid w:val="002B76CD"/>
    <w:rsid w:val="002C709B"/>
    <w:rsid w:val="002D0D00"/>
    <w:rsid w:val="002D0F37"/>
    <w:rsid w:val="002D4902"/>
    <w:rsid w:val="002D7B07"/>
    <w:rsid w:val="002E0D0C"/>
    <w:rsid w:val="002E4DC2"/>
    <w:rsid w:val="00300B57"/>
    <w:rsid w:val="00313ABB"/>
    <w:rsid w:val="0032541A"/>
    <w:rsid w:val="003318AD"/>
    <w:rsid w:val="0033764A"/>
    <w:rsid w:val="00341C66"/>
    <w:rsid w:val="003434CD"/>
    <w:rsid w:val="0034782E"/>
    <w:rsid w:val="00350BED"/>
    <w:rsid w:val="00370409"/>
    <w:rsid w:val="00371D43"/>
    <w:rsid w:val="0038668C"/>
    <w:rsid w:val="00386C8F"/>
    <w:rsid w:val="00386E9A"/>
    <w:rsid w:val="00392FC5"/>
    <w:rsid w:val="00393DE6"/>
    <w:rsid w:val="003A38A9"/>
    <w:rsid w:val="003A7206"/>
    <w:rsid w:val="003B51DF"/>
    <w:rsid w:val="003C0D67"/>
    <w:rsid w:val="003C5A5B"/>
    <w:rsid w:val="003E00AB"/>
    <w:rsid w:val="003E3375"/>
    <w:rsid w:val="003F05FD"/>
    <w:rsid w:val="003F3BCB"/>
    <w:rsid w:val="003F5091"/>
    <w:rsid w:val="00412B3D"/>
    <w:rsid w:val="00414F1E"/>
    <w:rsid w:val="00424BCC"/>
    <w:rsid w:val="00427A3A"/>
    <w:rsid w:val="0043175E"/>
    <w:rsid w:val="0045210F"/>
    <w:rsid w:val="00457ECB"/>
    <w:rsid w:val="00463B80"/>
    <w:rsid w:val="004701A2"/>
    <w:rsid w:val="00471952"/>
    <w:rsid w:val="0047374C"/>
    <w:rsid w:val="0048295B"/>
    <w:rsid w:val="00483EAE"/>
    <w:rsid w:val="00486120"/>
    <w:rsid w:val="00492852"/>
    <w:rsid w:val="004A026C"/>
    <w:rsid w:val="004A3FFC"/>
    <w:rsid w:val="004A52F1"/>
    <w:rsid w:val="004A6569"/>
    <w:rsid w:val="004B2261"/>
    <w:rsid w:val="004B73CE"/>
    <w:rsid w:val="004D1324"/>
    <w:rsid w:val="004D4287"/>
    <w:rsid w:val="004D6311"/>
    <w:rsid w:val="004E324F"/>
    <w:rsid w:val="004E71D8"/>
    <w:rsid w:val="004F35F5"/>
    <w:rsid w:val="004F4CB3"/>
    <w:rsid w:val="004F762E"/>
    <w:rsid w:val="00501F72"/>
    <w:rsid w:val="005111A5"/>
    <w:rsid w:val="00515E3A"/>
    <w:rsid w:val="005210FE"/>
    <w:rsid w:val="005300ED"/>
    <w:rsid w:val="00532388"/>
    <w:rsid w:val="005327EB"/>
    <w:rsid w:val="005438B2"/>
    <w:rsid w:val="0055557A"/>
    <w:rsid w:val="005640C1"/>
    <w:rsid w:val="00564404"/>
    <w:rsid w:val="005647E6"/>
    <w:rsid w:val="00564841"/>
    <w:rsid w:val="00571823"/>
    <w:rsid w:val="0057295A"/>
    <w:rsid w:val="00577142"/>
    <w:rsid w:val="00585F53"/>
    <w:rsid w:val="00586389"/>
    <w:rsid w:val="005910D6"/>
    <w:rsid w:val="005A2838"/>
    <w:rsid w:val="005A373F"/>
    <w:rsid w:val="005C134A"/>
    <w:rsid w:val="005C1736"/>
    <w:rsid w:val="005C1DFD"/>
    <w:rsid w:val="005C3537"/>
    <w:rsid w:val="005C53C4"/>
    <w:rsid w:val="005D774B"/>
    <w:rsid w:val="005E58FF"/>
    <w:rsid w:val="005E6B06"/>
    <w:rsid w:val="0060009F"/>
    <w:rsid w:val="00600631"/>
    <w:rsid w:val="00600D69"/>
    <w:rsid w:val="00600E68"/>
    <w:rsid w:val="00603351"/>
    <w:rsid w:val="006162B9"/>
    <w:rsid w:val="00626637"/>
    <w:rsid w:val="00626D61"/>
    <w:rsid w:val="0063187C"/>
    <w:rsid w:val="00637239"/>
    <w:rsid w:val="006542EB"/>
    <w:rsid w:val="006562FC"/>
    <w:rsid w:val="006663D2"/>
    <w:rsid w:val="006709AB"/>
    <w:rsid w:val="00671132"/>
    <w:rsid w:val="00680CD0"/>
    <w:rsid w:val="00690607"/>
    <w:rsid w:val="00692068"/>
    <w:rsid w:val="006A6957"/>
    <w:rsid w:val="006B67BF"/>
    <w:rsid w:val="006B72A7"/>
    <w:rsid w:val="006C192C"/>
    <w:rsid w:val="006F0CF6"/>
    <w:rsid w:val="006F4098"/>
    <w:rsid w:val="007022F4"/>
    <w:rsid w:val="00715E97"/>
    <w:rsid w:val="007274C2"/>
    <w:rsid w:val="00727F2C"/>
    <w:rsid w:val="00730513"/>
    <w:rsid w:val="007347D4"/>
    <w:rsid w:val="00736288"/>
    <w:rsid w:val="007364EC"/>
    <w:rsid w:val="007408AC"/>
    <w:rsid w:val="007432E8"/>
    <w:rsid w:val="007541A6"/>
    <w:rsid w:val="00755F01"/>
    <w:rsid w:val="00764607"/>
    <w:rsid w:val="007648ED"/>
    <w:rsid w:val="007651A6"/>
    <w:rsid w:val="007734EE"/>
    <w:rsid w:val="0077632E"/>
    <w:rsid w:val="00782BE5"/>
    <w:rsid w:val="00793CEF"/>
    <w:rsid w:val="0079749D"/>
    <w:rsid w:val="007A315E"/>
    <w:rsid w:val="007A63DC"/>
    <w:rsid w:val="007B7F46"/>
    <w:rsid w:val="007C61E7"/>
    <w:rsid w:val="007C7188"/>
    <w:rsid w:val="007D37F4"/>
    <w:rsid w:val="007D562E"/>
    <w:rsid w:val="007F2905"/>
    <w:rsid w:val="008002BE"/>
    <w:rsid w:val="00802CFA"/>
    <w:rsid w:val="008035BD"/>
    <w:rsid w:val="00803E0B"/>
    <w:rsid w:val="00804013"/>
    <w:rsid w:val="00812062"/>
    <w:rsid w:val="0083153D"/>
    <w:rsid w:val="00835E7C"/>
    <w:rsid w:val="0084575B"/>
    <w:rsid w:val="008550B0"/>
    <w:rsid w:val="00855369"/>
    <w:rsid w:val="00857E4C"/>
    <w:rsid w:val="00860824"/>
    <w:rsid w:val="00864C02"/>
    <w:rsid w:val="008672D0"/>
    <w:rsid w:val="008673C2"/>
    <w:rsid w:val="008738DC"/>
    <w:rsid w:val="00874CB2"/>
    <w:rsid w:val="00875D12"/>
    <w:rsid w:val="00880456"/>
    <w:rsid w:val="00882074"/>
    <w:rsid w:val="0088396F"/>
    <w:rsid w:val="00883995"/>
    <w:rsid w:val="00883A66"/>
    <w:rsid w:val="0089649E"/>
    <w:rsid w:val="008B676F"/>
    <w:rsid w:val="008B7229"/>
    <w:rsid w:val="008D18D7"/>
    <w:rsid w:val="008D1C2D"/>
    <w:rsid w:val="008D4E93"/>
    <w:rsid w:val="008E3DF4"/>
    <w:rsid w:val="008E3E4F"/>
    <w:rsid w:val="008E71F8"/>
    <w:rsid w:val="008E7D14"/>
    <w:rsid w:val="00900989"/>
    <w:rsid w:val="009040B9"/>
    <w:rsid w:val="00911A84"/>
    <w:rsid w:val="00914A39"/>
    <w:rsid w:val="00920BD8"/>
    <w:rsid w:val="00922A85"/>
    <w:rsid w:val="00924071"/>
    <w:rsid w:val="00924F32"/>
    <w:rsid w:val="00925EBE"/>
    <w:rsid w:val="009357D4"/>
    <w:rsid w:val="009367ED"/>
    <w:rsid w:val="009506D4"/>
    <w:rsid w:val="00955B07"/>
    <w:rsid w:val="0095623E"/>
    <w:rsid w:val="0096798B"/>
    <w:rsid w:val="00975B87"/>
    <w:rsid w:val="009764F4"/>
    <w:rsid w:val="00983B7B"/>
    <w:rsid w:val="00987B8A"/>
    <w:rsid w:val="009921D1"/>
    <w:rsid w:val="00993981"/>
    <w:rsid w:val="009979B3"/>
    <w:rsid w:val="009B394F"/>
    <w:rsid w:val="009B4A56"/>
    <w:rsid w:val="009B4B08"/>
    <w:rsid w:val="009C1ABD"/>
    <w:rsid w:val="009D224A"/>
    <w:rsid w:val="009F479A"/>
    <w:rsid w:val="009F526E"/>
    <w:rsid w:val="009F5B6F"/>
    <w:rsid w:val="00A02D87"/>
    <w:rsid w:val="00A062BE"/>
    <w:rsid w:val="00A07BFF"/>
    <w:rsid w:val="00A07E5A"/>
    <w:rsid w:val="00A144E7"/>
    <w:rsid w:val="00A16355"/>
    <w:rsid w:val="00A17EBF"/>
    <w:rsid w:val="00A2009F"/>
    <w:rsid w:val="00A21FA4"/>
    <w:rsid w:val="00A342E6"/>
    <w:rsid w:val="00A3693E"/>
    <w:rsid w:val="00A41CF0"/>
    <w:rsid w:val="00A442B6"/>
    <w:rsid w:val="00A46A5D"/>
    <w:rsid w:val="00A5317E"/>
    <w:rsid w:val="00A57D3A"/>
    <w:rsid w:val="00A660AA"/>
    <w:rsid w:val="00A66E4F"/>
    <w:rsid w:val="00A67B7B"/>
    <w:rsid w:val="00A72A07"/>
    <w:rsid w:val="00A80789"/>
    <w:rsid w:val="00A82860"/>
    <w:rsid w:val="00A85E53"/>
    <w:rsid w:val="00A92BC4"/>
    <w:rsid w:val="00A9707C"/>
    <w:rsid w:val="00AA2D9F"/>
    <w:rsid w:val="00AC3327"/>
    <w:rsid w:val="00AC4066"/>
    <w:rsid w:val="00AC6E2C"/>
    <w:rsid w:val="00AC7930"/>
    <w:rsid w:val="00AD28AE"/>
    <w:rsid w:val="00AD3C36"/>
    <w:rsid w:val="00AE572C"/>
    <w:rsid w:val="00AE77B2"/>
    <w:rsid w:val="00AF041B"/>
    <w:rsid w:val="00AF1143"/>
    <w:rsid w:val="00B06682"/>
    <w:rsid w:val="00B152AD"/>
    <w:rsid w:val="00B163EB"/>
    <w:rsid w:val="00B230C1"/>
    <w:rsid w:val="00B253A3"/>
    <w:rsid w:val="00B26872"/>
    <w:rsid w:val="00B34358"/>
    <w:rsid w:val="00B4049D"/>
    <w:rsid w:val="00B42AB9"/>
    <w:rsid w:val="00B46F73"/>
    <w:rsid w:val="00B478E2"/>
    <w:rsid w:val="00B47E5F"/>
    <w:rsid w:val="00B508D1"/>
    <w:rsid w:val="00B57538"/>
    <w:rsid w:val="00B67D3F"/>
    <w:rsid w:val="00B74081"/>
    <w:rsid w:val="00B82FA5"/>
    <w:rsid w:val="00B83892"/>
    <w:rsid w:val="00B8733C"/>
    <w:rsid w:val="00B9274E"/>
    <w:rsid w:val="00B95D0D"/>
    <w:rsid w:val="00B96FE0"/>
    <w:rsid w:val="00BA2387"/>
    <w:rsid w:val="00BA6468"/>
    <w:rsid w:val="00BB0198"/>
    <w:rsid w:val="00BB01A7"/>
    <w:rsid w:val="00BB0884"/>
    <w:rsid w:val="00BB243C"/>
    <w:rsid w:val="00BB38CE"/>
    <w:rsid w:val="00BC218A"/>
    <w:rsid w:val="00BD1626"/>
    <w:rsid w:val="00BD2387"/>
    <w:rsid w:val="00BD5488"/>
    <w:rsid w:val="00BE17ED"/>
    <w:rsid w:val="00BE7712"/>
    <w:rsid w:val="00BF6699"/>
    <w:rsid w:val="00BF6B4A"/>
    <w:rsid w:val="00C01FC5"/>
    <w:rsid w:val="00C214DC"/>
    <w:rsid w:val="00C21517"/>
    <w:rsid w:val="00C22EE1"/>
    <w:rsid w:val="00C2473C"/>
    <w:rsid w:val="00C449B8"/>
    <w:rsid w:val="00C46533"/>
    <w:rsid w:val="00C46D3D"/>
    <w:rsid w:val="00C52327"/>
    <w:rsid w:val="00C7120E"/>
    <w:rsid w:val="00C768A0"/>
    <w:rsid w:val="00C9257B"/>
    <w:rsid w:val="00C926DB"/>
    <w:rsid w:val="00C92B48"/>
    <w:rsid w:val="00C95DFC"/>
    <w:rsid w:val="00CA0361"/>
    <w:rsid w:val="00CA0CDE"/>
    <w:rsid w:val="00CA0F15"/>
    <w:rsid w:val="00CA337A"/>
    <w:rsid w:val="00CA53A6"/>
    <w:rsid w:val="00CA5B5E"/>
    <w:rsid w:val="00CA5BB0"/>
    <w:rsid w:val="00CB5589"/>
    <w:rsid w:val="00CC3D80"/>
    <w:rsid w:val="00CC679C"/>
    <w:rsid w:val="00CC7150"/>
    <w:rsid w:val="00CD213D"/>
    <w:rsid w:val="00CD627F"/>
    <w:rsid w:val="00CE3747"/>
    <w:rsid w:val="00CE6E6B"/>
    <w:rsid w:val="00CF4DBA"/>
    <w:rsid w:val="00CF7C55"/>
    <w:rsid w:val="00D0371D"/>
    <w:rsid w:val="00D05811"/>
    <w:rsid w:val="00D11FB8"/>
    <w:rsid w:val="00D126D9"/>
    <w:rsid w:val="00D259C5"/>
    <w:rsid w:val="00D31A55"/>
    <w:rsid w:val="00D33802"/>
    <w:rsid w:val="00D368C2"/>
    <w:rsid w:val="00D47D46"/>
    <w:rsid w:val="00D527F3"/>
    <w:rsid w:val="00D60EEE"/>
    <w:rsid w:val="00D61064"/>
    <w:rsid w:val="00D6141E"/>
    <w:rsid w:val="00D679C6"/>
    <w:rsid w:val="00D67AEB"/>
    <w:rsid w:val="00D700D8"/>
    <w:rsid w:val="00D71A40"/>
    <w:rsid w:val="00D729DF"/>
    <w:rsid w:val="00D870F4"/>
    <w:rsid w:val="00D907CB"/>
    <w:rsid w:val="00DA03F9"/>
    <w:rsid w:val="00DA0B10"/>
    <w:rsid w:val="00DA3DEE"/>
    <w:rsid w:val="00DA4BCA"/>
    <w:rsid w:val="00DB5442"/>
    <w:rsid w:val="00DB7FD3"/>
    <w:rsid w:val="00DC0ACB"/>
    <w:rsid w:val="00DD0959"/>
    <w:rsid w:val="00DD2695"/>
    <w:rsid w:val="00DD691F"/>
    <w:rsid w:val="00DE5781"/>
    <w:rsid w:val="00DE6253"/>
    <w:rsid w:val="00E054D1"/>
    <w:rsid w:val="00E17AA1"/>
    <w:rsid w:val="00E21F6B"/>
    <w:rsid w:val="00E2285A"/>
    <w:rsid w:val="00E30325"/>
    <w:rsid w:val="00E41FA6"/>
    <w:rsid w:val="00E4247C"/>
    <w:rsid w:val="00E46E17"/>
    <w:rsid w:val="00E5129E"/>
    <w:rsid w:val="00E52F59"/>
    <w:rsid w:val="00E54520"/>
    <w:rsid w:val="00E55263"/>
    <w:rsid w:val="00E5705E"/>
    <w:rsid w:val="00E6021D"/>
    <w:rsid w:val="00E73502"/>
    <w:rsid w:val="00E74F5C"/>
    <w:rsid w:val="00E75716"/>
    <w:rsid w:val="00E76DDB"/>
    <w:rsid w:val="00E801DD"/>
    <w:rsid w:val="00E87C53"/>
    <w:rsid w:val="00E91AAB"/>
    <w:rsid w:val="00EA46AD"/>
    <w:rsid w:val="00EB0B1C"/>
    <w:rsid w:val="00EB7557"/>
    <w:rsid w:val="00EC358A"/>
    <w:rsid w:val="00ED166F"/>
    <w:rsid w:val="00ED38C7"/>
    <w:rsid w:val="00ED46C0"/>
    <w:rsid w:val="00ED63BF"/>
    <w:rsid w:val="00EE3844"/>
    <w:rsid w:val="00EF277F"/>
    <w:rsid w:val="00EF569C"/>
    <w:rsid w:val="00F0607A"/>
    <w:rsid w:val="00F10D5B"/>
    <w:rsid w:val="00F12E49"/>
    <w:rsid w:val="00F14DBC"/>
    <w:rsid w:val="00F20313"/>
    <w:rsid w:val="00F223B8"/>
    <w:rsid w:val="00F25D0C"/>
    <w:rsid w:val="00F27145"/>
    <w:rsid w:val="00F27BCA"/>
    <w:rsid w:val="00F35F02"/>
    <w:rsid w:val="00F4055A"/>
    <w:rsid w:val="00F4184B"/>
    <w:rsid w:val="00F44145"/>
    <w:rsid w:val="00F475BF"/>
    <w:rsid w:val="00F507D4"/>
    <w:rsid w:val="00F51320"/>
    <w:rsid w:val="00F53113"/>
    <w:rsid w:val="00F5631F"/>
    <w:rsid w:val="00F630BE"/>
    <w:rsid w:val="00F634F8"/>
    <w:rsid w:val="00F644B6"/>
    <w:rsid w:val="00F65EA6"/>
    <w:rsid w:val="00F6669A"/>
    <w:rsid w:val="00F72AD3"/>
    <w:rsid w:val="00F73FE6"/>
    <w:rsid w:val="00F776D7"/>
    <w:rsid w:val="00F802D9"/>
    <w:rsid w:val="00F80A23"/>
    <w:rsid w:val="00F811EB"/>
    <w:rsid w:val="00F822E4"/>
    <w:rsid w:val="00F87F06"/>
    <w:rsid w:val="00F90D57"/>
    <w:rsid w:val="00F95E7B"/>
    <w:rsid w:val="00FA4E33"/>
    <w:rsid w:val="00FA5513"/>
    <w:rsid w:val="00FA6461"/>
    <w:rsid w:val="00FB2125"/>
    <w:rsid w:val="00FB3BC5"/>
    <w:rsid w:val="00FB4B88"/>
    <w:rsid w:val="00FC0E62"/>
    <w:rsid w:val="00FD51E6"/>
    <w:rsid w:val="00FD7C4A"/>
    <w:rsid w:val="00FF3311"/>
    <w:rsid w:val="00FF3349"/>
    <w:rsid w:val="00FF6192"/>
    <w:rsid w:val="00FF71E3"/>
    <w:rsid w:val="00FF7431"/>
    <w:rsid w:val="4471F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1B52C"/>
  <w15:docId w15:val="{7D8E4F05-21AE-4083-BCA9-21081D1B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F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0D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F060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060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060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607A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2D7B07"/>
    <w:pPr>
      <w:spacing w:after="0" w:line="240" w:lineRule="auto"/>
      <w:ind w:left="426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2D7B07"/>
    <w:rPr>
      <w:rFonts w:ascii="Arial" w:eastAsia="Times New Roman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B088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B0884"/>
    <w:rPr>
      <w:sz w:val="22"/>
      <w:szCs w:val="22"/>
      <w:lang w:eastAsia="en-US"/>
    </w:rPr>
  </w:style>
  <w:style w:type="paragraph" w:customStyle="1" w:styleId="Default">
    <w:name w:val="Default"/>
    <w:rsid w:val="00A442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D562E"/>
    <w:pPr>
      <w:spacing w:after="185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4E324F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DC0AC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uiPriority w:val="11"/>
    <w:rsid w:val="00DC0ACB"/>
    <w:rPr>
      <w:rFonts w:ascii="Cambria" w:eastAsia="Times New Roman" w:hAnsi="Cambria" w:cs="Times New Roman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007A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F8A4-48A8-44C5-8C6F-E6DEC593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1092</Words>
  <Characters>6009</Characters>
  <Application>Microsoft Office Word</Application>
  <DocSecurity>0</DocSecurity>
  <Lines>50</Lines>
  <Paragraphs>14</Paragraphs>
  <ScaleCrop>false</ScaleCrop>
  <Company>Sony Electronics, Inc.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 Mama</dc:creator>
  <cp:lastModifiedBy>Eduardo Lee Sainz</cp:lastModifiedBy>
  <cp:revision>7</cp:revision>
  <cp:lastPrinted>2013-01-03T06:36:00Z</cp:lastPrinted>
  <dcterms:created xsi:type="dcterms:W3CDTF">2020-01-21T16:27:00Z</dcterms:created>
  <dcterms:modified xsi:type="dcterms:W3CDTF">2023-04-28T16:59:00Z</dcterms:modified>
</cp:coreProperties>
</file>